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20387721"/>
        <w:docPartObj>
          <w:docPartGallery w:val="Cover Pages"/>
          <w:docPartUnique/>
        </w:docPartObj>
      </w:sdtPr>
      <w:sdtEndPr>
        <w:rPr>
          <w:rFonts w:ascii="Times New Roman" w:eastAsia="Times New Roman" w:hAnsi="Times New Roman" w:cs="Times New Roman"/>
          <w:sz w:val="24"/>
          <w:szCs w:val="24"/>
          <w:lang w:eastAsia="ru-RU"/>
        </w:rPr>
      </w:sdtEndPr>
      <w:sdtContent>
        <w:p w:rsidR="00244938" w:rsidRDefault="00244938" w:rsidP="00381F01">
          <w:pPr>
            <w:spacing w:after="0" w:line="240" w:lineRule="auto"/>
          </w:pPr>
        </w:p>
        <w:p w:rsidR="00381F01" w:rsidRPr="00C74F28" w:rsidRDefault="005A71E9" w:rsidP="00381F01">
          <w:pPr>
            <w:spacing w:after="0" w:line="240" w:lineRule="auto"/>
            <w:jc w:val="right"/>
            <w:rPr>
              <w:rFonts w:ascii="Times New Roman" w:hAnsi="Times New Roman" w:cs="Times New Roman"/>
              <w:color w:val="800000"/>
              <w:sz w:val="24"/>
              <w:szCs w:val="24"/>
            </w:rPr>
          </w:pPr>
          <w:r w:rsidRPr="00C74F28">
            <w:rPr>
              <w:rFonts w:ascii="Times New Roman" w:hAnsi="Times New Roman" w:cs="Times New Roman"/>
              <w:color w:val="800000"/>
              <w:sz w:val="24"/>
              <w:szCs w:val="24"/>
            </w:rPr>
            <w:t>Приложение к Решению</w:t>
          </w:r>
          <w:r w:rsidR="00381F01" w:rsidRPr="00C74F28">
            <w:rPr>
              <w:rFonts w:ascii="Times New Roman" w:hAnsi="Times New Roman" w:cs="Times New Roman"/>
              <w:color w:val="800000"/>
              <w:sz w:val="24"/>
              <w:szCs w:val="24"/>
            </w:rPr>
            <w:t xml:space="preserve"> </w:t>
          </w:r>
        </w:p>
        <w:p w:rsidR="00381F01" w:rsidRPr="00C74F28" w:rsidRDefault="00381F01" w:rsidP="00381F01">
          <w:pPr>
            <w:spacing w:after="0" w:line="240" w:lineRule="auto"/>
            <w:jc w:val="right"/>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Совета депутатов МО </w:t>
          </w:r>
        </w:p>
        <w:p w:rsidR="00381F01" w:rsidRPr="00C74F28" w:rsidRDefault="006B3EA2" w:rsidP="00381F01">
          <w:pPr>
            <w:spacing w:after="0" w:line="240" w:lineRule="auto"/>
            <w:jc w:val="right"/>
            <w:rPr>
              <w:rFonts w:ascii="Times New Roman" w:hAnsi="Times New Roman" w:cs="Times New Roman"/>
              <w:color w:val="800000"/>
              <w:sz w:val="24"/>
              <w:szCs w:val="24"/>
            </w:rPr>
          </w:pPr>
          <w:proofErr w:type="spellStart"/>
          <w:r w:rsidRPr="00C74F28">
            <w:rPr>
              <w:rFonts w:ascii="Times New Roman" w:hAnsi="Times New Roman" w:cs="Times New Roman"/>
              <w:color w:val="800000"/>
              <w:sz w:val="24"/>
              <w:szCs w:val="24"/>
            </w:rPr>
            <w:t>Раннев</w:t>
          </w:r>
          <w:r w:rsidR="0097176C" w:rsidRPr="00C74F28">
            <w:rPr>
              <w:rFonts w:ascii="Times New Roman" w:hAnsi="Times New Roman" w:cs="Times New Roman"/>
              <w:color w:val="800000"/>
              <w:sz w:val="24"/>
              <w:szCs w:val="24"/>
            </w:rPr>
            <w:t>ск</w:t>
          </w:r>
          <w:r w:rsidR="00320332" w:rsidRPr="00C74F28">
            <w:rPr>
              <w:rFonts w:ascii="Times New Roman" w:hAnsi="Times New Roman" w:cs="Times New Roman"/>
              <w:color w:val="800000"/>
              <w:sz w:val="24"/>
              <w:szCs w:val="24"/>
            </w:rPr>
            <w:t>ий</w:t>
          </w:r>
          <w:proofErr w:type="spellEnd"/>
          <w:r w:rsidR="00381F01" w:rsidRPr="00C74F28">
            <w:rPr>
              <w:rFonts w:ascii="Times New Roman" w:hAnsi="Times New Roman" w:cs="Times New Roman"/>
              <w:color w:val="800000"/>
              <w:sz w:val="24"/>
              <w:szCs w:val="24"/>
            </w:rPr>
            <w:t xml:space="preserve"> сельсовет </w:t>
          </w:r>
        </w:p>
        <w:p w:rsidR="00381F01" w:rsidRPr="00C74F28" w:rsidRDefault="00215EE6" w:rsidP="00381F01">
          <w:pPr>
            <w:spacing w:after="0" w:line="240" w:lineRule="auto"/>
            <w:jc w:val="right"/>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от </w:t>
          </w:r>
          <w:r w:rsidR="00320332" w:rsidRPr="00C74F28">
            <w:rPr>
              <w:rFonts w:ascii="Times New Roman" w:hAnsi="Times New Roman" w:cs="Times New Roman"/>
              <w:color w:val="800000"/>
              <w:sz w:val="24"/>
              <w:szCs w:val="24"/>
            </w:rPr>
            <w:t>_________</w:t>
          </w:r>
          <w:r w:rsidR="00381F01" w:rsidRPr="00C74F28">
            <w:rPr>
              <w:rFonts w:ascii="Times New Roman" w:hAnsi="Times New Roman" w:cs="Times New Roman"/>
              <w:color w:val="800000"/>
              <w:sz w:val="24"/>
              <w:szCs w:val="24"/>
            </w:rPr>
            <w:t xml:space="preserve"> № </w:t>
          </w:r>
          <w:r w:rsidR="00320332" w:rsidRPr="00C74F28">
            <w:rPr>
              <w:rFonts w:ascii="Times New Roman" w:hAnsi="Times New Roman" w:cs="Times New Roman"/>
              <w:color w:val="800000"/>
              <w:sz w:val="24"/>
              <w:szCs w:val="24"/>
            </w:rPr>
            <w:t>______</w:t>
          </w:r>
        </w:p>
        <w:p w:rsidR="00627461" w:rsidRPr="00C74F28" w:rsidRDefault="00381F01" w:rsidP="00381F01">
          <w:pPr>
            <w:spacing w:after="0" w:line="240" w:lineRule="auto"/>
            <w:jc w:val="center"/>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 </w:t>
          </w:r>
        </w:p>
        <w:p w:rsidR="00627461" w:rsidRPr="00C74F28" w:rsidRDefault="00627461">
          <w:pPr>
            <w:rPr>
              <w:color w:val="800000"/>
            </w:rPr>
          </w:pPr>
        </w:p>
        <w:p w:rsidR="00627461" w:rsidRPr="00C74F28" w:rsidRDefault="00627461" w:rsidP="00056B1C">
          <w:pPr>
            <w:jc w:val="center"/>
            <w:rPr>
              <w:color w:val="800000"/>
              <w:sz w:val="40"/>
              <w:szCs w:val="40"/>
            </w:rPr>
          </w:pPr>
        </w:p>
        <w:p w:rsidR="00627461" w:rsidRPr="00C74F28" w:rsidRDefault="00627461" w:rsidP="00056B1C">
          <w:pPr>
            <w:pStyle w:val="a5"/>
            <w:spacing w:before="240"/>
            <w:jc w:val="center"/>
            <w:rPr>
              <w:rFonts w:ascii="Times New Roman" w:eastAsiaTheme="minorHAnsi" w:hAnsi="Times New Roman" w:cs="Times New Roman"/>
              <w:color w:val="800000"/>
              <w:sz w:val="40"/>
              <w:szCs w:val="40"/>
              <w:lang w:eastAsia="en-US"/>
            </w:rPr>
          </w:pPr>
        </w:p>
        <w:p w:rsidR="005A71E9" w:rsidRPr="00C74F28" w:rsidRDefault="005A71E9" w:rsidP="005A71E9">
          <w:pPr>
            <w:pStyle w:val="a5"/>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ВНЕСЕНИЕ ИЗМЕНЕНИЙ </w:t>
          </w:r>
        </w:p>
        <w:p w:rsidR="005A71E9" w:rsidRPr="00C74F28" w:rsidRDefault="005A71E9" w:rsidP="005A71E9">
          <w:pPr>
            <w:pStyle w:val="a5"/>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В ГЕНЕРАЛЬНЫЙ ПЛАН </w:t>
          </w:r>
        </w:p>
        <w:p w:rsidR="005A71E9" w:rsidRPr="00C74F28" w:rsidRDefault="005A71E9" w:rsidP="005A71E9">
          <w:pPr>
            <w:pStyle w:val="a5"/>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МУНИЦИПАЛЬНОГО ОБРАЗОВАНИЯ РАННЕВСКИЙ СЕЛЬСОВЕТ </w:t>
          </w:r>
        </w:p>
        <w:p w:rsidR="005A71E9" w:rsidRPr="00C74F28" w:rsidRDefault="005A71E9" w:rsidP="005A71E9">
          <w:pPr>
            <w:pStyle w:val="a5"/>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ТАШЛИНСКОГО РАЙОНА </w:t>
          </w:r>
        </w:p>
        <w:p w:rsidR="005A71E9" w:rsidRPr="00C74F28" w:rsidRDefault="005A71E9" w:rsidP="005A71E9">
          <w:pPr>
            <w:pStyle w:val="a5"/>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 xml:space="preserve">ОРЕНБУРГСКОЙ ОБЛАСТИ </w:t>
          </w:r>
        </w:p>
        <w:p w:rsidR="005A71E9" w:rsidRPr="00C74F28" w:rsidRDefault="005A71E9" w:rsidP="00056B1C">
          <w:pPr>
            <w:pStyle w:val="a5"/>
            <w:spacing w:before="240"/>
            <w:jc w:val="center"/>
            <w:rPr>
              <w:rFonts w:ascii="Times New Roman" w:eastAsiaTheme="minorHAnsi" w:hAnsi="Times New Roman" w:cs="Times New Roman"/>
              <w:color w:val="800000"/>
              <w:sz w:val="40"/>
              <w:szCs w:val="40"/>
              <w:lang w:eastAsia="en-US"/>
            </w:rPr>
          </w:pPr>
        </w:p>
        <w:p w:rsidR="00627461" w:rsidRPr="00C74F28" w:rsidRDefault="00056B1C" w:rsidP="00056B1C">
          <w:pPr>
            <w:pStyle w:val="a5"/>
            <w:spacing w:before="240"/>
            <w:jc w:val="center"/>
            <w:rPr>
              <w:rFonts w:ascii="Times New Roman" w:eastAsiaTheme="minorHAnsi" w:hAnsi="Times New Roman" w:cs="Times New Roman"/>
              <w:color w:val="800000"/>
              <w:sz w:val="40"/>
              <w:szCs w:val="40"/>
              <w:lang w:eastAsia="en-US"/>
            </w:rPr>
          </w:pPr>
          <w:r w:rsidRPr="00C74F28">
            <w:rPr>
              <w:rFonts w:ascii="Times New Roman" w:eastAsiaTheme="minorHAnsi" w:hAnsi="Times New Roman" w:cs="Times New Roman"/>
              <w:color w:val="800000"/>
              <w:sz w:val="40"/>
              <w:szCs w:val="40"/>
              <w:lang w:eastAsia="en-US"/>
            </w:rPr>
            <w:t>Материалы по обоснованию</w:t>
          </w:r>
        </w:p>
        <w:p w:rsidR="00627461" w:rsidRPr="00C74F28" w:rsidRDefault="00627461" w:rsidP="00056B1C">
          <w:pPr>
            <w:pStyle w:val="a5"/>
            <w:spacing w:before="240"/>
            <w:jc w:val="center"/>
            <w:rPr>
              <w:rFonts w:ascii="Times New Roman" w:eastAsiaTheme="minorHAnsi" w:hAnsi="Times New Roman" w:cs="Times New Roman"/>
              <w:color w:val="800000"/>
              <w:sz w:val="40"/>
              <w:szCs w:val="40"/>
              <w:lang w:eastAsia="en-US"/>
            </w:rPr>
          </w:pPr>
        </w:p>
        <w:p w:rsidR="00056B1C" w:rsidRPr="00C74F28" w:rsidRDefault="00056B1C" w:rsidP="00627461">
          <w:pPr>
            <w:pStyle w:val="a5"/>
            <w:spacing w:before="240"/>
            <w:rPr>
              <w:rFonts w:ascii="Times New Roman" w:eastAsiaTheme="minorHAnsi" w:hAnsi="Times New Roman" w:cs="Times New Roman"/>
              <w:color w:val="800000"/>
              <w:sz w:val="24"/>
              <w:szCs w:val="24"/>
              <w:lang w:eastAsia="en-US"/>
            </w:rPr>
          </w:pPr>
        </w:p>
        <w:p w:rsidR="005A71E9" w:rsidRPr="00C74F28" w:rsidRDefault="005A71E9" w:rsidP="00627461">
          <w:pPr>
            <w:pStyle w:val="a5"/>
            <w:spacing w:before="240"/>
            <w:rPr>
              <w:rFonts w:ascii="Times New Roman" w:eastAsiaTheme="minorHAnsi" w:hAnsi="Times New Roman" w:cs="Times New Roman"/>
              <w:color w:val="800000"/>
              <w:sz w:val="24"/>
              <w:szCs w:val="24"/>
              <w:lang w:eastAsia="en-US"/>
            </w:rPr>
          </w:pPr>
        </w:p>
        <w:p w:rsidR="00627461" w:rsidRPr="00C74F28" w:rsidRDefault="00627461" w:rsidP="005F6771">
          <w:pPr>
            <w:pStyle w:val="a5"/>
            <w:spacing w:before="240"/>
            <w:ind w:left="142"/>
            <w:rPr>
              <w:rFonts w:ascii="Times New Roman" w:eastAsiaTheme="minorHAnsi" w:hAnsi="Times New Roman" w:cs="Times New Roman"/>
              <w:color w:val="800000"/>
              <w:sz w:val="24"/>
              <w:szCs w:val="24"/>
              <w:lang w:eastAsia="en-US"/>
            </w:rPr>
          </w:pPr>
          <w:r w:rsidRPr="00C74F28">
            <w:rPr>
              <w:rFonts w:ascii="Times New Roman" w:eastAsiaTheme="minorHAnsi" w:hAnsi="Times New Roman" w:cs="Times New Roman"/>
              <w:b/>
              <w:color w:val="800000"/>
              <w:sz w:val="24"/>
              <w:szCs w:val="24"/>
              <w:lang w:eastAsia="en-US"/>
            </w:rPr>
            <w:t>Заказчик:</w:t>
          </w:r>
          <w:r w:rsidRPr="00C74F28">
            <w:rPr>
              <w:rFonts w:ascii="Times New Roman" w:eastAsiaTheme="minorHAnsi" w:hAnsi="Times New Roman" w:cs="Times New Roman"/>
              <w:color w:val="800000"/>
              <w:sz w:val="24"/>
              <w:szCs w:val="24"/>
              <w:lang w:eastAsia="en-US"/>
            </w:rPr>
            <w:t xml:space="preserve"> </w:t>
          </w:r>
          <w:r w:rsidR="00F572D8" w:rsidRPr="00C74F28">
            <w:rPr>
              <w:rFonts w:ascii="Times New Roman" w:eastAsiaTheme="minorHAnsi" w:hAnsi="Times New Roman" w:cs="Times New Roman"/>
              <w:color w:val="800000"/>
              <w:sz w:val="24"/>
              <w:szCs w:val="24"/>
              <w:lang w:eastAsia="en-US"/>
            </w:rPr>
            <w:t>ООО</w:t>
          </w:r>
          <w:r w:rsidR="000C4C3F" w:rsidRPr="00C74F28">
            <w:rPr>
              <w:rFonts w:ascii="Times New Roman" w:eastAsiaTheme="minorHAnsi" w:hAnsi="Times New Roman" w:cs="Times New Roman"/>
              <w:color w:val="800000"/>
              <w:sz w:val="24"/>
              <w:szCs w:val="24"/>
              <w:lang w:eastAsia="en-US"/>
            </w:rPr>
            <w:t xml:space="preserve"> «</w:t>
          </w:r>
          <w:r w:rsidR="006B3EA2" w:rsidRPr="00C74F28">
            <w:rPr>
              <w:rFonts w:ascii="Times New Roman" w:eastAsiaTheme="minorHAnsi" w:hAnsi="Times New Roman" w:cs="Times New Roman"/>
              <w:color w:val="800000"/>
              <w:sz w:val="24"/>
              <w:szCs w:val="24"/>
              <w:lang w:eastAsia="en-US"/>
            </w:rPr>
            <w:t>БИЗНЕС АЛЬЯНС</w:t>
          </w:r>
          <w:r w:rsidR="000C4C3F" w:rsidRPr="00C74F28">
            <w:rPr>
              <w:rFonts w:ascii="Times New Roman" w:eastAsiaTheme="minorHAnsi" w:hAnsi="Times New Roman" w:cs="Times New Roman"/>
              <w:color w:val="800000"/>
              <w:sz w:val="24"/>
              <w:szCs w:val="24"/>
              <w:lang w:eastAsia="en-US"/>
            </w:rPr>
            <w:t>»</w:t>
          </w:r>
        </w:p>
        <w:p w:rsidR="00627461" w:rsidRPr="00C74F28" w:rsidRDefault="00627461" w:rsidP="005F6771">
          <w:pPr>
            <w:spacing w:before="240" w:after="0" w:line="240" w:lineRule="auto"/>
            <w:ind w:left="142"/>
            <w:rPr>
              <w:rFonts w:ascii="Times New Roman" w:hAnsi="Times New Roman" w:cs="Times New Roman"/>
              <w:color w:val="800000"/>
              <w:sz w:val="24"/>
              <w:szCs w:val="24"/>
            </w:rPr>
          </w:pPr>
          <w:r w:rsidRPr="00C74F28">
            <w:rPr>
              <w:rFonts w:ascii="Times New Roman" w:hAnsi="Times New Roman" w:cs="Times New Roman"/>
              <w:b/>
              <w:color w:val="800000"/>
              <w:sz w:val="24"/>
              <w:szCs w:val="24"/>
            </w:rPr>
            <w:t xml:space="preserve">Основание: </w:t>
          </w:r>
          <w:r w:rsidR="0058157D" w:rsidRPr="00C74F28">
            <w:rPr>
              <w:rFonts w:ascii="Times New Roman" w:hAnsi="Times New Roman" w:cs="Times New Roman"/>
              <w:color w:val="800000"/>
              <w:sz w:val="24"/>
              <w:szCs w:val="24"/>
            </w:rPr>
            <w:t xml:space="preserve">договор № </w:t>
          </w:r>
          <w:r w:rsidR="006B3EA2" w:rsidRPr="00C74F28">
            <w:rPr>
              <w:rFonts w:ascii="Times New Roman" w:hAnsi="Times New Roman" w:cs="Times New Roman"/>
              <w:color w:val="800000"/>
              <w:sz w:val="24"/>
              <w:szCs w:val="24"/>
            </w:rPr>
            <w:t>89</w:t>
          </w:r>
          <w:r w:rsidR="005F2736" w:rsidRPr="00C74F28">
            <w:rPr>
              <w:rFonts w:ascii="Times New Roman" w:hAnsi="Times New Roman" w:cs="Times New Roman"/>
              <w:color w:val="800000"/>
              <w:sz w:val="24"/>
              <w:szCs w:val="24"/>
            </w:rPr>
            <w:t>а/2</w:t>
          </w:r>
          <w:r w:rsidR="0097176C" w:rsidRPr="00C74F28">
            <w:rPr>
              <w:rFonts w:ascii="Times New Roman" w:hAnsi="Times New Roman" w:cs="Times New Roman"/>
              <w:color w:val="800000"/>
              <w:sz w:val="24"/>
              <w:szCs w:val="24"/>
            </w:rPr>
            <w:t>1</w:t>
          </w:r>
          <w:r w:rsidR="0058157D" w:rsidRPr="00C74F28">
            <w:rPr>
              <w:rFonts w:ascii="Times New Roman" w:hAnsi="Times New Roman" w:cs="Times New Roman"/>
              <w:color w:val="800000"/>
              <w:sz w:val="24"/>
              <w:szCs w:val="24"/>
            </w:rPr>
            <w:t xml:space="preserve"> от </w:t>
          </w:r>
          <w:r w:rsidR="00F572D8" w:rsidRPr="00C74F28">
            <w:rPr>
              <w:rFonts w:ascii="Times New Roman" w:hAnsi="Times New Roman" w:cs="Times New Roman"/>
              <w:color w:val="800000"/>
              <w:sz w:val="24"/>
              <w:szCs w:val="24"/>
            </w:rPr>
            <w:t>1</w:t>
          </w:r>
          <w:r w:rsidR="006B3EA2" w:rsidRPr="00C74F28">
            <w:rPr>
              <w:rFonts w:ascii="Times New Roman" w:hAnsi="Times New Roman" w:cs="Times New Roman"/>
              <w:color w:val="800000"/>
              <w:sz w:val="24"/>
              <w:szCs w:val="24"/>
            </w:rPr>
            <w:t>5</w:t>
          </w:r>
          <w:r w:rsidR="005F2736" w:rsidRPr="00C74F28">
            <w:rPr>
              <w:rFonts w:ascii="Times New Roman" w:hAnsi="Times New Roman" w:cs="Times New Roman"/>
              <w:color w:val="800000"/>
              <w:sz w:val="24"/>
              <w:szCs w:val="24"/>
            </w:rPr>
            <w:t>.</w:t>
          </w:r>
          <w:r w:rsidR="006B3EA2" w:rsidRPr="00C74F28">
            <w:rPr>
              <w:rFonts w:ascii="Times New Roman" w:hAnsi="Times New Roman" w:cs="Times New Roman"/>
              <w:color w:val="800000"/>
              <w:sz w:val="24"/>
              <w:szCs w:val="24"/>
            </w:rPr>
            <w:t>11</w:t>
          </w:r>
          <w:r w:rsidR="005F2736" w:rsidRPr="00C74F28">
            <w:rPr>
              <w:rFonts w:ascii="Times New Roman" w:hAnsi="Times New Roman" w:cs="Times New Roman"/>
              <w:color w:val="800000"/>
              <w:sz w:val="24"/>
              <w:szCs w:val="24"/>
            </w:rPr>
            <w:t>.</w:t>
          </w:r>
          <w:r w:rsidR="0058157D" w:rsidRPr="00C74F28">
            <w:rPr>
              <w:rFonts w:ascii="Times New Roman" w:hAnsi="Times New Roman" w:cs="Times New Roman"/>
              <w:color w:val="800000"/>
              <w:sz w:val="24"/>
              <w:szCs w:val="24"/>
            </w:rPr>
            <w:t>202</w:t>
          </w:r>
          <w:r w:rsidR="0097176C" w:rsidRPr="00C74F28">
            <w:rPr>
              <w:rFonts w:ascii="Times New Roman" w:hAnsi="Times New Roman" w:cs="Times New Roman"/>
              <w:color w:val="800000"/>
              <w:sz w:val="24"/>
              <w:szCs w:val="24"/>
            </w:rPr>
            <w:t>1</w:t>
          </w:r>
          <w:r w:rsidR="0058157D" w:rsidRPr="00C74F28">
            <w:rPr>
              <w:rFonts w:ascii="Times New Roman" w:hAnsi="Times New Roman" w:cs="Times New Roman"/>
              <w:color w:val="800000"/>
              <w:sz w:val="24"/>
              <w:szCs w:val="24"/>
            </w:rPr>
            <w:t xml:space="preserve"> г. </w:t>
          </w:r>
        </w:p>
        <w:p w:rsidR="00627461" w:rsidRPr="00C74F28" w:rsidRDefault="00627461" w:rsidP="005F6771">
          <w:pPr>
            <w:spacing w:before="240" w:after="0" w:line="240" w:lineRule="auto"/>
            <w:ind w:left="142"/>
            <w:rPr>
              <w:rFonts w:ascii="Times New Roman" w:hAnsi="Times New Roman" w:cs="Times New Roman"/>
              <w:color w:val="800000"/>
              <w:sz w:val="24"/>
              <w:szCs w:val="24"/>
            </w:rPr>
          </w:pPr>
          <w:r w:rsidRPr="00C74F28">
            <w:rPr>
              <w:rFonts w:ascii="Times New Roman" w:hAnsi="Times New Roman" w:cs="Times New Roman"/>
              <w:b/>
              <w:color w:val="800000"/>
              <w:sz w:val="24"/>
              <w:szCs w:val="24"/>
            </w:rPr>
            <w:t>Шифр работ:</w:t>
          </w:r>
          <w:r w:rsidRPr="00C74F28">
            <w:rPr>
              <w:rFonts w:ascii="Times New Roman" w:hAnsi="Times New Roman" w:cs="Times New Roman"/>
              <w:color w:val="800000"/>
              <w:sz w:val="24"/>
              <w:szCs w:val="24"/>
            </w:rPr>
            <w:t xml:space="preserve"> ГГ-</w:t>
          </w:r>
          <w:r w:rsidR="006B3EA2" w:rsidRPr="00C74F28">
            <w:rPr>
              <w:rFonts w:ascii="Times New Roman" w:hAnsi="Times New Roman" w:cs="Times New Roman"/>
              <w:color w:val="800000"/>
              <w:sz w:val="24"/>
              <w:szCs w:val="24"/>
            </w:rPr>
            <w:t>612</w:t>
          </w:r>
          <w:r w:rsidRPr="00C74F28">
            <w:rPr>
              <w:rFonts w:ascii="Times New Roman" w:hAnsi="Times New Roman" w:cs="Times New Roman"/>
              <w:color w:val="800000"/>
              <w:sz w:val="24"/>
              <w:szCs w:val="24"/>
            </w:rPr>
            <w:t>-ГП-</w:t>
          </w:r>
          <w:r w:rsidR="0058157D" w:rsidRPr="00C74F28">
            <w:rPr>
              <w:rFonts w:ascii="Times New Roman" w:hAnsi="Times New Roman" w:cs="Times New Roman"/>
              <w:color w:val="800000"/>
              <w:sz w:val="24"/>
              <w:szCs w:val="24"/>
            </w:rPr>
            <w:t>ПЗиЗ-</w:t>
          </w:r>
          <w:r w:rsidRPr="00C74F28">
            <w:rPr>
              <w:rFonts w:ascii="Times New Roman" w:hAnsi="Times New Roman" w:cs="Times New Roman"/>
              <w:color w:val="800000"/>
              <w:sz w:val="24"/>
              <w:szCs w:val="24"/>
            </w:rPr>
            <w:t>изм</w:t>
          </w:r>
          <w:r w:rsidR="0058157D" w:rsidRPr="00C74F28">
            <w:rPr>
              <w:rFonts w:ascii="Times New Roman" w:hAnsi="Times New Roman" w:cs="Times New Roman"/>
              <w:color w:val="800000"/>
              <w:sz w:val="24"/>
              <w:szCs w:val="24"/>
            </w:rPr>
            <w:t>-</w:t>
          </w:r>
          <w:r w:rsidRPr="00C74F28">
            <w:rPr>
              <w:rFonts w:ascii="Times New Roman" w:hAnsi="Times New Roman" w:cs="Times New Roman"/>
              <w:color w:val="800000"/>
              <w:sz w:val="24"/>
              <w:szCs w:val="24"/>
            </w:rPr>
            <w:t>20</w:t>
          </w:r>
          <w:r w:rsidR="00F12C6A" w:rsidRPr="00C74F28">
            <w:rPr>
              <w:rFonts w:ascii="Times New Roman" w:hAnsi="Times New Roman" w:cs="Times New Roman"/>
              <w:color w:val="800000"/>
              <w:sz w:val="24"/>
              <w:szCs w:val="24"/>
            </w:rPr>
            <w:t>21</w:t>
          </w:r>
        </w:p>
        <w:p w:rsidR="00627461" w:rsidRPr="00C74F28" w:rsidRDefault="00627461" w:rsidP="00627461">
          <w:pPr>
            <w:spacing w:before="240" w:after="0" w:line="240" w:lineRule="auto"/>
            <w:rPr>
              <w:rFonts w:ascii="Times New Roman" w:hAnsi="Times New Roman" w:cs="Times New Roman"/>
              <w:color w:val="800000"/>
              <w:sz w:val="24"/>
              <w:szCs w:val="24"/>
            </w:rPr>
          </w:pPr>
        </w:p>
        <w:p w:rsidR="00627461" w:rsidRPr="00C74F28" w:rsidRDefault="00627461" w:rsidP="00627461">
          <w:pPr>
            <w:spacing w:before="240" w:after="0" w:line="240" w:lineRule="auto"/>
            <w:rPr>
              <w:rFonts w:ascii="Times New Roman" w:hAnsi="Times New Roman" w:cs="Times New Roman"/>
              <w:color w:val="800000"/>
              <w:sz w:val="24"/>
              <w:szCs w:val="24"/>
            </w:rPr>
          </w:pPr>
        </w:p>
        <w:p w:rsidR="005A71E9" w:rsidRDefault="005A71E9" w:rsidP="00627461">
          <w:pPr>
            <w:spacing w:before="240" w:after="0" w:line="240" w:lineRule="auto"/>
            <w:rPr>
              <w:rFonts w:ascii="Times New Roman" w:hAnsi="Times New Roman" w:cs="Times New Roman"/>
              <w:color w:val="800000"/>
              <w:sz w:val="24"/>
              <w:szCs w:val="24"/>
            </w:rPr>
          </w:pPr>
        </w:p>
        <w:p w:rsidR="00905528" w:rsidRDefault="00905528" w:rsidP="00627461">
          <w:pPr>
            <w:spacing w:before="240" w:after="0" w:line="240" w:lineRule="auto"/>
            <w:rPr>
              <w:rFonts w:ascii="Times New Roman" w:hAnsi="Times New Roman" w:cs="Times New Roman"/>
              <w:color w:val="800000"/>
              <w:sz w:val="24"/>
              <w:szCs w:val="24"/>
            </w:rPr>
          </w:pPr>
        </w:p>
        <w:p w:rsidR="00627461" w:rsidRPr="00C74F28" w:rsidRDefault="00627461" w:rsidP="00627461">
          <w:pPr>
            <w:spacing w:before="240" w:after="0" w:line="240" w:lineRule="auto"/>
            <w:rPr>
              <w:rFonts w:ascii="Times New Roman" w:hAnsi="Times New Roman" w:cs="Times New Roman"/>
              <w:color w:val="800000"/>
              <w:sz w:val="24"/>
              <w:szCs w:val="24"/>
            </w:rPr>
          </w:pPr>
        </w:p>
        <w:p w:rsidR="005A71E9" w:rsidRPr="00C74F28" w:rsidRDefault="005A71E9" w:rsidP="005A71E9">
          <w:pPr>
            <w:tabs>
              <w:tab w:val="center" w:pos="4677"/>
            </w:tabs>
            <w:spacing w:after="0" w:line="240" w:lineRule="auto"/>
            <w:jc w:val="center"/>
            <w:rPr>
              <w:rFonts w:ascii="Times New Roman" w:hAnsi="Times New Roman" w:cs="Times New Roman"/>
              <w:color w:val="800000"/>
              <w:sz w:val="24"/>
              <w:szCs w:val="24"/>
            </w:rPr>
          </w:pPr>
          <w:r w:rsidRPr="00C74F28">
            <w:rPr>
              <w:rFonts w:ascii="Times New Roman" w:hAnsi="Times New Roman" w:cs="Times New Roman"/>
              <w:color w:val="800000"/>
              <w:sz w:val="24"/>
              <w:szCs w:val="24"/>
            </w:rPr>
            <w:t xml:space="preserve">ООО </w:t>
          </w:r>
        </w:p>
        <w:p w:rsidR="005A71E9" w:rsidRPr="00C74F28" w:rsidRDefault="005A71E9" w:rsidP="005A71E9">
          <w:pPr>
            <w:tabs>
              <w:tab w:val="center" w:pos="4677"/>
            </w:tabs>
            <w:spacing w:after="0" w:line="240" w:lineRule="auto"/>
            <w:jc w:val="center"/>
            <w:rPr>
              <w:rFonts w:ascii="Times New Roman" w:hAnsi="Times New Roman" w:cs="Times New Roman"/>
              <w:color w:val="800000"/>
              <w:sz w:val="24"/>
              <w:szCs w:val="24"/>
            </w:rPr>
          </w:pPr>
          <w:r w:rsidRPr="00C74F28">
            <w:rPr>
              <w:rFonts w:ascii="Times New Roman" w:hAnsi="Times New Roman" w:cs="Times New Roman"/>
              <w:color w:val="800000"/>
              <w:sz w:val="24"/>
              <w:szCs w:val="24"/>
            </w:rPr>
            <w:t>«ГЕОГРАД»</w:t>
          </w:r>
        </w:p>
        <w:p w:rsidR="00627461" w:rsidRPr="00C74F28" w:rsidRDefault="005A71E9" w:rsidP="005A71E9">
          <w:pPr>
            <w:tabs>
              <w:tab w:val="center" w:pos="4677"/>
            </w:tabs>
            <w:spacing w:after="0" w:line="240" w:lineRule="auto"/>
            <w:jc w:val="center"/>
            <w:rPr>
              <w:rFonts w:ascii="Times New Roman" w:hAnsi="Times New Roman" w:cs="Times New Roman"/>
              <w:color w:val="800000"/>
              <w:sz w:val="24"/>
              <w:szCs w:val="24"/>
            </w:rPr>
          </w:pPr>
          <w:proofErr w:type="spellStart"/>
          <w:r w:rsidRPr="00C74F28">
            <w:rPr>
              <w:rFonts w:ascii="Times New Roman" w:hAnsi="Times New Roman" w:cs="Times New Roman"/>
              <w:color w:val="800000"/>
              <w:sz w:val="24"/>
              <w:szCs w:val="24"/>
            </w:rPr>
            <w:t>г.Орск</w:t>
          </w:r>
          <w:proofErr w:type="spellEnd"/>
          <w:r w:rsidRPr="00C74F28">
            <w:rPr>
              <w:rFonts w:ascii="Times New Roman" w:hAnsi="Times New Roman" w:cs="Times New Roman"/>
              <w:color w:val="800000"/>
              <w:sz w:val="24"/>
              <w:szCs w:val="24"/>
            </w:rPr>
            <w:t xml:space="preserve"> </w:t>
          </w:r>
          <w:r w:rsidR="00627461" w:rsidRPr="00C74F28">
            <w:rPr>
              <w:rFonts w:ascii="Times New Roman" w:hAnsi="Times New Roman" w:cs="Times New Roman"/>
              <w:color w:val="800000"/>
              <w:sz w:val="24"/>
              <w:szCs w:val="24"/>
            </w:rPr>
            <w:t>20</w:t>
          </w:r>
          <w:r w:rsidR="008678F1" w:rsidRPr="00C74F28">
            <w:rPr>
              <w:rFonts w:ascii="Times New Roman" w:hAnsi="Times New Roman" w:cs="Times New Roman"/>
              <w:color w:val="800000"/>
              <w:sz w:val="24"/>
              <w:szCs w:val="24"/>
            </w:rPr>
            <w:t>2</w:t>
          </w:r>
          <w:r w:rsidR="00AA4C9A" w:rsidRPr="00C74F28">
            <w:rPr>
              <w:rFonts w:ascii="Times New Roman" w:hAnsi="Times New Roman" w:cs="Times New Roman"/>
              <w:color w:val="800000"/>
              <w:sz w:val="24"/>
              <w:szCs w:val="24"/>
            </w:rPr>
            <w:t>2</w:t>
          </w:r>
          <w:r w:rsidR="00627461" w:rsidRPr="00C74F28">
            <w:rPr>
              <w:rFonts w:ascii="Times New Roman" w:hAnsi="Times New Roman" w:cs="Times New Roman"/>
              <w:color w:val="800000"/>
              <w:sz w:val="24"/>
              <w:szCs w:val="24"/>
            </w:rPr>
            <w:t>г.</w:t>
          </w:r>
        </w:p>
        <w:p w:rsidR="00627461" w:rsidRDefault="00244938" w:rsidP="00627461">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A1FD3" w:rsidRDefault="00CA1FD3" w:rsidP="00627461">
          <w:pPr>
            <w:spacing w:before="240" w:after="0" w:line="240" w:lineRule="auto"/>
            <w:rPr>
              <w:rFonts w:ascii="Times New Roman" w:eastAsia="Times New Roman" w:hAnsi="Times New Roman" w:cs="Times New Roman"/>
              <w:sz w:val="24"/>
              <w:szCs w:val="24"/>
              <w:lang w:eastAsia="ru-RU"/>
            </w:rPr>
          </w:pPr>
        </w:p>
        <w:tbl>
          <w:tblPr>
            <w:tblpPr w:leftFromText="180" w:rightFromText="180" w:vertAnchor="text" w:tblpY="158"/>
            <w:tblW w:w="9134" w:type="dxa"/>
            <w:tblLayout w:type="fixed"/>
            <w:tblLook w:val="04A0" w:firstRow="1" w:lastRow="0" w:firstColumn="1" w:lastColumn="0" w:noHBand="0" w:noVBand="1"/>
          </w:tblPr>
          <w:tblGrid>
            <w:gridCol w:w="4574"/>
            <w:gridCol w:w="4560"/>
          </w:tblGrid>
          <w:tr w:rsidR="00CA1FD3" w:rsidRPr="00CA1FD3" w:rsidTr="00CA1FD3">
            <w:trPr>
              <w:trHeight w:val="855"/>
            </w:trPr>
            <w:tc>
              <w:tcPr>
                <w:tcW w:w="4574" w:type="dxa"/>
                <w:vAlign w:val="center"/>
                <w:hideMark/>
              </w:tcPr>
              <w:p w:rsidR="00CA1FD3" w:rsidRPr="00CA1FD3" w:rsidRDefault="00CA1FD3" w:rsidP="00CA1FD3">
                <w:pPr>
                  <w:widowControl w:val="0"/>
                  <w:spacing w:after="0" w:line="276" w:lineRule="auto"/>
                  <w:ind w:left="-3" w:right="-3" w:hanging="90"/>
                  <w:rPr>
                    <w:rFonts w:ascii="Times New Roman" w:eastAsia="Times New Roman" w:hAnsi="Times New Roman" w:cs="Times New Roman"/>
                    <w:color w:val="000000"/>
                    <w:sz w:val="28"/>
                    <w:szCs w:val="28"/>
                  </w:rPr>
                </w:pPr>
                <w:r w:rsidRPr="00CA1FD3">
                  <w:rPr>
                    <w:rFonts w:ascii="Times New Roman" w:eastAsia="Times New Roman" w:hAnsi="Times New Roman" w:cs="Times New Roman"/>
                    <w:color w:val="000000"/>
                    <w:sz w:val="28"/>
                    <w:szCs w:val="28"/>
                  </w:rPr>
                  <w:t xml:space="preserve">Директор </w:t>
                </w:r>
                <w:r w:rsidRPr="00CA1FD3">
                  <w:rPr>
                    <w:rFonts w:ascii="Times New Roman" w:eastAsia="Times New Roman" w:hAnsi="Times New Roman" w:cs="Times New Roman"/>
                    <w:sz w:val="28"/>
                    <w:szCs w:val="28"/>
                  </w:rPr>
                  <w:t>ООО «ГЕОГРАД»</w:t>
                </w:r>
              </w:p>
            </w:tc>
            <w:tc>
              <w:tcPr>
                <w:tcW w:w="4560" w:type="dxa"/>
                <w:vAlign w:val="center"/>
                <w:hideMark/>
              </w:tcPr>
              <w:p w:rsidR="00CA1FD3" w:rsidRPr="00CA1FD3" w:rsidRDefault="00CA1FD3" w:rsidP="00CA1FD3">
                <w:pPr>
                  <w:widowControl w:val="0"/>
                  <w:tabs>
                    <w:tab w:val="left" w:pos="7513"/>
                  </w:tabs>
                  <w:spacing w:after="0" w:line="276" w:lineRule="auto"/>
                  <w:ind w:left="-3" w:right="-3" w:firstLine="2130"/>
                  <w:rPr>
                    <w:rFonts w:ascii="Calibri" w:eastAsia="Times New Roman" w:hAnsi="Calibri" w:cs="Calibri"/>
                  </w:rPr>
                </w:pPr>
                <w:r w:rsidRPr="00CA1FD3">
                  <w:rPr>
                    <w:rFonts w:ascii="Times New Roman" w:eastAsia="Times New Roman" w:hAnsi="Times New Roman" w:cs="Times New Roman"/>
                    <w:color w:val="000000"/>
                    <w:sz w:val="28"/>
                    <w:szCs w:val="28"/>
                  </w:rPr>
                  <w:t>Орехов В.А.</w:t>
                </w:r>
              </w:p>
            </w:tc>
          </w:tr>
          <w:tr w:rsidR="00AD53B1" w:rsidRPr="00CA1FD3" w:rsidTr="00AD53B1">
            <w:trPr>
              <w:trHeight w:val="841"/>
            </w:trPr>
            <w:tc>
              <w:tcPr>
                <w:tcW w:w="4574" w:type="dxa"/>
                <w:vAlign w:val="center"/>
                <w:hideMark/>
              </w:tcPr>
              <w:p w:rsidR="00AD53B1" w:rsidRPr="00CA1FD3" w:rsidRDefault="00AD53B1" w:rsidP="00CA1FD3">
                <w:pPr>
                  <w:widowControl w:val="0"/>
                  <w:spacing w:after="0" w:line="276" w:lineRule="auto"/>
                  <w:ind w:left="-3" w:right="-3" w:hanging="90"/>
                  <w:rPr>
                    <w:rFonts w:ascii="Times New Roman" w:eastAsia="Times New Roman" w:hAnsi="Times New Roman" w:cs="Times New Roman"/>
                    <w:color w:val="000000"/>
                    <w:sz w:val="28"/>
                    <w:szCs w:val="28"/>
                  </w:rPr>
                </w:pPr>
                <w:r w:rsidRPr="00CA1FD3">
                  <w:rPr>
                    <w:rFonts w:ascii="Times New Roman" w:eastAsia="Times New Roman" w:hAnsi="Times New Roman" w:cs="Times New Roman"/>
                    <w:color w:val="000000"/>
                    <w:sz w:val="28"/>
                    <w:szCs w:val="28"/>
                  </w:rPr>
                  <w:t xml:space="preserve">Директор УГП </w:t>
                </w:r>
                <w:r w:rsidRPr="00CA1FD3">
                  <w:rPr>
                    <w:rFonts w:ascii="Times New Roman" w:eastAsia="Times New Roman" w:hAnsi="Times New Roman" w:cs="Times New Roman"/>
                    <w:sz w:val="28"/>
                    <w:szCs w:val="28"/>
                  </w:rPr>
                  <w:t>ООО «ГЕОГРАД»</w:t>
                </w:r>
              </w:p>
            </w:tc>
            <w:tc>
              <w:tcPr>
                <w:tcW w:w="4560" w:type="dxa"/>
                <w:vAlign w:val="center"/>
                <w:hideMark/>
              </w:tcPr>
              <w:p w:rsidR="00AD53B1" w:rsidRPr="00CA1FD3" w:rsidRDefault="00AD53B1" w:rsidP="00CA1FD3">
                <w:pPr>
                  <w:widowControl w:val="0"/>
                  <w:tabs>
                    <w:tab w:val="left" w:pos="7513"/>
                  </w:tabs>
                  <w:spacing w:after="0" w:line="276" w:lineRule="auto"/>
                  <w:ind w:left="-3" w:right="-3" w:firstLine="2130"/>
                  <w:rPr>
                    <w:rFonts w:ascii="Calibri" w:eastAsia="Times New Roman" w:hAnsi="Calibri" w:cs="Calibri"/>
                  </w:rPr>
                </w:pPr>
                <w:r w:rsidRPr="00CA1FD3">
                  <w:rPr>
                    <w:rFonts w:ascii="Times New Roman" w:eastAsia="Times New Roman" w:hAnsi="Times New Roman" w:cs="Times New Roman"/>
                    <w:color w:val="000000"/>
                    <w:sz w:val="28"/>
                    <w:szCs w:val="28"/>
                  </w:rPr>
                  <w:t>Андреева Н.В.</w:t>
                </w:r>
              </w:p>
            </w:tc>
          </w:tr>
          <w:tr w:rsidR="00CA1FD3" w:rsidRPr="00CA1FD3" w:rsidTr="00CA1FD3">
            <w:trPr>
              <w:trHeight w:val="855"/>
            </w:trPr>
            <w:tc>
              <w:tcPr>
                <w:tcW w:w="4574" w:type="dxa"/>
                <w:vAlign w:val="center"/>
                <w:hideMark/>
              </w:tcPr>
              <w:p w:rsidR="00CA1FD3" w:rsidRPr="00CA1FD3" w:rsidRDefault="00CA1FD3" w:rsidP="00CA1FD3">
                <w:pPr>
                  <w:widowControl w:val="0"/>
                  <w:spacing w:after="0" w:line="276" w:lineRule="auto"/>
                  <w:ind w:left="-3" w:right="-3" w:hanging="90"/>
                  <w:rPr>
                    <w:rFonts w:ascii="Times New Roman" w:eastAsia="Times New Roman" w:hAnsi="Times New Roman" w:cs="Times New Roman"/>
                    <w:color w:val="000000"/>
                    <w:sz w:val="28"/>
                    <w:szCs w:val="28"/>
                  </w:rPr>
                </w:pPr>
                <w:proofErr w:type="spellStart"/>
                <w:r w:rsidRPr="00CA1FD3">
                  <w:rPr>
                    <w:rFonts w:ascii="Times New Roman" w:eastAsia="Times New Roman" w:hAnsi="Times New Roman" w:cs="Times New Roman"/>
                    <w:color w:val="000000"/>
                    <w:sz w:val="28"/>
                    <w:szCs w:val="28"/>
                  </w:rPr>
                  <w:t>Нормоконтролер</w:t>
                </w:r>
                <w:proofErr w:type="spellEnd"/>
                <w:r w:rsidRPr="00CA1FD3">
                  <w:rPr>
                    <w:rFonts w:ascii="Times New Roman" w:eastAsia="Times New Roman" w:hAnsi="Times New Roman" w:cs="Times New Roman"/>
                    <w:color w:val="000000"/>
                    <w:sz w:val="28"/>
                    <w:szCs w:val="28"/>
                  </w:rPr>
                  <w:t xml:space="preserve"> и технолог</w:t>
                </w:r>
              </w:p>
            </w:tc>
            <w:tc>
              <w:tcPr>
                <w:tcW w:w="4560" w:type="dxa"/>
                <w:vAlign w:val="center"/>
                <w:hideMark/>
              </w:tcPr>
              <w:p w:rsidR="00CA1FD3" w:rsidRPr="00CA1FD3" w:rsidRDefault="00CA1FD3" w:rsidP="00CA1FD3">
                <w:pPr>
                  <w:widowControl w:val="0"/>
                  <w:shd w:val="clear" w:color="auto" w:fill="FFFFFF"/>
                  <w:tabs>
                    <w:tab w:val="left" w:pos="7513"/>
                  </w:tabs>
                  <w:spacing w:after="0" w:line="276" w:lineRule="auto"/>
                  <w:ind w:left="-3" w:right="-3" w:firstLine="2115"/>
                  <w:rPr>
                    <w:rFonts w:ascii="Calibri" w:eastAsia="Times New Roman" w:hAnsi="Calibri" w:cs="Calibri"/>
                  </w:rPr>
                </w:pPr>
                <w:proofErr w:type="spellStart"/>
                <w:r w:rsidRPr="00CA1FD3">
                  <w:rPr>
                    <w:rFonts w:ascii="Times New Roman" w:eastAsia="Times New Roman" w:hAnsi="Times New Roman" w:cs="Times New Roman"/>
                    <w:color w:val="000000"/>
                    <w:sz w:val="28"/>
                    <w:szCs w:val="28"/>
                  </w:rPr>
                  <w:t>Кузакова</w:t>
                </w:r>
                <w:proofErr w:type="spellEnd"/>
                <w:r w:rsidRPr="00CA1FD3">
                  <w:rPr>
                    <w:rFonts w:ascii="Times New Roman" w:eastAsia="Times New Roman" w:hAnsi="Times New Roman" w:cs="Times New Roman"/>
                    <w:color w:val="000000"/>
                    <w:sz w:val="28"/>
                    <w:szCs w:val="28"/>
                  </w:rPr>
                  <w:t xml:space="preserve"> Т.Ю.</w:t>
                </w:r>
              </w:p>
            </w:tc>
          </w:tr>
          <w:tr w:rsidR="00CA1FD3" w:rsidRPr="00CA1FD3" w:rsidTr="00CA1FD3">
            <w:trPr>
              <w:trHeight w:val="855"/>
            </w:trPr>
            <w:tc>
              <w:tcPr>
                <w:tcW w:w="4574" w:type="dxa"/>
                <w:vAlign w:val="center"/>
              </w:tcPr>
              <w:p w:rsidR="00CA1FD3" w:rsidRPr="002F5B6E" w:rsidRDefault="0097176C" w:rsidP="002F5B6E">
                <w:pPr>
                  <w:widowControl w:val="0"/>
                  <w:shd w:val="clear" w:color="auto" w:fill="FFFFFF"/>
                  <w:spacing w:after="0" w:line="276" w:lineRule="auto"/>
                  <w:ind w:left="-3" w:right="-3" w:hanging="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Экономист градостроительства</w:t>
                </w:r>
              </w:p>
            </w:tc>
            <w:tc>
              <w:tcPr>
                <w:tcW w:w="4560" w:type="dxa"/>
                <w:vAlign w:val="center"/>
              </w:tcPr>
              <w:p w:rsidR="00CA1FD3" w:rsidRPr="002F5B6E" w:rsidRDefault="0097176C" w:rsidP="008678F1">
                <w:pPr>
                  <w:widowControl w:val="0"/>
                  <w:shd w:val="clear" w:color="auto" w:fill="FFFFFF"/>
                  <w:tabs>
                    <w:tab w:val="left" w:pos="7513"/>
                  </w:tabs>
                  <w:spacing w:after="0" w:line="276" w:lineRule="auto"/>
                  <w:ind w:left="-3" w:right="-3" w:firstLine="2115"/>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Шашалевич О.А.</w:t>
                </w:r>
              </w:p>
            </w:tc>
          </w:tr>
        </w:tbl>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AD53B1" w:rsidRDefault="00AD53B1" w:rsidP="00627461">
          <w:pPr>
            <w:spacing w:before="240" w:after="0" w:line="240" w:lineRule="auto"/>
            <w:rPr>
              <w:rFonts w:ascii="Times New Roman" w:hAnsi="Times New Roman" w:cs="Times New Roman"/>
              <w:color w:val="2E74B5" w:themeColor="accent1" w:themeShade="BF"/>
              <w:sz w:val="24"/>
              <w:szCs w:val="24"/>
            </w:rPr>
          </w:pPr>
        </w:p>
        <w:p w:rsidR="00EA6B94" w:rsidRDefault="00EA6B94"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5C290B" w:rsidRDefault="005C290B"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A76D3E" w:rsidRDefault="00A76D3E"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89721E" w:rsidRDefault="0089721E"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056B1C" w:rsidRDefault="00056B1C" w:rsidP="00627461">
          <w:pPr>
            <w:spacing w:before="240" w:after="0" w:line="240" w:lineRule="auto"/>
            <w:rPr>
              <w:rFonts w:ascii="Times New Roman" w:hAnsi="Times New Roman" w:cs="Times New Roman"/>
              <w:color w:val="2E74B5" w:themeColor="accent1" w:themeShade="BF"/>
              <w:sz w:val="24"/>
              <w:szCs w:val="24"/>
            </w:rPr>
          </w:pPr>
        </w:p>
        <w:p w:rsidR="002549A2" w:rsidRDefault="002549A2" w:rsidP="002549A2">
          <w:pPr>
            <w:spacing w:before="240" w:after="0" w:line="240" w:lineRule="auto"/>
            <w:rPr>
              <w:rFonts w:ascii="Times New Roman" w:hAnsi="Times New Roman" w:cs="Times New Roman"/>
              <w:color w:val="2E74B5" w:themeColor="accent1" w:themeShade="BF"/>
              <w:sz w:val="24"/>
              <w:szCs w:val="24"/>
            </w:rPr>
          </w:pPr>
        </w:p>
        <w:sdt>
          <w:sdtPr>
            <w:rPr>
              <w:rFonts w:asciiTheme="minorHAnsi" w:eastAsiaTheme="minorHAnsi" w:hAnsiTheme="minorHAnsi" w:cstheme="minorBidi"/>
              <w:color w:val="auto"/>
              <w:sz w:val="22"/>
              <w:szCs w:val="22"/>
              <w:lang w:eastAsia="en-US"/>
            </w:rPr>
            <w:id w:val="-1138797488"/>
            <w:docPartObj>
              <w:docPartGallery w:val="Table of Contents"/>
              <w:docPartUnique/>
            </w:docPartObj>
          </w:sdtPr>
          <w:sdtEndPr>
            <w:rPr>
              <w:b/>
              <w:bCs/>
            </w:rPr>
          </w:sdtEndPr>
          <w:sdtContent>
            <w:p w:rsidR="002549A2" w:rsidRPr="00905528" w:rsidRDefault="002549A2" w:rsidP="00A92A32">
              <w:pPr>
                <w:pStyle w:val="af2"/>
                <w:spacing w:before="0"/>
                <w:rPr>
                  <w:color w:val="800000"/>
                </w:rPr>
              </w:pPr>
              <w:r w:rsidRPr="00905528">
                <w:rPr>
                  <w:color w:val="800000"/>
                </w:rPr>
                <w:t>Оглавление</w:t>
              </w:r>
            </w:p>
            <w:p w:rsidR="000C3B4F" w:rsidRDefault="004A0A1F">
              <w:pPr>
                <w:pStyle w:val="12"/>
                <w:tabs>
                  <w:tab w:val="right" w:leader="dot" w:pos="9344"/>
                </w:tabs>
                <w:rPr>
                  <w:rFonts w:eastAsiaTheme="minorEastAsia"/>
                  <w:noProof/>
                  <w:lang w:eastAsia="ru-RU"/>
                </w:rPr>
              </w:pPr>
              <w:r w:rsidRPr="005F0E84">
                <w:rPr>
                  <w:b/>
                  <w:bCs/>
                  <w:color w:val="2E74B5" w:themeColor="accent1" w:themeShade="BF"/>
                </w:rPr>
                <w:fldChar w:fldCharType="begin"/>
              </w:r>
              <w:r w:rsidR="002549A2" w:rsidRPr="005F0E84">
                <w:rPr>
                  <w:b/>
                  <w:bCs/>
                  <w:color w:val="2E74B5" w:themeColor="accent1" w:themeShade="BF"/>
                </w:rPr>
                <w:instrText xml:space="preserve"> TOC \o "1-3" \h \z \u </w:instrText>
              </w:r>
              <w:r w:rsidRPr="005F0E84">
                <w:rPr>
                  <w:b/>
                  <w:bCs/>
                  <w:color w:val="2E74B5" w:themeColor="accent1" w:themeShade="BF"/>
                </w:rPr>
                <w:fldChar w:fldCharType="separate"/>
              </w:r>
              <w:hyperlink w:anchor="_Toc94189226" w:history="1">
                <w:r w:rsidR="000C3B4F" w:rsidRPr="00A65C64">
                  <w:rPr>
                    <w:rStyle w:val="af3"/>
                    <w:b/>
                    <w:noProof/>
                  </w:rPr>
                  <w:t>Введение</w:t>
                </w:r>
                <w:r w:rsidR="000C3B4F">
                  <w:rPr>
                    <w:noProof/>
                    <w:webHidden/>
                  </w:rPr>
                  <w:tab/>
                </w:r>
                <w:r w:rsidR="000C3B4F">
                  <w:rPr>
                    <w:noProof/>
                    <w:webHidden/>
                  </w:rPr>
                  <w:fldChar w:fldCharType="begin"/>
                </w:r>
                <w:r w:rsidR="000C3B4F">
                  <w:rPr>
                    <w:noProof/>
                    <w:webHidden/>
                  </w:rPr>
                  <w:instrText xml:space="preserve"> PAGEREF _Toc94189226 \h </w:instrText>
                </w:r>
                <w:r w:rsidR="000C3B4F">
                  <w:rPr>
                    <w:noProof/>
                    <w:webHidden/>
                  </w:rPr>
                </w:r>
                <w:r w:rsidR="000C3B4F">
                  <w:rPr>
                    <w:noProof/>
                    <w:webHidden/>
                  </w:rPr>
                  <w:fldChar w:fldCharType="separate"/>
                </w:r>
                <w:r w:rsidR="000C3B4F">
                  <w:rPr>
                    <w:noProof/>
                    <w:webHidden/>
                  </w:rPr>
                  <w:t>5</w:t>
                </w:r>
                <w:r w:rsidR="000C3B4F">
                  <w:rPr>
                    <w:noProof/>
                    <w:webHidden/>
                  </w:rPr>
                  <w:fldChar w:fldCharType="end"/>
                </w:r>
              </w:hyperlink>
            </w:p>
            <w:p w:rsidR="000C3B4F" w:rsidRDefault="000C3B4F">
              <w:pPr>
                <w:pStyle w:val="12"/>
                <w:tabs>
                  <w:tab w:val="right" w:leader="dot" w:pos="9344"/>
                </w:tabs>
                <w:rPr>
                  <w:rFonts w:eastAsiaTheme="minorEastAsia"/>
                  <w:noProof/>
                  <w:lang w:eastAsia="ru-RU"/>
                </w:rPr>
              </w:pPr>
              <w:hyperlink w:anchor="_Toc94189227" w:history="1">
                <w:r w:rsidRPr="00A65C64">
                  <w:rPr>
                    <w:rStyle w:val="af3"/>
                    <w:rFonts w:ascii="Times New Roman" w:eastAsia="Times New Roman" w:hAnsi="Times New Roman" w:cs="Times New Roman"/>
                    <w:b/>
                    <w:bCs/>
                    <w:caps/>
                    <w:noProof/>
                    <w:lang w:eastAsia="ru-RU"/>
                  </w:rPr>
                  <w:t xml:space="preserve">1. </w:t>
                </w:r>
                <w:r w:rsidRPr="00A65C64">
                  <w:rPr>
                    <w:rStyle w:val="af3"/>
                    <w:rFonts w:ascii="Times New Roman" w:eastAsia="Times New Roman" w:hAnsi="Times New Roman" w:cs="Times New Roman"/>
                    <w:b/>
                    <w:bCs/>
                    <w:noProof/>
                    <w:lang w:eastAsia="ru-RU"/>
                  </w:rPr>
                  <w:t>Сведения о планах и программах комплексного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_Toc94189227 \h </w:instrText>
                </w:r>
                <w:r>
                  <w:rPr>
                    <w:noProof/>
                    <w:webHidden/>
                  </w:rPr>
                </w:r>
                <w:r>
                  <w:rPr>
                    <w:noProof/>
                    <w:webHidden/>
                  </w:rPr>
                  <w:fldChar w:fldCharType="separate"/>
                </w:r>
                <w:r>
                  <w:rPr>
                    <w:noProof/>
                    <w:webHidden/>
                  </w:rPr>
                  <w:t>8</w:t>
                </w:r>
                <w:r>
                  <w:rPr>
                    <w:noProof/>
                    <w:webHidden/>
                  </w:rPr>
                  <w:fldChar w:fldCharType="end"/>
                </w:r>
              </w:hyperlink>
            </w:p>
            <w:p w:rsidR="000C3B4F" w:rsidRDefault="000C3B4F">
              <w:pPr>
                <w:pStyle w:val="21"/>
                <w:rPr>
                  <w:rFonts w:asciiTheme="minorHAnsi" w:eastAsiaTheme="minorEastAsia" w:hAnsiTheme="minorHAnsi" w:cstheme="minorBidi"/>
                  <w:iCs w:val="0"/>
                  <w:noProof/>
                  <w:sz w:val="22"/>
                  <w:szCs w:val="22"/>
                  <w:lang w:eastAsia="ru-RU"/>
                </w:rPr>
              </w:pPr>
              <w:hyperlink w:anchor="_Toc94189228" w:history="1">
                <w:r w:rsidRPr="00A65C64">
                  <w:rPr>
                    <w:rStyle w:val="af3"/>
                    <w:noProof/>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r>
                  <w:rPr>
                    <w:noProof/>
                    <w:webHidden/>
                  </w:rPr>
                  <w:tab/>
                </w:r>
                <w:r>
                  <w:rPr>
                    <w:noProof/>
                    <w:webHidden/>
                  </w:rPr>
                  <w:fldChar w:fldCharType="begin"/>
                </w:r>
                <w:r>
                  <w:rPr>
                    <w:noProof/>
                    <w:webHidden/>
                  </w:rPr>
                  <w:instrText xml:space="preserve"> PAGEREF _Toc94189228 \h </w:instrText>
                </w:r>
                <w:r>
                  <w:rPr>
                    <w:noProof/>
                    <w:webHidden/>
                  </w:rPr>
                </w:r>
                <w:r>
                  <w:rPr>
                    <w:noProof/>
                    <w:webHidden/>
                  </w:rPr>
                  <w:fldChar w:fldCharType="separate"/>
                </w:r>
                <w:r>
                  <w:rPr>
                    <w:noProof/>
                    <w:webHidden/>
                  </w:rPr>
                  <w:t>9</w:t>
                </w:r>
                <w:r>
                  <w:rPr>
                    <w:noProof/>
                    <w:webHidden/>
                  </w:rPr>
                  <w:fldChar w:fldCharType="end"/>
                </w:r>
              </w:hyperlink>
            </w:p>
            <w:p w:rsidR="000C3B4F" w:rsidRDefault="000C3B4F">
              <w:pPr>
                <w:pStyle w:val="12"/>
                <w:tabs>
                  <w:tab w:val="right" w:leader="dot" w:pos="9344"/>
                </w:tabs>
                <w:rPr>
                  <w:rFonts w:eastAsiaTheme="minorEastAsia"/>
                  <w:noProof/>
                  <w:lang w:eastAsia="ru-RU"/>
                </w:rPr>
              </w:pPr>
              <w:hyperlink w:anchor="_Toc94189229" w:history="1">
                <w:r w:rsidRPr="00A65C64">
                  <w:rPr>
                    <w:rStyle w:val="af3"/>
                    <w:rFonts w:ascii="Times New Roman" w:hAnsi="Times New Roman" w:cs="Times New Roman"/>
                    <w:b/>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Pr>
                    <w:noProof/>
                    <w:webHidden/>
                  </w:rPr>
                  <w:tab/>
                </w:r>
                <w:r>
                  <w:rPr>
                    <w:noProof/>
                    <w:webHidden/>
                  </w:rPr>
                  <w:fldChar w:fldCharType="begin"/>
                </w:r>
                <w:r>
                  <w:rPr>
                    <w:noProof/>
                    <w:webHidden/>
                  </w:rPr>
                  <w:instrText xml:space="preserve"> PAGEREF _Toc94189229 \h </w:instrText>
                </w:r>
                <w:r>
                  <w:rPr>
                    <w:noProof/>
                    <w:webHidden/>
                  </w:rPr>
                </w:r>
                <w:r>
                  <w:rPr>
                    <w:noProof/>
                    <w:webHidden/>
                  </w:rPr>
                  <w:fldChar w:fldCharType="separate"/>
                </w:r>
                <w:r>
                  <w:rPr>
                    <w:noProof/>
                    <w:webHidden/>
                  </w:rPr>
                  <w:t>16</w:t>
                </w:r>
                <w:r>
                  <w:rPr>
                    <w:noProof/>
                    <w:webHidden/>
                  </w:rPr>
                  <w:fldChar w:fldCharType="end"/>
                </w:r>
              </w:hyperlink>
            </w:p>
            <w:p w:rsidR="000C3B4F" w:rsidRDefault="000C3B4F">
              <w:pPr>
                <w:pStyle w:val="21"/>
                <w:rPr>
                  <w:rFonts w:asciiTheme="minorHAnsi" w:eastAsiaTheme="minorEastAsia" w:hAnsiTheme="minorHAnsi" w:cstheme="minorBidi"/>
                  <w:iCs w:val="0"/>
                  <w:noProof/>
                  <w:sz w:val="22"/>
                  <w:szCs w:val="22"/>
                  <w:lang w:eastAsia="ru-RU"/>
                </w:rPr>
              </w:pPr>
              <w:hyperlink w:anchor="_Toc94189230" w:history="1">
                <w:r w:rsidRPr="00A65C64">
                  <w:rPr>
                    <w:rStyle w:val="af3"/>
                    <w:noProof/>
                  </w:rPr>
                  <w:t>2.1 Общие сведения о поселении</w:t>
                </w:r>
                <w:r>
                  <w:rPr>
                    <w:noProof/>
                    <w:webHidden/>
                  </w:rPr>
                  <w:tab/>
                </w:r>
                <w:r>
                  <w:rPr>
                    <w:noProof/>
                    <w:webHidden/>
                  </w:rPr>
                  <w:fldChar w:fldCharType="begin"/>
                </w:r>
                <w:r>
                  <w:rPr>
                    <w:noProof/>
                    <w:webHidden/>
                  </w:rPr>
                  <w:instrText xml:space="preserve"> PAGEREF _Toc94189230 \h </w:instrText>
                </w:r>
                <w:r>
                  <w:rPr>
                    <w:noProof/>
                    <w:webHidden/>
                  </w:rPr>
                </w:r>
                <w:r>
                  <w:rPr>
                    <w:noProof/>
                    <w:webHidden/>
                  </w:rPr>
                  <w:fldChar w:fldCharType="separate"/>
                </w:r>
                <w:r>
                  <w:rPr>
                    <w:noProof/>
                    <w:webHidden/>
                  </w:rPr>
                  <w:t>16</w:t>
                </w:r>
                <w:r>
                  <w:rPr>
                    <w:noProof/>
                    <w:webHidden/>
                  </w:rPr>
                  <w:fldChar w:fldCharType="end"/>
                </w:r>
              </w:hyperlink>
            </w:p>
            <w:p w:rsidR="000C3B4F" w:rsidRDefault="000C3B4F">
              <w:pPr>
                <w:pStyle w:val="21"/>
                <w:rPr>
                  <w:rFonts w:asciiTheme="minorHAnsi" w:eastAsiaTheme="minorEastAsia" w:hAnsiTheme="minorHAnsi" w:cstheme="minorBidi"/>
                  <w:iCs w:val="0"/>
                  <w:noProof/>
                  <w:sz w:val="22"/>
                  <w:szCs w:val="22"/>
                  <w:lang w:eastAsia="ru-RU"/>
                </w:rPr>
              </w:pPr>
              <w:hyperlink w:anchor="_Toc94189231" w:history="1">
                <w:r w:rsidRPr="00A65C64">
                  <w:rPr>
                    <w:rStyle w:val="af3"/>
                    <w:noProof/>
                  </w:rPr>
                  <w:t>2.2 Демографическая ситуация (прогноз численности населения)</w:t>
                </w:r>
                <w:r>
                  <w:rPr>
                    <w:noProof/>
                    <w:webHidden/>
                  </w:rPr>
                  <w:tab/>
                </w:r>
                <w:r>
                  <w:rPr>
                    <w:noProof/>
                    <w:webHidden/>
                  </w:rPr>
                  <w:fldChar w:fldCharType="begin"/>
                </w:r>
                <w:r>
                  <w:rPr>
                    <w:noProof/>
                    <w:webHidden/>
                  </w:rPr>
                  <w:instrText xml:space="preserve"> PAGEREF _Toc94189231 \h </w:instrText>
                </w:r>
                <w:r>
                  <w:rPr>
                    <w:noProof/>
                    <w:webHidden/>
                  </w:rPr>
                </w:r>
                <w:r>
                  <w:rPr>
                    <w:noProof/>
                    <w:webHidden/>
                  </w:rPr>
                  <w:fldChar w:fldCharType="separate"/>
                </w:r>
                <w:r>
                  <w:rPr>
                    <w:noProof/>
                    <w:webHidden/>
                  </w:rPr>
                  <w:t>16</w:t>
                </w:r>
                <w:r>
                  <w:rPr>
                    <w:noProof/>
                    <w:webHidden/>
                  </w:rPr>
                  <w:fldChar w:fldCharType="end"/>
                </w:r>
              </w:hyperlink>
            </w:p>
            <w:p w:rsidR="000C3B4F" w:rsidRDefault="000C3B4F">
              <w:pPr>
                <w:pStyle w:val="21"/>
                <w:rPr>
                  <w:rFonts w:asciiTheme="minorHAnsi" w:eastAsiaTheme="minorEastAsia" w:hAnsiTheme="minorHAnsi" w:cstheme="minorBidi"/>
                  <w:iCs w:val="0"/>
                  <w:noProof/>
                  <w:sz w:val="22"/>
                  <w:szCs w:val="22"/>
                  <w:lang w:eastAsia="ru-RU"/>
                </w:rPr>
              </w:pPr>
              <w:hyperlink w:anchor="_Toc94189232" w:history="1">
                <w:r w:rsidRPr="00A65C64">
                  <w:rPr>
                    <w:rStyle w:val="af3"/>
                    <w:noProof/>
                  </w:rPr>
                  <w:t>2.3 Жилой фонд. Прогноз потребности в жилых территориях</w:t>
                </w:r>
                <w:r>
                  <w:rPr>
                    <w:noProof/>
                    <w:webHidden/>
                  </w:rPr>
                  <w:tab/>
                </w:r>
                <w:r>
                  <w:rPr>
                    <w:noProof/>
                    <w:webHidden/>
                  </w:rPr>
                  <w:fldChar w:fldCharType="begin"/>
                </w:r>
                <w:r>
                  <w:rPr>
                    <w:noProof/>
                    <w:webHidden/>
                  </w:rPr>
                  <w:instrText xml:space="preserve"> PAGEREF _Toc94189232 \h </w:instrText>
                </w:r>
                <w:r>
                  <w:rPr>
                    <w:noProof/>
                    <w:webHidden/>
                  </w:rPr>
                </w:r>
                <w:r>
                  <w:rPr>
                    <w:noProof/>
                    <w:webHidden/>
                  </w:rPr>
                  <w:fldChar w:fldCharType="separate"/>
                </w:r>
                <w:r>
                  <w:rPr>
                    <w:noProof/>
                    <w:webHidden/>
                  </w:rPr>
                  <w:t>21</w:t>
                </w:r>
                <w:r>
                  <w:rPr>
                    <w:noProof/>
                    <w:webHidden/>
                  </w:rPr>
                  <w:fldChar w:fldCharType="end"/>
                </w:r>
              </w:hyperlink>
            </w:p>
            <w:p w:rsidR="000C3B4F" w:rsidRDefault="000C3B4F">
              <w:pPr>
                <w:pStyle w:val="21"/>
                <w:rPr>
                  <w:rFonts w:asciiTheme="minorHAnsi" w:eastAsiaTheme="minorEastAsia" w:hAnsiTheme="minorHAnsi" w:cstheme="minorBidi"/>
                  <w:iCs w:val="0"/>
                  <w:noProof/>
                  <w:sz w:val="22"/>
                  <w:szCs w:val="22"/>
                  <w:lang w:eastAsia="ru-RU"/>
                </w:rPr>
              </w:pPr>
              <w:hyperlink w:anchor="_Toc94189233" w:history="1">
                <w:r w:rsidRPr="00A65C64">
                  <w:rPr>
                    <w:rStyle w:val="af3"/>
                    <w:noProof/>
                  </w:rPr>
                  <w:t>2.4 Социальная сфера. Проблемы и направления развития</w:t>
                </w:r>
                <w:r>
                  <w:rPr>
                    <w:noProof/>
                    <w:webHidden/>
                  </w:rPr>
                  <w:tab/>
                </w:r>
                <w:r>
                  <w:rPr>
                    <w:noProof/>
                    <w:webHidden/>
                  </w:rPr>
                  <w:fldChar w:fldCharType="begin"/>
                </w:r>
                <w:r>
                  <w:rPr>
                    <w:noProof/>
                    <w:webHidden/>
                  </w:rPr>
                  <w:instrText xml:space="preserve"> PAGEREF _Toc94189233 \h </w:instrText>
                </w:r>
                <w:r>
                  <w:rPr>
                    <w:noProof/>
                    <w:webHidden/>
                  </w:rPr>
                </w:r>
                <w:r>
                  <w:rPr>
                    <w:noProof/>
                    <w:webHidden/>
                  </w:rPr>
                  <w:fldChar w:fldCharType="separate"/>
                </w:r>
                <w:r>
                  <w:rPr>
                    <w:noProof/>
                    <w:webHidden/>
                  </w:rPr>
                  <w:t>21</w:t>
                </w:r>
                <w:r>
                  <w:rPr>
                    <w:noProof/>
                    <w:webHidden/>
                  </w:rPr>
                  <w:fldChar w:fldCharType="end"/>
                </w:r>
              </w:hyperlink>
            </w:p>
            <w:p w:rsidR="000C3B4F" w:rsidRDefault="000C3B4F">
              <w:pPr>
                <w:pStyle w:val="21"/>
                <w:rPr>
                  <w:rFonts w:asciiTheme="minorHAnsi" w:eastAsiaTheme="minorEastAsia" w:hAnsiTheme="minorHAnsi" w:cstheme="minorBidi"/>
                  <w:iCs w:val="0"/>
                  <w:noProof/>
                  <w:sz w:val="22"/>
                  <w:szCs w:val="22"/>
                  <w:lang w:eastAsia="ru-RU"/>
                </w:rPr>
              </w:pPr>
              <w:hyperlink w:anchor="_Toc94189234" w:history="1">
                <w:r w:rsidRPr="00A65C64">
                  <w:rPr>
                    <w:rStyle w:val="af3"/>
                    <w:noProof/>
                  </w:rPr>
                  <w:t>2.5 Зоны с особыми условиями использования территории</w:t>
                </w:r>
                <w:r>
                  <w:rPr>
                    <w:noProof/>
                    <w:webHidden/>
                  </w:rPr>
                  <w:tab/>
                </w:r>
                <w:r>
                  <w:rPr>
                    <w:noProof/>
                    <w:webHidden/>
                  </w:rPr>
                  <w:fldChar w:fldCharType="begin"/>
                </w:r>
                <w:r>
                  <w:rPr>
                    <w:noProof/>
                    <w:webHidden/>
                  </w:rPr>
                  <w:instrText xml:space="preserve"> PAGEREF _Toc94189234 \h </w:instrText>
                </w:r>
                <w:r>
                  <w:rPr>
                    <w:noProof/>
                    <w:webHidden/>
                  </w:rPr>
                </w:r>
                <w:r>
                  <w:rPr>
                    <w:noProof/>
                    <w:webHidden/>
                  </w:rPr>
                  <w:fldChar w:fldCharType="separate"/>
                </w:r>
                <w:r>
                  <w:rPr>
                    <w:noProof/>
                    <w:webHidden/>
                  </w:rPr>
                  <w:t>26</w:t>
                </w:r>
                <w:r>
                  <w:rPr>
                    <w:noProof/>
                    <w:webHidden/>
                  </w:rPr>
                  <w:fldChar w:fldCharType="end"/>
                </w:r>
              </w:hyperlink>
            </w:p>
            <w:p w:rsidR="000C3B4F" w:rsidRDefault="000C3B4F">
              <w:pPr>
                <w:pStyle w:val="21"/>
                <w:rPr>
                  <w:rFonts w:asciiTheme="minorHAnsi" w:eastAsiaTheme="minorEastAsia" w:hAnsiTheme="minorHAnsi" w:cstheme="minorBidi"/>
                  <w:iCs w:val="0"/>
                  <w:noProof/>
                  <w:sz w:val="22"/>
                  <w:szCs w:val="22"/>
                  <w:lang w:eastAsia="ru-RU"/>
                </w:rPr>
              </w:pPr>
              <w:hyperlink w:anchor="_Toc94189235" w:history="1">
                <w:r w:rsidRPr="00A65C64">
                  <w:rPr>
                    <w:rStyle w:val="af3"/>
                    <w:noProof/>
                  </w:rPr>
                  <w:t>2.6 Инженерная инфраструктура</w:t>
                </w:r>
                <w:r>
                  <w:rPr>
                    <w:noProof/>
                    <w:webHidden/>
                  </w:rPr>
                  <w:tab/>
                </w:r>
                <w:r>
                  <w:rPr>
                    <w:noProof/>
                    <w:webHidden/>
                  </w:rPr>
                  <w:fldChar w:fldCharType="begin"/>
                </w:r>
                <w:r>
                  <w:rPr>
                    <w:noProof/>
                    <w:webHidden/>
                  </w:rPr>
                  <w:instrText xml:space="preserve"> PAGEREF _Toc94189235 \h </w:instrText>
                </w:r>
                <w:r>
                  <w:rPr>
                    <w:noProof/>
                    <w:webHidden/>
                  </w:rPr>
                </w:r>
                <w:r>
                  <w:rPr>
                    <w:noProof/>
                    <w:webHidden/>
                  </w:rPr>
                  <w:fldChar w:fldCharType="separate"/>
                </w:r>
                <w:r>
                  <w:rPr>
                    <w:noProof/>
                    <w:webHidden/>
                  </w:rPr>
                  <w:t>26</w:t>
                </w:r>
                <w:r>
                  <w:rPr>
                    <w:noProof/>
                    <w:webHidden/>
                  </w:rPr>
                  <w:fldChar w:fldCharType="end"/>
                </w:r>
              </w:hyperlink>
            </w:p>
            <w:p w:rsidR="000C3B4F" w:rsidRDefault="000C3B4F">
              <w:pPr>
                <w:pStyle w:val="21"/>
                <w:rPr>
                  <w:rFonts w:asciiTheme="minorHAnsi" w:eastAsiaTheme="minorEastAsia" w:hAnsiTheme="minorHAnsi" w:cstheme="minorBidi"/>
                  <w:iCs w:val="0"/>
                  <w:noProof/>
                  <w:sz w:val="22"/>
                  <w:szCs w:val="22"/>
                  <w:lang w:eastAsia="ru-RU"/>
                </w:rPr>
              </w:pPr>
              <w:hyperlink w:anchor="_Toc94189236" w:history="1">
                <w:r w:rsidRPr="00A65C64">
                  <w:rPr>
                    <w:rStyle w:val="af3"/>
                    <w:noProof/>
                  </w:rPr>
                  <w:t>2.7 Объекты коммунального хозяйства и санитарной очистка территории</w:t>
                </w:r>
                <w:r>
                  <w:rPr>
                    <w:noProof/>
                    <w:webHidden/>
                  </w:rPr>
                  <w:tab/>
                </w:r>
                <w:r>
                  <w:rPr>
                    <w:noProof/>
                    <w:webHidden/>
                  </w:rPr>
                  <w:fldChar w:fldCharType="begin"/>
                </w:r>
                <w:r>
                  <w:rPr>
                    <w:noProof/>
                    <w:webHidden/>
                  </w:rPr>
                  <w:instrText xml:space="preserve"> PAGEREF _Toc94189236 \h </w:instrText>
                </w:r>
                <w:r>
                  <w:rPr>
                    <w:noProof/>
                    <w:webHidden/>
                  </w:rPr>
                </w:r>
                <w:r>
                  <w:rPr>
                    <w:noProof/>
                    <w:webHidden/>
                  </w:rPr>
                  <w:fldChar w:fldCharType="separate"/>
                </w:r>
                <w:r>
                  <w:rPr>
                    <w:noProof/>
                    <w:webHidden/>
                  </w:rPr>
                  <w:t>32</w:t>
                </w:r>
                <w:r>
                  <w:rPr>
                    <w:noProof/>
                    <w:webHidden/>
                  </w:rPr>
                  <w:fldChar w:fldCharType="end"/>
                </w:r>
              </w:hyperlink>
            </w:p>
            <w:p w:rsidR="000C3B4F" w:rsidRDefault="000C3B4F">
              <w:pPr>
                <w:pStyle w:val="21"/>
                <w:rPr>
                  <w:rFonts w:asciiTheme="minorHAnsi" w:eastAsiaTheme="minorEastAsia" w:hAnsiTheme="minorHAnsi" w:cstheme="minorBidi"/>
                  <w:iCs w:val="0"/>
                  <w:noProof/>
                  <w:sz w:val="22"/>
                  <w:szCs w:val="22"/>
                  <w:lang w:eastAsia="ru-RU"/>
                </w:rPr>
              </w:pPr>
              <w:hyperlink w:anchor="_Toc94189237" w:history="1">
                <w:r w:rsidRPr="00A65C64">
                  <w:rPr>
                    <w:rStyle w:val="af3"/>
                    <w:noProof/>
                  </w:rPr>
                  <w:t>2.8 Транспортная инфраструктура</w:t>
                </w:r>
                <w:r>
                  <w:rPr>
                    <w:noProof/>
                    <w:webHidden/>
                  </w:rPr>
                  <w:tab/>
                </w:r>
                <w:r>
                  <w:rPr>
                    <w:noProof/>
                    <w:webHidden/>
                  </w:rPr>
                  <w:fldChar w:fldCharType="begin"/>
                </w:r>
                <w:r>
                  <w:rPr>
                    <w:noProof/>
                    <w:webHidden/>
                  </w:rPr>
                  <w:instrText xml:space="preserve"> PAGEREF _Toc94189237 \h </w:instrText>
                </w:r>
                <w:r>
                  <w:rPr>
                    <w:noProof/>
                    <w:webHidden/>
                  </w:rPr>
                </w:r>
                <w:r>
                  <w:rPr>
                    <w:noProof/>
                    <w:webHidden/>
                  </w:rPr>
                  <w:fldChar w:fldCharType="separate"/>
                </w:r>
                <w:r>
                  <w:rPr>
                    <w:noProof/>
                    <w:webHidden/>
                  </w:rPr>
                  <w:t>33</w:t>
                </w:r>
                <w:r>
                  <w:rPr>
                    <w:noProof/>
                    <w:webHidden/>
                  </w:rPr>
                  <w:fldChar w:fldCharType="end"/>
                </w:r>
              </w:hyperlink>
            </w:p>
            <w:p w:rsidR="000C3B4F" w:rsidRDefault="000C3B4F">
              <w:pPr>
                <w:pStyle w:val="21"/>
                <w:rPr>
                  <w:rFonts w:asciiTheme="minorHAnsi" w:eastAsiaTheme="minorEastAsia" w:hAnsiTheme="minorHAnsi" w:cstheme="minorBidi"/>
                  <w:iCs w:val="0"/>
                  <w:noProof/>
                  <w:sz w:val="22"/>
                  <w:szCs w:val="22"/>
                  <w:lang w:eastAsia="ru-RU"/>
                </w:rPr>
              </w:pPr>
              <w:hyperlink w:anchor="_Toc94189238" w:history="1">
                <w:r w:rsidRPr="00A65C64">
                  <w:rPr>
                    <w:rStyle w:val="af3"/>
                    <w:noProof/>
                  </w:rPr>
                  <w:t>2.9 Инженерная защита и подготовка территории</w:t>
                </w:r>
                <w:r>
                  <w:rPr>
                    <w:noProof/>
                    <w:webHidden/>
                  </w:rPr>
                  <w:tab/>
                </w:r>
                <w:r>
                  <w:rPr>
                    <w:noProof/>
                    <w:webHidden/>
                  </w:rPr>
                  <w:fldChar w:fldCharType="begin"/>
                </w:r>
                <w:r>
                  <w:rPr>
                    <w:noProof/>
                    <w:webHidden/>
                  </w:rPr>
                  <w:instrText xml:space="preserve"> PAGEREF _Toc94189238 \h </w:instrText>
                </w:r>
                <w:r>
                  <w:rPr>
                    <w:noProof/>
                    <w:webHidden/>
                  </w:rPr>
                </w:r>
                <w:r>
                  <w:rPr>
                    <w:noProof/>
                    <w:webHidden/>
                  </w:rPr>
                  <w:fldChar w:fldCharType="separate"/>
                </w:r>
                <w:r>
                  <w:rPr>
                    <w:noProof/>
                    <w:webHidden/>
                  </w:rPr>
                  <w:t>34</w:t>
                </w:r>
                <w:r>
                  <w:rPr>
                    <w:noProof/>
                    <w:webHidden/>
                  </w:rPr>
                  <w:fldChar w:fldCharType="end"/>
                </w:r>
              </w:hyperlink>
            </w:p>
            <w:p w:rsidR="000C3B4F" w:rsidRDefault="000C3B4F">
              <w:pPr>
                <w:pStyle w:val="21"/>
                <w:rPr>
                  <w:rFonts w:asciiTheme="minorHAnsi" w:eastAsiaTheme="minorEastAsia" w:hAnsiTheme="minorHAnsi" w:cstheme="minorBidi"/>
                  <w:iCs w:val="0"/>
                  <w:noProof/>
                  <w:sz w:val="22"/>
                  <w:szCs w:val="22"/>
                  <w:lang w:eastAsia="ru-RU"/>
                </w:rPr>
              </w:pPr>
              <w:hyperlink w:anchor="_Toc94189239" w:history="1">
                <w:r w:rsidRPr="00A65C64">
                  <w:rPr>
                    <w:rStyle w:val="af3"/>
                    <w:noProof/>
                  </w:rPr>
                  <w:t>2.10 Развитие и совершенствование функционального зонирования и планировочной структуры поселения</w:t>
                </w:r>
                <w:r>
                  <w:rPr>
                    <w:noProof/>
                    <w:webHidden/>
                  </w:rPr>
                  <w:tab/>
                </w:r>
                <w:r>
                  <w:rPr>
                    <w:noProof/>
                    <w:webHidden/>
                  </w:rPr>
                  <w:fldChar w:fldCharType="begin"/>
                </w:r>
                <w:r>
                  <w:rPr>
                    <w:noProof/>
                    <w:webHidden/>
                  </w:rPr>
                  <w:instrText xml:space="preserve"> PAGEREF _Toc94189239 \h </w:instrText>
                </w:r>
                <w:r>
                  <w:rPr>
                    <w:noProof/>
                    <w:webHidden/>
                  </w:rPr>
                </w:r>
                <w:r>
                  <w:rPr>
                    <w:noProof/>
                    <w:webHidden/>
                  </w:rPr>
                  <w:fldChar w:fldCharType="separate"/>
                </w:r>
                <w:r>
                  <w:rPr>
                    <w:noProof/>
                    <w:webHidden/>
                  </w:rPr>
                  <w:t>35</w:t>
                </w:r>
                <w:r>
                  <w:rPr>
                    <w:noProof/>
                    <w:webHidden/>
                  </w:rPr>
                  <w:fldChar w:fldCharType="end"/>
                </w:r>
              </w:hyperlink>
            </w:p>
            <w:p w:rsidR="000C3B4F" w:rsidRDefault="000C3B4F">
              <w:pPr>
                <w:pStyle w:val="12"/>
                <w:tabs>
                  <w:tab w:val="right" w:leader="dot" w:pos="9344"/>
                </w:tabs>
                <w:rPr>
                  <w:rFonts w:eastAsiaTheme="minorEastAsia"/>
                  <w:noProof/>
                  <w:lang w:eastAsia="ru-RU"/>
                </w:rPr>
              </w:pPr>
              <w:hyperlink w:anchor="_Toc94189240" w:history="1">
                <w:r w:rsidRPr="00A65C64">
                  <w:rPr>
                    <w:rStyle w:val="af3"/>
                    <w:rFonts w:ascii="Times New Roman" w:hAnsi="Times New Roman" w:cs="Times New Roman"/>
                    <w:b/>
                    <w:noProof/>
                  </w:rPr>
                  <w:t>3. Оценка возможного влияния планируемых для размещения объектов местного значения поселения на комплексное развитие этих территорий</w:t>
                </w:r>
                <w:r>
                  <w:rPr>
                    <w:noProof/>
                    <w:webHidden/>
                  </w:rPr>
                  <w:tab/>
                </w:r>
                <w:r>
                  <w:rPr>
                    <w:noProof/>
                    <w:webHidden/>
                  </w:rPr>
                  <w:fldChar w:fldCharType="begin"/>
                </w:r>
                <w:r>
                  <w:rPr>
                    <w:noProof/>
                    <w:webHidden/>
                  </w:rPr>
                  <w:instrText xml:space="preserve"> PAGEREF _Toc94189240 \h </w:instrText>
                </w:r>
                <w:r>
                  <w:rPr>
                    <w:noProof/>
                    <w:webHidden/>
                  </w:rPr>
                </w:r>
                <w:r>
                  <w:rPr>
                    <w:noProof/>
                    <w:webHidden/>
                  </w:rPr>
                  <w:fldChar w:fldCharType="separate"/>
                </w:r>
                <w:r>
                  <w:rPr>
                    <w:noProof/>
                    <w:webHidden/>
                  </w:rPr>
                  <w:t>43</w:t>
                </w:r>
                <w:r>
                  <w:rPr>
                    <w:noProof/>
                    <w:webHidden/>
                  </w:rPr>
                  <w:fldChar w:fldCharType="end"/>
                </w:r>
              </w:hyperlink>
            </w:p>
            <w:p w:rsidR="000C3B4F" w:rsidRDefault="000C3B4F">
              <w:pPr>
                <w:pStyle w:val="12"/>
                <w:tabs>
                  <w:tab w:val="right" w:leader="dot" w:pos="9344"/>
                </w:tabs>
                <w:rPr>
                  <w:rFonts w:eastAsiaTheme="minorEastAsia"/>
                  <w:noProof/>
                  <w:lang w:eastAsia="ru-RU"/>
                </w:rPr>
              </w:pPr>
              <w:hyperlink w:anchor="_Toc94189241" w:history="1">
                <w:r w:rsidRPr="00A65C64">
                  <w:rPr>
                    <w:rStyle w:val="af3"/>
                    <w:rFonts w:ascii="Times New Roman" w:hAnsi="Times New Roman" w:cs="Times New Roman"/>
                    <w:b/>
                    <w:noProo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_Toc94189241 \h </w:instrText>
                </w:r>
                <w:r>
                  <w:rPr>
                    <w:noProof/>
                    <w:webHidden/>
                  </w:rPr>
                </w:r>
                <w:r>
                  <w:rPr>
                    <w:noProof/>
                    <w:webHidden/>
                  </w:rPr>
                  <w:fldChar w:fldCharType="separate"/>
                </w:r>
                <w:r>
                  <w:rPr>
                    <w:noProof/>
                    <w:webHidden/>
                  </w:rPr>
                  <w:t>44</w:t>
                </w:r>
                <w:r>
                  <w:rPr>
                    <w:noProof/>
                    <w:webHidden/>
                  </w:rPr>
                  <w:fldChar w:fldCharType="end"/>
                </w:r>
              </w:hyperlink>
            </w:p>
            <w:p w:rsidR="000C3B4F" w:rsidRDefault="000C3B4F">
              <w:pPr>
                <w:pStyle w:val="12"/>
                <w:tabs>
                  <w:tab w:val="right" w:leader="dot" w:pos="9344"/>
                </w:tabs>
                <w:rPr>
                  <w:rFonts w:eastAsiaTheme="minorEastAsia"/>
                  <w:noProof/>
                  <w:lang w:eastAsia="ru-RU"/>
                </w:rPr>
              </w:pPr>
              <w:hyperlink w:anchor="_Toc94189242" w:history="1">
                <w:r w:rsidRPr="00A65C64">
                  <w:rPr>
                    <w:rStyle w:val="af3"/>
                    <w:rFonts w:ascii="Times New Roman" w:hAnsi="Times New Roman" w:cs="Times New Roman"/>
                    <w:b/>
                    <w:noProof/>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_Toc94189242 \h </w:instrText>
                </w:r>
                <w:r>
                  <w:rPr>
                    <w:noProof/>
                    <w:webHidden/>
                  </w:rPr>
                </w:r>
                <w:r>
                  <w:rPr>
                    <w:noProof/>
                    <w:webHidden/>
                  </w:rPr>
                  <w:fldChar w:fldCharType="separate"/>
                </w:r>
                <w:r>
                  <w:rPr>
                    <w:noProof/>
                    <w:webHidden/>
                  </w:rPr>
                  <w:t>44</w:t>
                </w:r>
                <w:r>
                  <w:rPr>
                    <w:noProof/>
                    <w:webHidden/>
                  </w:rPr>
                  <w:fldChar w:fldCharType="end"/>
                </w:r>
              </w:hyperlink>
            </w:p>
            <w:p w:rsidR="000C3B4F" w:rsidRDefault="000C3B4F">
              <w:pPr>
                <w:pStyle w:val="12"/>
                <w:tabs>
                  <w:tab w:val="right" w:leader="dot" w:pos="9344"/>
                </w:tabs>
                <w:rPr>
                  <w:rFonts w:eastAsiaTheme="minorEastAsia"/>
                  <w:noProof/>
                  <w:lang w:eastAsia="ru-RU"/>
                </w:rPr>
              </w:pPr>
              <w:hyperlink w:anchor="_Toc94189243" w:history="1">
                <w:r w:rsidRPr="00A65C64">
                  <w:rPr>
                    <w:rStyle w:val="af3"/>
                    <w:rFonts w:ascii="Times New Roman" w:hAnsi="Times New Roman" w:cs="Times New Roman"/>
                    <w:b/>
                    <w:noProof/>
                  </w:rPr>
                  <w:t>6.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_Toc94189243 \h </w:instrText>
                </w:r>
                <w:r>
                  <w:rPr>
                    <w:noProof/>
                    <w:webHidden/>
                  </w:rPr>
                </w:r>
                <w:r>
                  <w:rPr>
                    <w:noProof/>
                    <w:webHidden/>
                  </w:rPr>
                  <w:fldChar w:fldCharType="separate"/>
                </w:r>
                <w:r>
                  <w:rPr>
                    <w:noProof/>
                    <w:webHidden/>
                  </w:rPr>
                  <w:t>44</w:t>
                </w:r>
                <w:r>
                  <w:rPr>
                    <w:noProof/>
                    <w:webHidden/>
                  </w:rPr>
                  <w:fldChar w:fldCharType="end"/>
                </w:r>
              </w:hyperlink>
            </w:p>
            <w:p w:rsidR="000C3B4F" w:rsidRDefault="000C3B4F">
              <w:pPr>
                <w:pStyle w:val="12"/>
                <w:tabs>
                  <w:tab w:val="right" w:leader="dot" w:pos="9344"/>
                </w:tabs>
                <w:rPr>
                  <w:rFonts w:eastAsiaTheme="minorEastAsia"/>
                  <w:noProof/>
                  <w:lang w:eastAsia="ru-RU"/>
                </w:rPr>
              </w:pPr>
              <w:hyperlink w:anchor="_Toc94189244" w:history="1">
                <w:r w:rsidRPr="00A65C64">
                  <w:rPr>
                    <w:rStyle w:val="af3"/>
                    <w:rFonts w:ascii="Times New Roman" w:hAnsi="Times New Roman" w:cs="Times New Roman"/>
                    <w:b/>
                    <w:noProof/>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noProof/>
                    <w:webHidden/>
                  </w:rPr>
                  <w:tab/>
                </w:r>
                <w:r>
                  <w:rPr>
                    <w:noProof/>
                    <w:webHidden/>
                  </w:rPr>
                  <w:fldChar w:fldCharType="begin"/>
                </w:r>
                <w:r>
                  <w:rPr>
                    <w:noProof/>
                    <w:webHidden/>
                  </w:rPr>
                  <w:instrText xml:space="preserve"> PAGEREF _Toc94189244 \h </w:instrText>
                </w:r>
                <w:r>
                  <w:rPr>
                    <w:noProof/>
                    <w:webHidden/>
                  </w:rPr>
                </w:r>
                <w:r>
                  <w:rPr>
                    <w:noProof/>
                    <w:webHidden/>
                  </w:rPr>
                  <w:fldChar w:fldCharType="separate"/>
                </w:r>
                <w:r>
                  <w:rPr>
                    <w:noProof/>
                    <w:webHidden/>
                  </w:rPr>
                  <w:t>49</w:t>
                </w:r>
                <w:r>
                  <w:rPr>
                    <w:noProof/>
                    <w:webHidden/>
                  </w:rPr>
                  <w:fldChar w:fldCharType="end"/>
                </w:r>
              </w:hyperlink>
            </w:p>
            <w:p w:rsidR="000C3B4F" w:rsidRDefault="000C3B4F">
              <w:pPr>
                <w:pStyle w:val="12"/>
                <w:tabs>
                  <w:tab w:val="right" w:leader="dot" w:pos="9344"/>
                </w:tabs>
                <w:rPr>
                  <w:rFonts w:eastAsiaTheme="minorEastAsia"/>
                  <w:noProof/>
                  <w:lang w:eastAsia="ru-RU"/>
                </w:rPr>
              </w:pPr>
              <w:hyperlink w:anchor="_Toc94189245" w:history="1">
                <w:r w:rsidRPr="00A65C64">
                  <w:rPr>
                    <w:rStyle w:val="af3"/>
                    <w:rFonts w:ascii="Times New Roman" w:hAnsi="Times New Roman" w:cs="Times New Roman"/>
                    <w:b/>
                    <w:noProo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webHidden/>
                  </w:rPr>
                  <w:tab/>
                </w:r>
                <w:r>
                  <w:rPr>
                    <w:noProof/>
                    <w:webHidden/>
                  </w:rPr>
                  <w:fldChar w:fldCharType="begin"/>
                </w:r>
                <w:r>
                  <w:rPr>
                    <w:noProof/>
                    <w:webHidden/>
                  </w:rPr>
                  <w:instrText xml:space="preserve"> PAGEREF _Toc94189245 \h </w:instrText>
                </w:r>
                <w:r>
                  <w:rPr>
                    <w:noProof/>
                    <w:webHidden/>
                  </w:rPr>
                </w:r>
                <w:r>
                  <w:rPr>
                    <w:noProof/>
                    <w:webHidden/>
                  </w:rPr>
                  <w:fldChar w:fldCharType="separate"/>
                </w:r>
                <w:r>
                  <w:rPr>
                    <w:noProof/>
                    <w:webHidden/>
                  </w:rPr>
                  <w:t>50</w:t>
                </w:r>
                <w:r>
                  <w:rPr>
                    <w:noProof/>
                    <w:webHidden/>
                  </w:rPr>
                  <w:fldChar w:fldCharType="end"/>
                </w:r>
              </w:hyperlink>
            </w:p>
            <w:p w:rsidR="003C5BE9" w:rsidRDefault="004A0A1F" w:rsidP="003C5BE9">
              <w:r w:rsidRPr="005F0E84">
                <w:rPr>
                  <w:b/>
                  <w:bCs/>
                  <w:color w:val="2E74B5" w:themeColor="accent1" w:themeShade="BF"/>
                </w:rPr>
                <w:fldChar w:fldCharType="end"/>
              </w:r>
            </w:p>
          </w:sdtContent>
        </w:sdt>
      </w:sdtContent>
    </w:sdt>
    <w:p w:rsidR="00067D44" w:rsidRDefault="00067D44">
      <w:r>
        <w:br w:type="page"/>
      </w:r>
      <w:bookmarkStart w:id="0" w:name="_GoBack"/>
      <w:bookmarkEnd w:id="0"/>
    </w:p>
    <w:p w:rsidR="00244938" w:rsidRPr="00905528" w:rsidRDefault="00784827" w:rsidP="002549A2">
      <w:pPr>
        <w:pStyle w:val="10"/>
        <w:rPr>
          <w:b/>
          <w:color w:val="800000"/>
        </w:rPr>
      </w:pPr>
      <w:bookmarkStart w:id="1" w:name="_Toc94189226"/>
      <w:r w:rsidRPr="00905528">
        <w:rPr>
          <w:b/>
          <w:color w:val="800000"/>
        </w:rPr>
        <w:lastRenderedPageBreak/>
        <w:t>Введение</w:t>
      </w:r>
      <w:bookmarkEnd w:id="1"/>
    </w:p>
    <w:p w:rsidR="00056B1C" w:rsidRPr="00481559" w:rsidRDefault="00F73032" w:rsidP="000B0FEB">
      <w:pPr>
        <w:pStyle w:val="a5"/>
        <w:spacing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Проект генерального плана муниципального образования </w:t>
      </w:r>
      <w:proofErr w:type="spellStart"/>
      <w:r w:rsidR="006B3EA2">
        <w:rPr>
          <w:rFonts w:ascii="Times New Roman" w:eastAsia="Times New Roman" w:hAnsi="Times New Roman" w:cs="Times New Roman"/>
          <w:sz w:val="26"/>
          <w:szCs w:val="26"/>
        </w:rPr>
        <w:t>Раннев</w:t>
      </w:r>
      <w:r w:rsidR="0097176C" w:rsidRPr="00481559">
        <w:rPr>
          <w:rFonts w:ascii="Times New Roman" w:eastAsia="Times New Roman" w:hAnsi="Times New Roman" w:cs="Times New Roman"/>
          <w:sz w:val="26"/>
          <w:szCs w:val="26"/>
        </w:rPr>
        <w:t>ск</w:t>
      </w:r>
      <w:r w:rsidR="00320332" w:rsidRPr="00481559">
        <w:rPr>
          <w:rFonts w:ascii="Times New Roman" w:eastAsia="Times New Roman" w:hAnsi="Times New Roman" w:cs="Times New Roman"/>
          <w:sz w:val="26"/>
          <w:szCs w:val="26"/>
        </w:rPr>
        <w:t>ий</w:t>
      </w:r>
      <w:proofErr w:type="spellEnd"/>
      <w:r w:rsidR="00056B1C" w:rsidRPr="00481559">
        <w:rPr>
          <w:rFonts w:ascii="Times New Roman" w:eastAsia="Times New Roman" w:hAnsi="Times New Roman" w:cs="Times New Roman"/>
          <w:sz w:val="26"/>
          <w:szCs w:val="26"/>
        </w:rPr>
        <w:t xml:space="preserve"> сельсовет </w:t>
      </w:r>
      <w:proofErr w:type="spellStart"/>
      <w:r w:rsidR="006B3EA2">
        <w:rPr>
          <w:rFonts w:ascii="Times New Roman" w:eastAsia="Times New Roman" w:hAnsi="Times New Roman" w:cs="Times New Roman"/>
          <w:sz w:val="26"/>
          <w:szCs w:val="26"/>
        </w:rPr>
        <w:t>Ташлин</w:t>
      </w:r>
      <w:r w:rsidR="0097176C" w:rsidRPr="00481559">
        <w:rPr>
          <w:rFonts w:ascii="Times New Roman" w:eastAsia="Times New Roman" w:hAnsi="Times New Roman" w:cs="Times New Roman"/>
          <w:sz w:val="26"/>
          <w:szCs w:val="26"/>
        </w:rPr>
        <w:t>ск</w:t>
      </w:r>
      <w:r w:rsidR="00320332" w:rsidRPr="00481559">
        <w:rPr>
          <w:rFonts w:ascii="Times New Roman" w:eastAsia="Times New Roman" w:hAnsi="Times New Roman" w:cs="Times New Roman"/>
          <w:sz w:val="26"/>
          <w:szCs w:val="26"/>
        </w:rPr>
        <w:t>ого</w:t>
      </w:r>
      <w:proofErr w:type="spellEnd"/>
      <w:r w:rsidR="00056B1C" w:rsidRPr="00481559">
        <w:rPr>
          <w:rFonts w:ascii="Times New Roman" w:eastAsia="Times New Roman" w:hAnsi="Times New Roman" w:cs="Times New Roman"/>
          <w:sz w:val="26"/>
          <w:szCs w:val="26"/>
        </w:rPr>
        <w:t xml:space="preserve"> района Оренбургской области</w:t>
      </w:r>
      <w:r w:rsidRPr="00481559">
        <w:rPr>
          <w:rFonts w:ascii="Times New Roman" w:eastAsia="Times New Roman" w:hAnsi="Times New Roman" w:cs="Times New Roman"/>
          <w:sz w:val="26"/>
          <w:szCs w:val="26"/>
        </w:rPr>
        <w:t xml:space="preserve"> в новой </w:t>
      </w:r>
      <w:r w:rsidR="000C4C3F" w:rsidRPr="00481559">
        <w:rPr>
          <w:rFonts w:ascii="Times New Roman" w:eastAsia="Times New Roman" w:hAnsi="Times New Roman" w:cs="Times New Roman"/>
          <w:sz w:val="26"/>
          <w:szCs w:val="26"/>
        </w:rPr>
        <w:t>редакции выполнен</w:t>
      </w:r>
      <w:r w:rsidRPr="00481559">
        <w:rPr>
          <w:rFonts w:ascii="Times New Roman" w:eastAsia="Times New Roman" w:hAnsi="Times New Roman" w:cs="Times New Roman"/>
          <w:sz w:val="26"/>
          <w:szCs w:val="26"/>
        </w:rPr>
        <w:t xml:space="preserve"> ООО «</w:t>
      </w:r>
      <w:r w:rsidR="000C4C3F" w:rsidRPr="00481559">
        <w:rPr>
          <w:rFonts w:ascii="Times New Roman" w:eastAsia="Times New Roman" w:hAnsi="Times New Roman" w:cs="Times New Roman"/>
          <w:sz w:val="26"/>
          <w:szCs w:val="26"/>
        </w:rPr>
        <w:t>ГЕОГРАД» в</w:t>
      </w:r>
      <w:r w:rsidRPr="00481559">
        <w:rPr>
          <w:rFonts w:ascii="Times New Roman" w:eastAsia="Times New Roman" w:hAnsi="Times New Roman" w:cs="Times New Roman"/>
          <w:sz w:val="26"/>
          <w:szCs w:val="26"/>
        </w:rPr>
        <w:t xml:space="preserve"> рамках </w:t>
      </w:r>
      <w:r w:rsidR="00A6574B" w:rsidRPr="00481559">
        <w:rPr>
          <w:rFonts w:ascii="Times New Roman" w:eastAsia="Times New Roman" w:hAnsi="Times New Roman" w:cs="Times New Roman"/>
          <w:sz w:val="26"/>
          <w:szCs w:val="26"/>
        </w:rPr>
        <w:t xml:space="preserve">договора с </w:t>
      </w:r>
      <w:r w:rsidR="00F572D8">
        <w:rPr>
          <w:rFonts w:ascii="Times New Roman" w:eastAsia="Times New Roman" w:hAnsi="Times New Roman" w:cs="Times New Roman"/>
          <w:sz w:val="26"/>
          <w:szCs w:val="26"/>
        </w:rPr>
        <w:t>ООО</w:t>
      </w:r>
      <w:r w:rsidR="000C4C3F">
        <w:rPr>
          <w:rFonts w:ascii="Times New Roman" w:eastAsia="Times New Roman" w:hAnsi="Times New Roman" w:cs="Times New Roman"/>
          <w:sz w:val="26"/>
          <w:szCs w:val="26"/>
        </w:rPr>
        <w:t xml:space="preserve"> «</w:t>
      </w:r>
      <w:r w:rsidR="006B3EA2">
        <w:rPr>
          <w:rFonts w:ascii="Times New Roman" w:eastAsia="Times New Roman" w:hAnsi="Times New Roman" w:cs="Times New Roman"/>
          <w:sz w:val="26"/>
          <w:szCs w:val="26"/>
        </w:rPr>
        <w:t>БИЗНЕС АЛЬЯНС</w:t>
      </w:r>
      <w:r w:rsidR="000C4C3F">
        <w:rPr>
          <w:rFonts w:ascii="Times New Roman" w:eastAsia="Times New Roman" w:hAnsi="Times New Roman" w:cs="Times New Roman"/>
          <w:sz w:val="26"/>
          <w:szCs w:val="26"/>
        </w:rPr>
        <w:t>»</w:t>
      </w:r>
      <w:r w:rsidR="00A6574B" w:rsidRPr="00481559">
        <w:rPr>
          <w:rFonts w:ascii="Times New Roman" w:eastAsia="Times New Roman" w:hAnsi="Times New Roman" w:cs="Times New Roman"/>
          <w:sz w:val="26"/>
          <w:szCs w:val="26"/>
        </w:rPr>
        <w:t xml:space="preserve"> № </w:t>
      </w:r>
      <w:r w:rsidR="006B3EA2">
        <w:rPr>
          <w:rFonts w:ascii="Times New Roman" w:eastAsia="Times New Roman" w:hAnsi="Times New Roman" w:cs="Times New Roman"/>
          <w:sz w:val="26"/>
          <w:szCs w:val="26"/>
        </w:rPr>
        <w:t>89</w:t>
      </w:r>
      <w:r w:rsidR="005F2736" w:rsidRPr="00481559">
        <w:rPr>
          <w:rFonts w:ascii="Times New Roman" w:eastAsia="Times New Roman" w:hAnsi="Times New Roman" w:cs="Times New Roman"/>
          <w:sz w:val="26"/>
          <w:szCs w:val="26"/>
        </w:rPr>
        <w:t>а/2</w:t>
      </w:r>
      <w:r w:rsidR="00B467A2" w:rsidRPr="00481559">
        <w:rPr>
          <w:rFonts w:ascii="Times New Roman" w:eastAsia="Times New Roman" w:hAnsi="Times New Roman" w:cs="Times New Roman"/>
          <w:sz w:val="26"/>
          <w:szCs w:val="26"/>
        </w:rPr>
        <w:t>1</w:t>
      </w:r>
      <w:r w:rsidR="00A6574B" w:rsidRPr="00481559">
        <w:rPr>
          <w:rFonts w:ascii="Times New Roman" w:eastAsia="Times New Roman" w:hAnsi="Times New Roman" w:cs="Times New Roman"/>
          <w:sz w:val="26"/>
          <w:szCs w:val="26"/>
        </w:rPr>
        <w:t xml:space="preserve"> от </w:t>
      </w:r>
      <w:r w:rsidR="00F572D8">
        <w:rPr>
          <w:rFonts w:ascii="Times New Roman" w:eastAsia="Times New Roman" w:hAnsi="Times New Roman" w:cs="Times New Roman"/>
          <w:sz w:val="26"/>
          <w:szCs w:val="26"/>
        </w:rPr>
        <w:t>1</w:t>
      </w:r>
      <w:r w:rsidR="006B3EA2">
        <w:rPr>
          <w:rFonts w:ascii="Times New Roman" w:eastAsia="Times New Roman" w:hAnsi="Times New Roman" w:cs="Times New Roman"/>
          <w:sz w:val="26"/>
          <w:szCs w:val="26"/>
        </w:rPr>
        <w:t>5</w:t>
      </w:r>
      <w:r w:rsidR="005F2736" w:rsidRPr="00481559">
        <w:rPr>
          <w:rFonts w:ascii="Times New Roman" w:eastAsia="Times New Roman" w:hAnsi="Times New Roman" w:cs="Times New Roman"/>
          <w:sz w:val="26"/>
          <w:szCs w:val="26"/>
        </w:rPr>
        <w:t>.</w:t>
      </w:r>
      <w:r w:rsidR="006B3EA2">
        <w:rPr>
          <w:rFonts w:ascii="Times New Roman" w:eastAsia="Times New Roman" w:hAnsi="Times New Roman" w:cs="Times New Roman"/>
          <w:sz w:val="26"/>
          <w:szCs w:val="26"/>
        </w:rPr>
        <w:t>11</w:t>
      </w:r>
      <w:r w:rsidR="00A6574B" w:rsidRPr="00481559">
        <w:rPr>
          <w:rFonts w:ascii="Times New Roman" w:eastAsia="Times New Roman" w:hAnsi="Times New Roman" w:cs="Times New Roman"/>
          <w:sz w:val="26"/>
          <w:szCs w:val="26"/>
        </w:rPr>
        <w:t>.202</w:t>
      </w:r>
      <w:r w:rsidR="00B467A2" w:rsidRPr="00481559">
        <w:rPr>
          <w:rFonts w:ascii="Times New Roman" w:eastAsia="Times New Roman" w:hAnsi="Times New Roman" w:cs="Times New Roman"/>
          <w:sz w:val="26"/>
          <w:szCs w:val="26"/>
        </w:rPr>
        <w:t>1</w:t>
      </w:r>
      <w:r w:rsidR="00A6574B" w:rsidRPr="00481559">
        <w:rPr>
          <w:rFonts w:ascii="Times New Roman" w:eastAsia="Times New Roman" w:hAnsi="Times New Roman" w:cs="Times New Roman"/>
          <w:sz w:val="26"/>
          <w:szCs w:val="26"/>
        </w:rPr>
        <w:t xml:space="preserve"> г. </w:t>
      </w:r>
      <w:r w:rsidRPr="00481559">
        <w:rPr>
          <w:rFonts w:ascii="Times New Roman" w:eastAsia="Times New Roman" w:hAnsi="Times New Roman" w:cs="Times New Roman"/>
          <w:sz w:val="26"/>
          <w:szCs w:val="26"/>
        </w:rPr>
        <w:t xml:space="preserve">о </w:t>
      </w:r>
      <w:r w:rsidR="00A6574B" w:rsidRPr="00481559">
        <w:rPr>
          <w:rFonts w:ascii="Times New Roman" w:eastAsia="Times New Roman" w:hAnsi="Times New Roman" w:cs="Times New Roman"/>
          <w:sz w:val="26"/>
          <w:szCs w:val="26"/>
        </w:rPr>
        <w:t>разработке проекта по внесению изменений</w:t>
      </w:r>
      <w:r w:rsidRPr="00481559">
        <w:rPr>
          <w:rFonts w:ascii="Times New Roman" w:eastAsia="Times New Roman" w:hAnsi="Times New Roman" w:cs="Times New Roman"/>
          <w:sz w:val="26"/>
          <w:szCs w:val="26"/>
        </w:rPr>
        <w:t xml:space="preserve"> в генеральный план</w:t>
      </w:r>
      <w:r w:rsidR="002408DE" w:rsidRPr="00481559">
        <w:rPr>
          <w:rFonts w:ascii="Times New Roman" w:eastAsia="Times New Roman" w:hAnsi="Times New Roman" w:cs="Times New Roman"/>
          <w:sz w:val="26"/>
          <w:szCs w:val="26"/>
        </w:rPr>
        <w:t xml:space="preserve">, на основании постановления администрации муниципального образования </w:t>
      </w:r>
      <w:proofErr w:type="spellStart"/>
      <w:r w:rsidR="006B3EA2">
        <w:rPr>
          <w:rFonts w:ascii="Times New Roman" w:eastAsia="Times New Roman" w:hAnsi="Times New Roman" w:cs="Times New Roman"/>
          <w:sz w:val="26"/>
          <w:szCs w:val="26"/>
        </w:rPr>
        <w:t>Раннев</w:t>
      </w:r>
      <w:r w:rsidR="0097176C" w:rsidRPr="00481559">
        <w:rPr>
          <w:rFonts w:ascii="Times New Roman" w:eastAsia="Times New Roman" w:hAnsi="Times New Roman" w:cs="Times New Roman"/>
          <w:sz w:val="26"/>
          <w:szCs w:val="26"/>
        </w:rPr>
        <w:t>ск</w:t>
      </w:r>
      <w:r w:rsidR="00C824F9" w:rsidRPr="00481559">
        <w:rPr>
          <w:rFonts w:ascii="Times New Roman" w:eastAsia="Times New Roman" w:hAnsi="Times New Roman" w:cs="Times New Roman"/>
          <w:sz w:val="26"/>
          <w:szCs w:val="26"/>
        </w:rPr>
        <w:t>ий</w:t>
      </w:r>
      <w:proofErr w:type="spellEnd"/>
      <w:r w:rsidR="00C824F9" w:rsidRPr="00481559">
        <w:rPr>
          <w:rFonts w:ascii="Times New Roman" w:eastAsia="Times New Roman" w:hAnsi="Times New Roman" w:cs="Times New Roman"/>
          <w:sz w:val="26"/>
          <w:szCs w:val="26"/>
        </w:rPr>
        <w:t xml:space="preserve"> сельсовет </w:t>
      </w:r>
      <w:proofErr w:type="spellStart"/>
      <w:r w:rsidR="006B3EA2">
        <w:rPr>
          <w:rFonts w:ascii="Times New Roman" w:eastAsia="Times New Roman" w:hAnsi="Times New Roman" w:cs="Times New Roman"/>
          <w:sz w:val="26"/>
          <w:szCs w:val="26"/>
        </w:rPr>
        <w:t>Ташлин</w:t>
      </w:r>
      <w:r w:rsidR="000C4C3F" w:rsidRPr="00481559">
        <w:rPr>
          <w:rFonts w:ascii="Times New Roman" w:eastAsia="Times New Roman" w:hAnsi="Times New Roman" w:cs="Times New Roman"/>
          <w:sz w:val="26"/>
          <w:szCs w:val="26"/>
        </w:rPr>
        <w:t>ского</w:t>
      </w:r>
      <w:proofErr w:type="spellEnd"/>
      <w:r w:rsidR="000C4C3F" w:rsidRPr="00481559">
        <w:rPr>
          <w:rFonts w:ascii="Times New Roman" w:eastAsia="Times New Roman" w:hAnsi="Times New Roman" w:cs="Times New Roman"/>
          <w:sz w:val="26"/>
          <w:szCs w:val="26"/>
        </w:rPr>
        <w:t xml:space="preserve"> района</w:t>
      </w:r>
      <w:r w:rsidR="00181913" w:rsidRPr="00481559">
        <w:rPr>
          <w:rFonts w:ascii="Times New Roman" w:eastAsia="Times New Roman" w:hAnsi="Times New Roman" w:cs="Times New Roman"/>
          <w:sz w:val="26"/>
          <w:szCs w:val="26"/>
        </w:rPr>
        <w:t xml:space="preserve"> от </w:t>
      </w:r>
      <w:r w:rsidR="00AA4C9A">
        <w:rPr>
          <w:rFonts w:ascii="Times New Roman" w:eastAsia="Times New Roman" w:hAnsi="Times New Roman" w:cs="Times New Roman"/>
          <w:sz w:val="26"/>
          <w:szCs w:val="26"/>
        </w:rPr>
        <w:t>20.01.2022 г.</w:t>
      </w:r>
      <w:r w:rsidR="00684B6E" w:rsidRPr="00481559">
        <w:rPr>
          <w:rFonts w:ascii="Times New Roman" w:eastAsia="Times New Roman" w:hAnsi="Times New Roman" w:cs="Times New Roman"/>
          <w:sz w:val="26"/>
          <w:szCs w:val="26"/>
        </w:rPr>
        <w:t xml:space="preserve"> г.</w:t>
      </w:r>
      <w:r w:rsidR="00056B1C" w:rsidRPr="00481559">
        <w:rPr>
          <w:rFonts w:ascii="Times New Roman" w:eastAsia="Times New Roman" w:hAnsi="Times New Roman" w:cs="Times New Roman"/>
          <w:sz w:val="26"/>
          <w:szCs w:val="26"/>
        </w:rPr>
        <w:t xml:space="preserve"> </w:t>
      </w:r>
      <w:r w:rsidR="00181913" w:rsidRPr="00481559">
        <w:rPr>
          <w:rFonts w:ascii="Times New Roman" w:eastAsia="Times New Roman" w:hAnsi="Times New Roman" w:cs="Times New Roman"/>
          <w:sz w:val="26"/>
          <w:szCs w:val="26"/>
        </w:rPr>
        <w:t xml:space="preserve"> №</w:t>
      </w:r>
      <w:r w:rsidR="00A6574B" w:rsidRPr="00481559">
        <w:rPr>
          <w:rFonts w:ascii="Times New Roman" w:eastAsia="Times New Roman" w:hAnsi="Times New Roman" w:cs="Times New Roman"/>
          <w:sz w:val="26"/>
          <w:szCs w:val="26"/>
        </w:rPr>
        <w:t xml:space="preserve"> </w:t>
      </w:r>
      <w:r w:rsidR="00AA4C9A">
        <w:rPr>
          <w:rFonts w:ascii="Times New Roman" w:eastAsia="Times New Roman" w:hAnsi="Times New Roman" w:cs="Times New Roman"/>
          <w:sz w:val="26"/>
          <w:szCs w:val="26"/>
        </w:rPr>
        <w:t>2-п</w:t>
      </w:r>
      <w:r w:rsidR="00481559" w:rsidRPr="00481559">
        <w:rPr>
          <w:rFonts w:ascii="Times New Roman" w:eastAsia="Times New Roman" w:hAnsi="Times New Roman" w:cs="Times New Roman"/>
          <w:sz w:val="26"/>
          <w:szCs w:val="26"/>
        </w:rPr>
        <w:t xml:space="preserve"> «</w:t>
      </w:r>
      <w:r w:rsidR="00181913" w:rsidRPr="00481559">
        <w:rPr>
          <w:rFonts w:ascii="Times New Roman" w:eastAsia="Times New Roman" w:hAnsi="Times New Roman" w:cs="Times New Roman"/>
          <w:sz w:val="26"/>
          <w:szCs w:val="26"/>
        </w:rPr>
        <w:t xml:space="preserve">О </w:t>
      </w:r>
      <w:r w:rsidR="00056B1C" w:rsidRPr="00481559">
        <w:rPr>
          <w:rFonts w:ascii="Times New Roman" w:eastAsia="Times New Roman" w:hAnsi="Times New Roman" w:cs="Times New Roman"/>
          <w:sz w:val="26"/>
          <w:szCs w:val="26"/>
        </w:rPr>
        <w:t xml:space="preserve">подготовке </w:t>
      </w:r>
      <w:r w:rsidR="007A2AA2">
        <w:rPr>
          <w:rFonts w:ascii="Times New Roman" w:eastAsia="Times New Roman" w:hAnsi="Times New Roman" w:cs="Times New Roman"/>
          <w:sz w:val="26"/>
          <w:szCs w:val="26"/>
        </w:rPr>
        <w:t>предложений по</w:t>
      </w:r>
      <w:r w:rsidR="00056B1C" w:rsidRPr="00481559">
        <w:rPr>
          <w:rFonts w:ascii="Times New Roman" w:eastAsia="Times New Roman" w:hAnsi="Times New Roman" w:cs="Times New Roman"/>
          <w:sz w:val="26"/>
          <w:szCs w:val="26"/>
        </w:rPr>
        <w:t xml:space="preserve"> внесени</w:t>
      </w:r>
      <w:r w:rsidR="007A2AA2">
        <w:rPr>
          <w:rFonts w:ascii="Times New Roman" w:eastAsia="Times New Roman" w:hAnsi="Times New Roman" w:cs="Times New Roman"/>
          <w:sz w:val="26"/>
          <w:szCs w:val="26"/>
        </w:rPr>
        <w:t>ю</w:t>
      </w:r>
      <w:r w:rsidR="00181913" w:rsidRPr="00481559">
        <w:rPr>
          <w:rFonts w:ascii="Times New Roman" w:eastAsia="Times New Roman" w:hAnsi="Times New Roman" w:cs="Times New Roman"/>
          <w:sz w:val="26"/>
          <w:szCs w:val="26"/>
        </w:rPr>
        <w:t xml:space="preserve"> изменений в Генеральный </w:t>
      </w:r>
      <w:r w:rsidR="00056B1C" w:rsidRPr="00481559">
        <w:rPr>
          <w:rFonts w:ascii="Times New Roman" w:eastAsia="Times New Roman" w:hAnsi="Times New Roman" w:cs="Times New Roman"/>
          <w:sz w:val="26"/>
          <w:szCs w:val="26"/>
        </w:rPr>
        <w:t xml:space="preserve">план </w:t>
      </w:r>
      <w:r w:rsidR="00C824F9" w:rsidRPr="00481559">
        <w:rPr>
          <w:rFonts w:ascii="Times New Roman" w:eastAsia="Times New Roman" w:hAnsi="Times New Roman" w:cs="Times New Roman"/>
          <w:sz w:val="26"/>
          <w:szCs w:val="26"/>
        </w:rPr>
        <w:t xml:space="preserve">муниципального образования </w:t>
      </w:r>
      <w:proofErr w:type="spellStart"/>
      <w:r w:rsidR="006B3EA2">
        <w:rPr>
          <w:rFonts w:ascii="Times New Roman" w:eastAsia="Times New Roman" w:hAnsi="Times New Roman" w:cs="Times New Roman"/>
          <w:sz w:val="26"/>
          <w:szCs w:val="26"/>
        </w:rPr>
        <w:t>Раннев</w:t>
      </w:r>
      <w:r w:rsidR="0097176C" w:rsidRPr="00481559">
        <w:rPr>
          <w:rFonts w:ascii="Times New Roman" w:eastAsia="Times New Roman" w:hAnsi="Times New Roman" w:cs="Times New Roman"/>
          <w:sz w:val="26"/>
          <w:szCs w:val="26"/>
        </w:rPr>
        <w:t>ск</w:t>
      </w:r>
      <w:r w:rsidR="00C77DEE" w:rsidRPr="00481559">
        <w:rPr>
          <w:rFonts w:ascii="Times New Roman" w:eastAsia="Times New Roman" w:hAnsi="Times New Roman" w:cs="Times New Roman"/>
          <w:sz w:val="26"/>
          <w:szCs w:val="26"/>
        </w:rPr>
        <w:t>ого</w:t>
      </w:r>
      <w:proofErr w:type="spellEnd"/>
      <w:r w:rsidR="00056B1C" w:rsidRPr="00481559">
        <w:rPr>
          <w:rFonts w:ascii="Times New Roman" w:eastAsia="Times New Roman" w:hAnsi="Times New Roman" w:cs="Times New Roman"/>
          <w:sz w:val="26"/>
          <w:szCs w:val="26"/>
        </w:rPr>
        <w:t xml:space="preserve"> </w:t>
      </w:r>
      <w:r w:rsidR="00481559" w:rsidRPr="00481559">
        <w:rPr>
          <w:rFonts w:ascii="Times New Roman" w:eastAsia="Times New Roman" w:hAnsi="Times New Roman" w:cs="Times New Roman"/>
          <w:sz w:val="26"/>
          <w:szCs w:val="26"/>
        </w:rPr>
        <w:t xml:space="preserve">сельсовета </w:t>
      </w:r>
      <w:proofErr w:type="spellStart"/>
      <w:r w:rsidR="006B3EA2">
        <w:rPr>
          <w:rFonts w:ascii="Times New Roman" w:eastAsia="Times New Roman" w:hAnsi="Times New Roman" w:cs="Times New Roman"/>
          <w:sz w:val="26"/>
          <w:szCs w:val="26"/>
        </w:rPr>
        <w:t>Ташлин</w:t>
      </w:r>
      <w:r w:rsidR="00481559" w:rsidRPr="00481559">
        <w:rPr>
          <w:rFonts w:ascii="Times New Roman" w:eastAsia="Times New Roman" w:hAnsi="Times New Roman" w:cs="Times New Roman"/>
          <w:sz w:val="26"/>
          <w:szCs w:val="26"/>
        </w:rPr>
        <w:t>ского</w:t>
      </w:r>
      <w:proofErr w:type="spellEnd"/>
      <w:r w:rsidR="00056B1C" w:rsidRPr="00481559">
        <w:rPr>
          <w:rFonts w:ascii="Times New Roman" w:eastAsia="Times New Roman" w:hAnsi="Times New Roman" w:cs="Times New Roman"/>
          <w:sz w:val="26"/>
          <w:szCs w:val="26"/>
        </w:rPr>
        <w:t xml:space="preserve"> района Оренбургской области».</w:t>
      </w:r>
    </w:p>
    <w:p w:rsidR="00181913" w:rsidRPr="00481559" w:rsidRDefault="00F73032" w:rsidP="000B0FEB">
      <w:pPr>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Данная редакция является корректурой генерального плана, утверждённого решением Совета депутатов </w:t>
      </w:r>
      <w:proofErr w:type="spellStart"/>
      <w:r w:rsidR="006B3EA2">
        <w:rPr>
          <w:rFonts w:ascii="Times New Roman" w:eastAsia="Times New Roman" w:hAnsi="Times New Roman" w:cs="Times New Roman"/>
          <w:sz w:val="26"/>
          <w:szCs w:val="26"/>
        </w:rPr>
        <w:t>Раннев</w:t>
      </w:r>
      <w:r w:rsidR="0097176C" w:rsidRPr="00481559">
        <w:rPr>
          <w:rFonts w:ascii="Times New Roman" w:eastAsia="Times New Roman" w:hAnsi="Times New Roman" w:cs="Times New Roman"/>
          <w:sz w:val="26"/>
          <w:szCs w:val="26"/>
        </w:rPr>
        <w:t>ск</w:t>
      </w:r>
      <w:r w:rsidR="006B3EA2">
        <w:rPr>
          <w:rFonts w:ascii="Times New Roman" w:eastAsia="Times New Roman" w:hAnsi="Times New Roman" w:cs="Times New Roman"/>
          <w:sz w:val="26"/>
          <w:szCs w:val="26"/>
        </w:rPr>
        <w:t>ого</w:t>
      </w:r>
      <w:proofErr w:type="spellEnd"/>
      <w:r w:rsidR="00056B1C" w:rsidRPr="00481559">
        <w:rPr>
          <w:rFonts w:ascii="Times New Roman" w:eastAsia="Times New Roman" w:hAnsi="Times New Roman" w:cs="Times New Roman"/>
          <w:sz w:val="26"/>
          <w:szCs w:val="26"/>
        </w:rPr>
        <w:t xml:space="preserve"> сельсовет</w:t>
      </w:r>
      <w:r w:rsidR="006B3EA2">
        <w:rPr>
          <w:rFonts w:ascii="Times New Roman" w:eastAsia="Times New Roman" w:hAnsi="Times New Roman" w:cs="Times New Roman"/>
          <w:sz w:val="26"/>
          <w:szCs w:val="26"/>
        </w:rPr>
        <w:t>а</w:t>
      </w:r>
      <w:r w:rsidR="00056B1C" w:rsidRPr="00481559">
        <w:rPr>
          <w:rFonts w:ascii="Times New Roman" w:eastAsia="Times New Roman" w:hAnsi="Times New Roman" w:cs="Times New Roman"/>
          <w:sz w:val="26"/>
          <w:szCs w:val="26"/>
        </w:rPr>
        <w:t xml:space="preserve"> </w:t>
      </w:r>
      <w:proofErr w:type="spellStart"/>
      <w:r w:rsidR="006B3EA2">
        <w:rPr>
          <w:rFonts w:ascii="Times New Roman" w:eastAsia="Times New Roman" w:hAnsi="Times New Roman" w:cs="Times New Roman"/>
          <w:sz w:val="26"/>
          <w:szCs w:val="26"/>
        </w:rPr>
        <w:t>Ташлин</w:t>
      </w:r>
      <w:r w:rsidR="0097176C" w:rsidRPr="00481559">
        <w:rPr>
          <w:rFonts w:ascii="Times New Roman" w:eastAsia="Times New Roman" w:hAnsi="Times New Roman" w:cs="Times New Roman"/>
          <w:sz w:val="26"/>
          <w:szCs w:val="26"/>
        </w:rPr>
        <w:t>ск</w:t>
      </w:r>
      <w:r w:rsidR="00320332" w:rsidRPr="00481559">
        <w:rPr>
          <w:rFonts w:ascii="Times New Roman" w:eastAsia="Times New Roman" w:hAnsi="Times New Roman" w:cs="Times New Roman"/>
          <w:sz w:val="26"/>
          <w:szCs w:val="26"/>
        </w:rPr>
        <w:t>ого</w:t>
      </w:r>
      <w:proofErr w:type="spellEnd"/>
      <w:r w:rsidR="00056B1C" w:rsidRPr="00481559">
        <w:rPr>
          <w:rFonts w:ascii="Times New Roman" w:eastAsia="Times New Roman" w:hAnsi="Times New Roman" w:cs="Times New Roman"/>
          <w:sz w:val="26"/>
          <w:szCs w:val="26"/>
        </w:rPr>
        <w:t xml:space="preserve"> района</w:t>
      </w:r>
      <w:r w:rsidR="00181913" w:rsidRPr="00481559">
        <w:rPr>
          <w:rFonts w:ascii="Times New Roman" w:eastAsia="Times New Roman" w:hAnsi="Times New Roman" w:cs="Times New Roman"/>
          <w:sz w:val="26"/>
          <w:szCs w:val="26"/>
        </w:rPr>
        <w:t xml:space="preserve"> от</w:t>
      </w:r>
      <w:r w:rsidR="006B3EA2" w:rsidRPr="006B3EA2">
        <w:rPr>
          <w:rFonts w:ascii="Times New Roman" w:eastAsia="Times New Roman" w:hAnsi="Times New Roman" w:cs="Times New Roman"/>
          <w:sz w:val="26"/>
          <w:szCs w:val="26"/>
        </w:rPr>
        <w:t xml:space="preserve"> 14.02.2014</w:t>
      </w:r>
      <w:r w:rsidR="006B3EA2">
        <w:rPr>
          <w:rFonts w:ascii="Times New Roman" w:eastAsia="Times New Roman" w:hAnsi="Times New Roman" w:cs="Times New Roman"/>
          <w:sz w:val="26"/>
          <w:szCs w:val="26"/>
        </w:rPr>
        <w:t xml:space="preserve"> г.</w:t>
      </w:r>
      <w:r w:rsidR="006B3EA2" w:rsidRPr="006B3EA2">
        <w:rPr>
          <w:rFonts w:ascii="Times New Roman" w:eastAsia="Times New Roman" w:hAnsi="Times New Roman" w:cs="Times New Roman"/>
          <w:sz w:val="26"/>
          <w:szCs w:val="26"/>
        </w:rPr>
        <w:t xml:space="preserve"> № 22/93 - РС</w:t>
      </w:r>
      <w:r w:rsidR="00181913" w:rsidRPr="00481559">
        <w:rPr>
          <w:rFonts w:ascii="Times New Roman" w:eastAsia="Times New Roman" w:hAnsi="Times New Roman" w:cs="Times New Roman"/>
          <w:sz w:val="26"/>
          <w:szCs w:val="26"/>
        </w:rPr>
        <w:t>.</w:t>
      </w:r>
    </w:p>
    <w:p w:rsidR="00F73032" w:rsidRPr="00481559" w:rsidRDefault="00181913" w:rsidP="000B0FEB">
      <w:pPr>
        <w:spacing w:after="0" w:line="276" w:lineRule="auto"/>
        <w:ind w:firstLine="709"/>
        <w:jc w:val="both"/>
        <w:rPr>
          <w:rFonts w:ascii="Times New Roman" w:hAnsi="Times New Roman" w:cs="Times New Roman"/>
          <w:sz w:val="26"/>
          <w:szCs w:val="26"/>
          <w:lang w:eastAsia="ar-SA" w:bidi="en-US"/>
        </w:rPr>
      </w:pPr>
      <w:r w:rsidRPr="00481559">
        <w:rPr>
          <w:rFonts w:ascii="Times New Roman" w:hAnsi="Times New Roman" w:cs="Times New Roman"/>
          <w:sz w:val="26"/>
          <w:szCs w:val="26"/>
          <w:lang w:eastAsia="ar-SA" w:bidi="en-US"/>
        </w:rPr>
        <w:t>В утверждённом генеральном плане р</w:t>
      </w:r>
      <w:r w:rsidRPr="00481559">
        <w:rPr>
          <w:rFonts w:ascii="Times New Roman" w:hAnsi="Times New Roman"/>
          <w:sz w:val="26"/>
          <w:szCs w:val="26"/>
        </w:rPr>
        <w:t>асчетный срок реализации положений генерального плана рассчитан</w:t>
      </w:r>
      <w:r w:rsidRPr="00481559">
        <w:rPr>
          <w:rFonts w:ascii="Times New Roman" w:hAnsi="Times New Roman" w:cs="Times New Roman"/>
          <w:sz w:val="26"/>
          <w:szCs w:val="26"/>
        </w:rPr>
        <w:t xml:space="preserve"> на срок 20 лет (до 203</w:t>
      </w:r>
      <w:r w:rsidR="006B3EA2">
        <w:rPr>
          <w:rFonts w:ascii="Times New Roman" w:hAnsi="Times New Roman" w:cs="Times New Roman"/>
          <w:sz w:val="26"/>
          <w:szCs w:val="26"/>
        </w:rPr>
        <w:t>3</w:t>
      </w:r>
      <w:r w:rsidR="007001A5">
        <w:rPr>
          <w:rFonts w:ascii="Times New Roman" w:hAnsi="Times New Roman" w:cs="Times New Roman"/>
          <w:sz w:val="26"/>
          <w:szCs w:val="26"/>
        </w:rPr>
        <w:t xml:space="preserve"> </w:t>
      </w:r>
      <w:r w:rsidRPr="00481559">
        <w:rPr>
          <w:rFonts w:ascii="Times New Roman" w:hAnsi="Times New Roman" w:cs="Times New Roman"/>
          <w:sz w:val="26"/>
          <w:szCs w:val="26"/>
        </w:rPr>
        <w:t>г.)</w:t>
      </w:r>
      <w:r w:rsidR="00F73032" w:rsidRPr="00481559">
        <w:rPr>
          <w:rFonts w:ascii="Times New Roman" w:hAnsi="Times New Roman" w:cs="Times New Roman"/>
          <w:sz w:val="26"/>
          <w:szCs w:val="26"/>
        </w:rPr>
        <w:t>.</w:t>
      </w:r>
    </w:p>
    <w:p w:rsidR="00056B1C" w:rsidRPr="00481559" w:rsidRDefault="00056B1C" w:rsidP="000B0FEB">
      <w:pPr>
        <w:suppressAutoHyphens/>
        <w:spacing w:after="0" w:line="276" w:lineRule="auto"/>
        <w:ind w:firstLine="709"/>
        <w:jc w:val="both"/>
        <w:rPr>
          <w:rFonts w:ascii="Times New Roman" w:eastAsia="Calibri" w:hAnsi="Times New Roman" w:cs="Times New Roman"/>
          <w:sz w:val="26"/>
          <w:szCs w:val="26"/>
        </w:rPr>
      </w:pPr>
    </w:p>
    <w:p w:rsidR="00056B1C" w:rsidRPr="00481559" w:rsidRDefault="00056B1C" w:rsidP="000B0FEB">
      <w:pPr>
        <w:suppressAutoHyphens/>
        <w:spacing w:after="0" w:line="276" w:lineRule="auto"/>
        <w:ind w:firstLine="709"/>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 xml:space="preserve">Причинами проведения работ являются: </w:t>
      </w:r>
    </w:p>
    <w:p w:rsidR="000B0FEB" w:rsidRPr="00481559" w:rsidRDefault="00F41D3E" w:rsidP="000C06B2">
      <w:pPr>
        <w:numPr>
          <w:ilvl w:val="0"/>
          <w:numId w:val="2"/>
        </w:numPr>
        <w:suppressAutoHyphens/>
        <w:spacing w:after="0" w:line="276" w:lineRule="auto"/>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Актуализация действующей редакции Генерального плана</w:t>
      </w:r>
      <w:r w:rsidR="007001A5">
        <w:rPr>
          <w:rFonts w:ascii="Times New Roman" w:eastAsia="Calibri" w:hAnsi="Times New Roman" w:cs="Times New Roman"/>
          <w:sz w:val="26"/>
          <w:szCs w:val="26"/>
        </w:rPr>
        <w:t xml:space="preserve"> </w:t>
      </w:r>
      <w:r w:rsidRPr="00481559">
        <w:rPr>
          <w:rFonts w:ascii="Times New Roman" w:eastAsia="Calibri" w:hAnsi="Times New Roman" w:cs="Times New Roman"/>
          <w:sz w:val="26"/>
          <w:szCs w:val="26"/>
        </w:rPr>
        <w:t xml:space="preserve">муниципального образования </w:t>
      </w:r>
      <w:proofErr w:type="spellStart"/>
      <w:r w:rsidR="006B3EA2">
        <w:rPr>
          <w:rFonts w:ascii="Times New Roman" w:eastAsia="Calibri" w:hAnsi="Times New Roman" w:cs="Times New Roman"/>
          <w:sz w:val="26"/>
          <w:szCs w:val="26"/>
        </w:rPr>
        <w:t>Раннев</w:t>
      </w:r>
      <w:r w:rsidR="0097176C" w:rsidRPr="00481559">
        <w:rPr>
          <w:rFonts w:ascii="Times New Roman" w:eastAsia="Calibri" w:hAnsi="Times New Roman" w:cs="Times New Roman"/>
          <w:sz w:val="26"/>
          <w:szCs w:val="26"/>
        </w:rPr>
        <w:t>ск</w:t>
      </w:r>
      <w:r w:rsidRPr="00481559">
        <w:rPr>
          <w:rFonts w:ascii="Times New Roman" w:eastAsia="Calibri" w:hAnsi="Times New Roman" w:cs="Times New Roman"/>
          <w:sz w:val="26"/>
          <w:szCs w:val="26"/>
        </w:rPr>
        <w:t>ий</w:t>
      </w:r>
      <w:proofErr w:type="spellEnd"/>
      <w:r w:rsidRPr="00481559">
        <w:rPr>
          <w:rFonts w:ascii="Times New Roman" w:eastAsia="Calibri" w:hAnsi="Times New Roman" w:cs="Times New Roman"/>
          <w:sz w:val="26"/>
          <w:szCs w:val="26"/>
        </w:rPr>
        <w:t xml:space="preserve"> сельсовет </w:t>
      </w:r>
      <w:proofErr w:type="spellStart"/>
      <w:r w:rsidR="006B3EA2">
        <w:rPr>
          <w:rFonts w:ascii="Times New Roman" w:eastAsia="Calibri" w:hAnsi="Times New Roman" w:cs="Times New Roman"/>
          <w:sz w:val="26"/>
          <w:szCs w:val="26"/>
        </w:rPr>
        <w:t>Ташлин</w:t>
      </w:r>
      <w:r w:rsidR="0097176C" w:rsidRPr="00481559">
        <w:rPr>
          <w:rFonts w:ascii="Times New Roman" w:eastAsia="Calibri" w:hAnsi="Times New Roman" w:cs="Times New Roman"/>
          <w:sz w:val="26"/>
          <w:szCs w:val="26"/>
        </w:rPr>
        <w:t>ск</w:t>
      </w:r>
      <w:r w:rsidRPr="00481559">
        <w:rPr>
          <w:rFonts w:ascii="Times New Roman" w:eastAsia="Calibri" w:hAnsi="Times New Roman" w:cs="Times New Roman"/>
          <w:sz w:val="26"/>
          <w:szCs w:val="26"/>
        </w:rPr>
        <w:t>ого</w:t>
      </w:r>
      <w:proofErr w:type="spellEnd"/>
      <w:r w:rsidRPr="00481559">
        <w:rPr>
          <w:rFonts w:ascii="Times New Roman" w:eastAsia="Calibri" w:hAnsi="Times New Roman" w:cs="Times New Roman"/>
          <w:sz w:val="26"/>
          <w:szCs w:val="26"/>
        </w:rPr>
        <w:t xml:space="preserve"> района</w:t>
      </w:r>
      <w:r w:rsidR="000B0FEB" w:rsidRPr="00481559">
        <w:rPr>
          <w:rFonts w:ascii="Times New Roman" w:eastAsia="Calibri" w:hAnsi="Times New Roman" w:cs="Times New Roman"/>
          <w:sz w:val="26"/>
          <w:szCs w:val="26"/>
        </w:rPr>
        <w:t>.</w:t>
      </w:r>
    </w:p>
    <w:p w:rsidR="00056B1C" w:rsidRPr="00481559" w:rsidRDefault="00684B6E" w:rsidP="000C06B2">
      <w:pPr>
        <w:numPr>
          <w:ilvl w:val="0"/>
          <w:numId w:val="2"/>
        </w:numPr>
        <w:suppressAutoHyphens/>
        <w:spacing w:after="0" w:line="276" w:lineRule="auto"/>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Уточнение зон</w:t>
      </w:r>
      <w:r w:rsidR="00056B1C" w:rsidRPr="00481559">
        <w:rPr>
          <w:rFonts w:ascii="Times New Roman" w:eastAsia="Calibri" w:hAnsi="Times New Roman" w:cs="Times New Roman"/>
          <w:sz w:val="26"/>
          <w:szCs w:val="26"/>
        </w:rPr>
        <w:t xml:space="preserve"> с особыми условиями использования территории.</w:t>
      </w:r>
    </w:p>
    <w:p w:rsidR="00056B1C" w:rsidRPr="00481559" w:rsidRDefault="00056B1C" w:rsidP="000C06B2">
      <w:pPr>
        <w:numPr>
          <w:ilvl w:val="0"/>
          <w:numId w:val="2"/>
        </w:numPr>
        <w:suppressAutoHyphens/>
        <w:spacing w:after="0" w:line="276" w:lineRule="auto"/>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 xml:space="preserve">Уточнение функционального зонирования территории </w:t>
      </w:r>
      <w:r w:rsidR="00684B6E" w:rsidRPr="00481559">
        <w:rPr>
          <w:rFonts w:ascii="Times New Roman" w:eastAsia="Calibri" w:hAnsi="Times New Roman" w:cs="Times New Roman"/>
          <w:sz w:val="26"/>
          <w:szCs w:val="26"/>
        </w:rPr>
        <w:t>с учётом</w:t>
      </w:r>
      <w:r w:rsidRPr="00481559">
        <w:rPr>
          <w:rFonts w:ascii="Times New Roman" w:eastAsia="Calibri" w:hAnsi="Times New Roman" w:cs="Times New Roman"/>
          <w:sz w:val="26"/>
          <w:szCs w:val="26"/>
        </w:rPr>
        <w:t xml:space="preserve">   поступивших предложений от администрации муниципального образования и заинтересованных лиц.</w:t>
      </w:r>
    </w:p>
    <w:p w:rsidR="00056B1C" w:rsidRPr="00481559" w:rsidRDefault="00056B1C" w:rsidP="000C06B2">
      <w:pPr>
        <w:numPr>
          <w:ilvl w:val="0"/>
          <w:numId w:val="2"/>
        </w:numPr>
        <w:suppressAutoHyphens/>
        <w:spacing w:after="0" w:line="276" w:lineRule="auto"/>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Изменение действующего законодательства в отношении градостроительной деятельности.</w:t>
      </w:r>
    </w:p>
    <w:p w:rsidR="007001A5" w:rsidRDefault="007001A5" w:rsidP="000B0FEB">
      <w:pPr>
        <w:suppressAutoHyphens/>
        <w:spacing w:after="0" w:line="276" w:lineRule="auto"/>
        <w:ind w:firstLine="709"/>
        <w:jc w:val="both"/>
        <w:rPr>
          <w:rFonts w:ascii="Times New Roman" w:eastAsia="Calibri" w:hAnsi="Times New Roman" w:cs="Times New Roman"/>
          <w:sz w:val="26"/>
          <w:szCs w:val="26"/>
        </w:rPr>
      </w:pPr>
    </w:p>
    <w:p w:rsidR="00056B1C" w:rsidRPr="00481559" w:rsidRDefault="00056B1C" w:rsidP="000B0FEB">
      <w:pPr>
        <w:suppressAutoHyphens/>
        <w:spacing w:after="0" w:line="276" w:lineRule="auto"/>
        <w:ind w:firstLine="709"/>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 xml:space="preserve">Внесение изменений </w:t>
      </w:r>
      <w:r w:rsidR="00F12C6A" w:rsidRPr="00481559">
        <w:rPr>
          <w:rFonts w:ascii="Times New Roman" w:eastAsia="Calibri" w:hAnsi="Times New Roman" w:cs="Times New Roman"/>
          <w:sz w:val="26"/>
          <w:szCs w:val="26"/>
        </w:rPr>
        <w:t>в Генеральный</w:t>
      </w:r>
      <w:r w:rsidRPr="00481559">
        <w:rPr>
          <w:rFonts w:ascii="Times New Roman" w:eastAsia="Calibri" w:hAnsi="Times New Roman" w:cs="Times New Roman"/>
          <w:sz w:val="26"/>
          <w:szCs w:val="26"/>
        </w:rPr>
        <w:t xml:space="preserve"> план МО </w:t>
      </w:r>
      <w:proofErr w:type="spellStart"/>
      <w:r w:rsidR="006B3EA2">
        <w:rPr>
          <w:rFonts w:ascii="Times New Roman" w:eastAsia="Calibri" w:hAnsi="Times New Roman" w:cs="Times New Roman"/>
          <w:sz w:val="26"/>
          <w:szCs w:val="26"/>
        </w:rPr>
        <w:t>Раннев</w:t>
      </w:r>
      <w:r w:rsidR="0097176C" w:rsidRPr="00481559">
        <w:rPr>
          <w:rFonts w:ascii="Times New Roman" w:eastAsia="Calibri" w:hAnsi="Times New Roman" w:cs="Times New Roman"/>
          <w:sz w:val="26"/>
          <w:szCs w:val="26"/>
        </w:rPr>
        <w:t>ск</w:t>
      </w:r>
      <w:r w:rsidR="00320332" w:rsidRPr="00481559">
        <w:rPr>
          <w:rFonts w:ascii="Times New Roman" w:eastAsia="Calibri" w:hAnsi="Times New Roman" w:cs="Times New Roman"/>
          <w:sz w:val="26"/>
          <w:szCs w:val="26"/>
        </w:rPr>
        <w:t>ий</w:t>
      </w:r>
      <w:proofErr w:type="spellEnd"/>
      <w:r w:rsidRPr="00481559">
        <w:rPr>
          <w:rFonts w:ascii="Times New Roman" w:eastAsia="Calibri" w:hAnsi="Times New Roman" w:cs="Times New Roman"/>
          <w:sz w:val="26"/>
          <w:szCs w:val="26"/>
        </w:rPr>
        <w:t xml:space="preserve"> сельсовет является документом, разработанным в соответствии с Градостроительным кодексом Российской Федерации </w:t>
      </w:r>
      <w:r w:rsidR="00F12C6A" w:rsidRPr="00481559">
        <w:rPr>
          <w:rFonts w:ascii="Times New Roman" w:eastAsia="Calibri" w:hAnsi="Times New Roman" w:cs="Times New Roman"/>
          <w:sz w:val="26"/>
          <w:szCs w:val="26"/>
        </w:rPr>
        <w:t>в действующих</w:t>
      </w:r>
      <w:r w:rsidRPr="00481559">
        <w:rPr>
          <w:rFonts w:ascii="Times New Roman" w:eastAsia="Calibri" w:hAnsi="Times New Roman" w:cs="Times New Roman"/>
          <w:sz w:val="26"/>
          <w:szCs w:val="26"/>
        </w:rPr>
        <w:t xml:space="preserve"> редакциях. Проект разработан с учётом ряда программ, реализуемых на территории области </w:t>
      </w:r>
      <w:r w:rsidR="00F12C6A" w:rsidRPr="00481559">
        <w:rPr>
          <w:rFonts w:ascii="Times New Roman" w:eastAsia="Calibri" w:hAnsi="Times New Roman" w:cs="Times New Roman"/>
          <w:sz w:val="26"/>
          <w:szCs w:val="26"/>
        </w:rPr>
        <w:t xml:space="preserve">и </w:t>
      </w:r>
      <w:proofErr w:type="spellStart"/>
      <w:r w:rsidR="006B3EA2">
        <w:rPr>
          <w:rFonts w:ascii="Times New Roman" w:eastAsia="Calibri" w:hAnsi="Times New Roman" w:cs="Times New Roman"/>
          <w:sz w:val="26"/>
          <w:szCs w:val="26"/>
        </w:rPr>
        <w:t>Ташлин</w:t>
      </w:r>
      <w:r w:rsidR="00F12C6A" w:rsidRPr="00481559">
        <w:rPr>
          <w:rFonts w:ascii="Times New Roman" w:eastAsia="Calibri" w:hAnsi="Times New Roman" w:cs="Times New Roman"/>
          <w:sz w:val="26"/>
          <w:szCs w:val="26"/>
        </w:rPr>
        <w:t>ского</w:t>
      </w:r>
      <w:proofErr w:type="spellEnd"/>
      <w:r w:rsidR="00F12C6A" w:rsidRPr="00481559">
        <w:rPr>
          <w:rFonts w:ascii="Times New Roman" w:eastAsia="Calibri" w:hAnsi="Times New Roman" w:cs="Times New Roman"/>
          <w:sz w:val="26"/>
          <w:szCs w:val="26"/>
        </w:rPr>
        <w:t xml:space="preserve"> района</w:t>
      </w:r>
      <w:r w:rsidRPr="00481559">
        <w:rPr>
          <w:rFonts w:ascii="Times New Roman" w:eastAsia="Calibri" w:hAnsi="Times New Roman" w:cs="Times New Roman"/>
          <w:sz w:val="26"/>
          <w:szCs w:val="26"/>
        </w:rPr>
        <w:t>.</w:t>
      </w:r>
    </w:p>
    <w:p w:rsidR="00F41D3E" w:rsidRPr="00481559" w:rsidRDefault="005401C2" w:rsidP="007001A5">
      <w:pPr>
        <w:suppressAutoHyphens/>
        <w:spacing w:after="0" w:line="276" w:lineRule="auto"/>
        <w:ind w:firstLine="709"/>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 xml:space="preserve">В соответствии с техническим заданием, границами разработки генерального плана являются административные границы муниципального образования </w:t>
      </w:r>
      <w:proofErr w:type="spellStart"/>
      <w:r w:rsidR="006B3EA2">
        <w:rPr>
          <w:rFonts w:ascii="Times New Roman" w:eastAsia="Calibri" w:hAnsi="Times New Roman" w:cs="Times New Roman"/>
          <w:sz w:val="26"/>
          <w:szCs w:val="26"/>
        </w:rPr>
        <w:t>Раннев</w:t>
      </w:r>
      <w:r w:rsidR="0097176C" w:rsidRPr="00481559">
        <w:rPr>
          <w:rFonts w:ascii="Times New Roman" w:eastAsia="Calibri" w:hAnsi="Times New Roman" w:cs="Times New Roman"/>
          <w:sz w:val="26"/>
          <w:szCs w:val="26"/>
        </w:rPr>
        <w:t>ск</w:t>
      </w:r>
      <w:r w:rsidR="00320332" w:rsidRPr="00481559">
        <w:rPr>
          <w:rFonts w:ascii="Times New Roman" w:eastAsia="Calibri" w:hAnsi="Times New Roman" w:cs="Times New Roman"/>
          <w:sz w:val="26"/>
          <w:szCs w:val="26"/>
        </w:rPr>
        <w:t>ий</w:t>
      </w:r>
      <w:proofErr w:type="spellEnd"/>
      <w:r w:rsidRPr="00481559">
        <w:rPr>
          <w:rFonts w:ascii="Times New Roman" w:eastAsia="Calibri" w:hAnsi="Times New Roman" w:cs="Times New Roman"/>
          <w:sz w:val="26"/>
          <w:szCs w:val="26"/>
        </w:rPr>
        <w:t xml:space="preserve"> сельсовет, установленные в соответствии с Законом Оренбургской области «О МУНИЦИПАЛЬНЫХ ОБРАЗОВАНИЯХ В СОСТАВЕ МУНИЦИПАЛЬНОГО ОБРАЗОВАНИЯ </w:t>
      </w:r>
      <w:r w:rsidR="006B3EA2">
        <w:rPr>
          <w:rFonts w:ascii="Times New Roman" w:eastAsia="Calibri" w:hAnsi="Times New Roman" w:cs="Times New Roman"/>
          <w:sz w:val="26"/>
          <w:szCs w:val="26"/>
        </w:rPr>
        <w:t>ТАШЛИН</w:t>
      </w:r>
      <w:r w:rsidR="0097176C" w:rsidRPr="00481559">
        <w:rPr>
          <w:rFonts w:ascii="Times New Roman" w:eastAsia="Calibri" w:hAnsi="Times New Roman" w:cs="Times New Roman"/>
          <w:sz w:val="26"/>
          <w:szCs w:val="26"/>
        </w:rPr>
        <w:t>СК</w:t>
      </w:r>
      <w:r w:rsidR="00320332" w:rsidRPr="00481559">
        <w:rPr>
          <w:rFonts w:ascii="Times New Roman" w:eastAsia="Calibri" w:hAnsi="Times New Roman" w:cs="Times New Roman"/>
          <w:sz w:val="26"/>
          <w:szCs w:val="26"/>
        </w:rPr>
        <w:t>ИЙ</w:t>
      </w:r>
      <w:r w:rsidRPr="00481559">
        <w:rPr>
          <w:rFonts w:ascii="Times New Roman" w:eastAsia="Calibri" w:hAnsi="Times New Roman" w:cs="Times New Roman"/>
          <w:sz w:val="26"/>
          <w:szCs w:val="26"/>
        </w:rPr>
        <w:t xml:space="preserve"> РАЙОН ОРЕНБУРГСКОЙ ОБЛАСТИ (</w:t>
      </w:r>
      <w:r w:rsidR="00F12C6A" w:rsidRPr="00481559">
        <w:rPr>
          <w:rFonts w:ascii="Times New Roman" w:eastAsia="Calibri" w:hAnsi="Times New Roman" w:cs="Times New Roman"/>
          <w:sz w:val="26"/>
          <w:szCs w:val="26"/>
        </w:rPr>
        <w:t xml:space="preserve">от </w:t>
      </w:r>
      <w:r w:rsidR="007001A5" w:rsidRPr="007001A5">
        <w:rPr>
          <w:rFonts w:ascii="Times New Roman" w:eastAsia="Calibri" w:hAnsi="Times New Roman" w:cs="Times New Roman"/>
          <w:sz w:val="26"/>
          <w:szCs w:val="26"/>
        </w:rPr>
        <w:t>9 марта 2005 года</w:t>
      </w:r>
      <w:r w:rsidR="007001A5">
        <w:rPr>
          <w:rFonts w:ascii="Times New Roman" w:eastAsia="Calibri" w:hAnsi="Times New Roman" w:cs="Times New Roman"/>
          <w:sz w:val="26"/>
          <w:szCs w:val="26"/>
        </w:rPr>
        <w:t xml:space="preserve"> </w:t>
      </w:r>
      <w:r w:rsidR="006B3EA2">
        <w:rPr>
          <w:rFonts w:ascii="Times New Roman" w:eastAsia="Calibri" w:hAnsi="Times New Roman" w:cs="Times New Roman"/>
          <w:sz w:val="26"/>
          <w:szCs w:val="26"/>
        </w:rPr>
        <w:t>№ 1901/35</w:t>
      </w:r>
      <w:r w:rsidR="007001A5" w:rsidRPr="007001A5">
        <w:rPr>
          <w:rFonts w:ascii="Times New Roman" w:eastAsia="Calibri" w:hAnsi="Times New Roman" w:cs="Times New Roman"/>
          <w:sz w:val="26"/>
          <w:szCs w:val="26"/>
        </w:rPr>
        <w:t>3-III-ОЗ</w:t>
      </w:r>
      <w:r w:rsidR="00F41D3E" w:rsidRPr="00481559">
        <w:rPr>
          <w:rFonts w:ascii="Times New Roman" w:eastAsia="Calibri" w:hAnsi="Times New Roman" w:cs="Times New Roman"/>
          <w:sz w:val="26"/>
          <w:szCs w:val="26"/>
        </w:rPr>
        <w:t xml:space="preserve">)». </w:t>
      </w:r>
    </w:p>
    <w:p w:rsidR="00056B1C" w:rsidRDefault="00056B1C" w:rsidP="000B0FEB">
      <w:pPr>
        <w:suppressAutoHyphens/>
        <w:spacing w:after="0" w:line="276" w:lineRule="auto"/>
        <w:ind w:firstLine="709"/>
        <w:jc w:val="both"/>
        <w:rPr>
          <w:rFonts w:ascii="Times New Roman" w:eastAsia="Calibri" w:hAnsi="Times New Roman" w:cs="Times New Roman"/>
          <w:sz w:val="26"/>
          <w:szCs w:val="26"/>
        </w:rPr>
      </w:pPr>
    </w:p>
    <w:p w:rsidR="001E52A6" w:rsidRPr="00481559" w:rsidRDefault="001E52A6" w:rsidP="000B0FEB">
      <w:pPr>
        <w:suppressAutoHyphens/>
        <w:spacing w:after="0" w:line="276" w:lineRule="auto"/>
        <w:ind w:firstLine="709"/>
        <w:jc w:val="both"/>
        <w:rPr>
          <w:rFonts w:ascii="Times New Roman" w:eastAsia="Calibri" w:hAnsi="Times New Roman" w:cs="Times New Roman"/>
          <w:sz w:val="26"/>
          <w:szCs w:val="26"/>
        </w:rPr>
      </w:pPr>
      <w:r w:rsidRPr="00481559">
        <w:rPr>
          <w:rFonts w:ascii="Times New Roman" w:eastAsia="Calibri" w:hAnsi="Times New Roman" w:cs="Times New Roman"/>
          <w:sz w:val="26"/>
          <w:szCs w:val="26"/>
        </w:rPr>
        <w:t>При разработке учитывались:</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Конституция Российской Федерации;</w:t>
      </w:r>
    </w:p>
    <w:p w:rsidR="001E52A6" w:rsidRPr="00481559" w:rsidRDefault="00AA4C9A" w:rsidP="000B0FEB">
      <w:pPr>
        <w:shd w:val="clear" w:color="auto" w:fill="FFFFFF"/>
        <w:spacing w:after="0" w:line="276" w:lineRule="auto"/>
        <w:ind w:firstLine="709"/>
        <w:jc w:val="both"/>
        <w:rPr>
          <w:rFonts w:ascii="Times New Roman" w:eastAsia="Times New Roman" w:hAnsi="Times New Roman" w:cs="Times New Roman"/>
          <w:sz w:val="26"/>
          <w:szCs w:val="26"/>
        </w:rPr>
      </w:pPr>
      <w:hyperlink r:id="rId8" w:tooltip="Земельный кодекс Российской Федерации" w:history="1">
        <w:r w:rsidR="001E52A6" w:rsidRPr="00481559">
          <w:rPr>
            <w:rFonts w:ascii="Times New Roman" w:eastAsia="Times New Roman" w:hAnsi="Times New Roman" w:cs="Times New Roman"/>
            <w:sz w:val="26"/>
            <w:szCs w:val="26"/>
          </w:rPr>
          <w:t>Земельный кодекс</w:t>
        </w:r>
      </w:hyperlink>
      <w:r w:rsidR="001E52A6" w:rsidRPr="00481559">
        <w:rPr>
          <w:rFonts w:ascii="Times New Roman" w:eastAsia="Times New Roman" w:hAnsi="Times New Roman" w:cs="Times New Roman"/>
          <w:sz w:val="26"/>
          <w:szCs w:val="26"/>
        </w:rPr>
        <w:t xml:space="preserve"> Российской Федерации;</w:t>
      </w:r>
    </w:p>
    <w:p w:rsidR="001E52A6" w:rsidRPr="00481559" w:rsidRDefault="00AA4C9A" w:rsidP="000B0FEB">
      <w:pPr>
        <w:shd w:val="clear" w:color="auto" w:fill="FFFFFF"/>
        <w:spacing w:after="0" w:line="276" w:lineRule="auto"/>
        <w:ind w:firstLine="709"/>
        <w:jc w:val="both"/>
        <w:rPr>
          <w:rFonts w:ascii="Times New Roman" w:eastAsia="Times New Roman" w:hAnsi="Times New Roman" w:cs="Times New Roman"/>
          <w:sz w:val="26"/>
          <w:szCs w:val="26"/>
        </w:rPr>
      </w:pPr>
      <w:hyperlink r:id="rId9" w:tooltip="Градостроительный кодекс Российской Федерации" w:history="1">
        <w:r w:rsidR="001E52A6" w:rsidRPr="00481559">
          <w:rPr>
            <w:rFonts w:ascii="Times New Roman" w:eastAsia="Times New Roman" w:hAnsi="Times New Roman" w:cs="Times New Roman"/>
            <w:sz w:val="26"/>
            <w:szCs w:val="26"/>
          </w:rPr>
          <w:t>Градостроительный кодекс</w:t>
        </w:r>
      </w:hyperlink>
      <w:r w:rsidR="001E52A6" w:rsidRPr="00481559">
        <w:rPr>
          <w:rFonts w:ascii="Times New Roman" w:eastAsia="Times New Roman" w:hAnsi="Times New Roman" w:cs="Times New Roman"/>
          <w:sz w:val="26"/>
          <w:szCs w:val="26"/>
        </w:rPr>
        <w:t xml:space="preserve"> Российской Федерации;</w:t>
      </w:r>
    </w:p>
    <w:p w:rsidR="001E52A6" w:rsidRPr="00481559" w:rsidRDefault="00AA4C9A" w:rsidP="000B0FEB">
      <w:pPr>
        <w:shd w:val="clear" w:color="auto" w:fill="FFFFFF"/>
        <w:spacing w:after="0" w:line="276" w:lineRule="auto"/>
        <w:ind w:firstLine="709"/>
        <w:jc w:val="both"/>
        <w:rPr>
          <w:rFonts w:ascii="Times New Roman" w:eastAsia="Times New Roman" w:hAnsi="Times New Roman" w:cs="Times New Roman"/>
          <w:sz w:val="26"/>
          <w:szCs w:val="26"/>
        </w:rPr>
      </w:pPr>
      <w:hyperlink r:id="rId10" w:tooltip="Водный кодекс Российской Федерации" w:history="1">
        <w:r w:rsidR="001E52A6" w:rsidRPr="00481559">
          <w:rPr>
            <w:rFonts w:ascii="Times New Roman" w:eastAsia="Times New Roman" w:hAnsi="Times New Roman" w:cs="Times New Roman"/>
            <w:sz w:val="26"/>
            <w:szCs w:val="26"/>
          </w:rPr>
          <w:t>Водный кодекс</w:t>
        </w:r>
      </w:hyperlink>
      <w:r w:rsidR="001E52A6" w:rsidRPr="00481559">
        <w:rPr>
          <w:rFonts w:ascii="Times New Roman" w:eastAsia="Times New Roman" w:hAnsi="Times New Roman" w:cs="Times New Roman"/>
          <w:sz w:val="26"/>
          <w:szCs w:val="26"/>
        </w:rPr>
        <w:t xml:space="preserve"> Российской Федерации;</w:t>
      </w:r>
    </w:p>
    <w:p w:rsidR="001E52A6" w:rsidRPr="00481559" w:rsidRDefault="00AA4C9A" w:rsidP="000B0FEB">
      <w:pPr>
        <w:shd w:val="clear" w:color="auto" w:fill="FFFFFF"/>
        <w:spacing w:after="0" w:line="276" w:lineRule="auto"/>
        <w:ind w:firstLine="709"/>
        <w:jc w:val="both"/>
        <w:rPr>
          <w:rFonts w:ascii="Times New Roman" w:eastAsia="Times New Roman" w:hAnsi="Times New Roman" w:cs="Times New Roman"/>
          <w:sz w:val="26"/>
          <w:szCs w:val="26"/>
        </w:rPr>
      </w:pPr>
      <w:hyperlink r:id="rId11" w:tooltip="Лесной кодекс Российской Федерации" w:history="1">
        <w:r w:rsidR="001E52A6" w:rsidRPr="00481559">
          <w:rPr>
            <w:rFonts w:ascii="Times New Roman" w:eastAsia="Times New Roman" w:hAnsi="Times New Roman" w:cs="Times New Roman"/>
            <w:sz w:val="26"/>
            <w:szCs w:val="26"/>
          </w:rPr>
          <w:t>Лесной кодекс</w:t>
        </w:r>
      </w:hyperlink>
      <w:r w:rsidR="001E52A6" w:rsidRPr="00481559">
        <w:rPr>
          <w:rFonts w:ascii="Times New Roman" w:eastAsia="Times New Roman" w:hAnsi="Times New Roman" w:cs="Times New Roman"/>
          <w:sz w:val="26"/>
          <w:szCs w:val="26"/>
        </w:rPr>
        <w:t xml:space="preserve"> Российской Федерации;</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25 июня 2002 г. № </w:t>
      </w:r>
      <w:hyperlink r:id="rId12" w:tooltip="Об объектах культурного наследия (памятниках истории и культуры) народов Российской Федерации" w:history="1">
        <w:r w:rsidRPr="00481559">
          <w:rPr>
            <w:rFonts w:ascii="Times New Roman" w:eastAsia="Times New Roman" w:hAnsi="Times New Roman" w:cs="Times New Roman"/>
            <w:sz w:val="26"/>
            <w:szCs w:val="26"/>
          </w:rPr>
          <w:t>73-ФЗ</w:t>
        </w:r>
      </w:hyperlink>
      <w:r w:rsidRPr="00481559">
        <w:rPr>
          <w:rFonts w:ascii="Times New Roman" w:eastAsia="Times New Roman" w:hAnsi="Times New Roman" w:cs="Times New Roman"/>
          <w:sz w:val="26"/>
          <w:szCs w:val="26"/>
        </w:rPr>
        <w:t xml:space="preserve"> «Об объектах культурного наследия (памятниках истории и культуры) народов Российской Федерации»;</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10 января 2002 г. № </w:t>
      </w:r>
      <w:hyperlink r:id="rId13" w:tooltip="Об охране окружающей среды" w:history="1">
        <w:r w:rsidRPr="00481559">
          <w:rPr>
            <w:rFonts w:ascii="Times New Roman" w:eastAsia="Times New Roman" w:hAnsi="Times New Roman" w:cs="Times New Roman"/>
            <w:sz w:val="26"/>
            <w:szCs w:val="26"/>
          </w:rPr>
          <w:t>7-ФЗ</w:t>
        </w:r>
      </w:hyperlink>
      <w:r w:rsidRPr="00481559">
        <w:rPr>
          <w:rFonts w:ascii="Times New Roman" w:eastAsia="Times New Roman" w:hAnsi="Times New Roman" w:cs="Times New Roman"/>
          <w:sz w:val="26"/>
          <w:szCs w:val="26"/>
        </w:rPr>
        <w:t xml:space="preserve"> «Об охране окружающей среды»;</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Федеральный закон от 03 марта 1995 г. № 27-ФЗ «</w:t>
      </w:r>
      <w:hyperlink r:id="rId14" w:tooltip="О недрах" w:history="1">
        <w:r w:rsidRPr="00481559">
          <w:rPr>
            <w:rFonts w:ascii="Times New Roman" w:eastAsia="Times New Roman" w:hAnsi="Times New Roman" w:cs="Times New Roman"/>
            <w:sz w:val="26"/>
            <w:szCs w:val="26"/>
          </w:rPr>
          <w:t>О недрах</w:t>
        </w:r>
      </w:hyperlink>
      <w:r w:rsidRPr="00481559">
        <w:rPr>
          <w:rFonts w:ascii="Times New Roman" w:eastAsia="Times New Roman" w:hAnsi="Times New Roman" w:cs="Times New Roman"/>
          <w:sz w:val="26"/>
          <w:szCs w:val="26"/>
        </w:rPr>
        <w:t>»;</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Федеральный закон от 14 марта 1995 г. № 33-ФЗ «Об особо охраняемых природных территориях»;</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23 ноября 1995 г. № </w:t>
      </w:r>
      <w:hyperlink r:id="rId15" w:tooltip="Об экологической экспертизе" w:history="1">
        <w:r w:rsidRPr="00481559">
          <w:rPr>
            <w:rFonts w:ascii="Times New Roman" w:eastAsia="Times New Roman" w:hAnsi="Times New Roman" w:cs="Times New Roman"/>
            <w:sz w:val="26"/>
            <w:szCs w:val="26"/>
          </w:rPr>
          <w:t>174-ФЗ</w:t>
        </w:r>
      </w:hyperlink>
      <w:r w:rsidRPr="00481559">
        <w:rPr>
          <w:rFonts w:ascii="Times New Roman" w:eastAsia="Times New Roman" w:hAnsi="Times New Roman" w:cs="Times New Roman"/>
          <w:sz w:val="26"/>
          <w:szCs w:val="26"/>
        </w:rPr>
        <w:t xml:space="preserve"> «Об экологической экспертизе»;</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Федеральный закон от 22 июня 1995 г. № 122-ФЗ «О социальном обслуживании граждан пожилого возраста и инвалидов»;</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Федеральный закон от 12 января 1996 г. № 8-ФЗ «О погребении и похоронном деле»;</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30 марта 1999 г. № </w:t>
      </w:r>
      <w:hyperlink r:id="rId16" w:tooltip="О санитарно-эпидемиологическом благополучии населения" w:history="1">
        <w:r w:rsidRPr="00481559">
          <w:rPr>
            <w:rFonts w:ascii="Times New Roman" w:eastAsia="Times New Roman" w:hAnsi="Times New Roman" w:cs="Times New Roman"/>
            <w:sz w:val="26"/>
            <w:szCs w:val="26"/>
          </w:rPr>
          <w:t>52-ФЗ</w:t>
        </w:r>
      </w:hyperlink>
      <w:r w:rsidRPr="00481559">
        <w:rPr>
          <w:rFonts w:ascii="Times New Roman" w:eastAsia="Times New Roman" w:hAnsi="Times New Roman" w:cs="Times New Roman"/>
          <w:sz w:val="26"/>
          <w:szCs w:val="26"/>
        </w:rPr>
        <w:t xml:space="preserve"> «О санитарно-эпидемиологическом благополучии населения»;</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4 сентября 1999 г. № </w:t>
      </w:r>
      <w:hyperlink r:id="rId17" w:tooltip="Об охране атмосферного воздуха" w:history="1">
        <w:r w:rsidRPr="00481559">
          <w:rPr>
            <w:rFonts w:ascii="Times New Roman" w:eastAsia="Times New Roman" w:hAnsi="Times New Roman" w:cs="Times New Roman"/>
            <w:sz w:val="26"/>
            <w:szCs w:val="26"/>
          </w:rPr>
          <w:t>96-ФЗ</w:t>
        </w:r>
      </w:hyperlink>
      <w:r w:rsidRPr="00481559">
        <w:rPr>
          <w:rFonts w:ascii="Times New Roman" w:eastAsia="Times New Roman" w:hAnsi="Times New Roman" w:cs="Times New Roman"/>
          <w:sz w:val="26"/>
          <w:szCs w:val="26"/>
        </w:rPr>
        <w:t xml:space="preserve"> «Об охране атмосферного воздуха»;</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27 декабря 2002 г. № </w:t>
      </w:r>
      <w:hyperlink r:id="rId18" w:tooltip="О техническом регулировании" w:history="1">
        <w:r w:rsidRPr="00481559">
          <w:rPr>
            <w:rFonts w:ascii="Times New Roman" w:eastAsia="Times New Roman" w:hAnsi="Times New Roman" w:cs="Times New Roman"/>
            <w:sz w:val="26"/>
            <w:szCs w:val="26"/>
          </w:rPr>
          <w:t>184-ФЗ</w:t>
        </w:r>
      </w:hyperlink>
      <w:r w:rsidRPr="00481559">
        <w:rPr>
          <w:rFonts w:ascii="Times New Roman" w:eastAsia="Times New Roman" w:hAnsi="Times New Roman" w:cs="Times New Roman"/>
          <w:sz w:val="26"/>
          <w:szCs w:val="26"/>
        </w:rPr>
        <w:t xml:space="preserve"> «О техническом регулировании»;</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30 декабря 2009 г. № </w:t>
      </w:r>
      <w:hyperlink r:id="rId19" w:tooltip="Технический регламент о безопасности зданий и сооружений" w:history="1">
        <w:r w:rsidRPr="00481559">
          <w:rPr>
            <w:rFonts w:ascii="Times New Roman" w:eastAsia="Times New Roman" w:hAnsi="Times New Roman" w:cs="Times New Roman"/>
            <w:sz w:val="26"/>
            <w:szCs w:val="26"/>
          </w:rPr>
          <w:t>384-ФЗ</w:t>
        </w:r>
      </w:hyperlink>
      <w:r w:rsidRPr="00481559">
        <w:rPr>
          <w:rFonts w:ascii="Times New Roman" w:eastAsia="Times New Roman" w:hAnsi="Times New Roman" w:cs="Times New Roman"/>
          <w:sz w:val="26"/>
          <w:szCs w:val="26"/>
        </w:rPr>
        <w:t xml:space="preserve"> «Технический регламент о безопасности зданий и сооружений»;</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22 июля 2008 г. № </w:t>
      </w:r>
      <w:hyperlink r:id="rId20" w:tooltip="Технический регламент о требованиях пожарной безопасности" w:history="1">
        <w:r w:rsidRPr="00481559">
          <w:rPr>
            <w:rFonts w:ascii="Times New Roman" w:eastAsia="Times New Roman" w:hAnsi="Times New Roman" w:cs="Times New Roman"/>
            <w:sz w:val="26"/>
            <w:szCs w:val="26"/>
          </w:rPr>
          <w:t>123-ФЗ</w:t>
        </w:r>
      </w:hyperlink>
      <w:r w:rsidRPr="00481559">
        <w:rPr>
          <w:rFonts w:ascii="Times New Roman" w:eastAsia="Times New Roman" w:hAnsi="Times New Roman" w:cs="Times New Roman"/>
          <w:sz w:val="26"/>
          <w:szCs w:val="26"/>
        </w:rPr>
        <w:t xml:space="preserve"> «Технический регламент о требованиях пожарной безопасности»;</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21 июля 1997 г. № </w:t>
      </w:r>
      <w:hyperlink r:id="rId21" w:tooltip="О промышленной безопасности опасных производственных объектов" w:history="1">
        <w:r w:rsidRPr="00481559">
          <w:rPr>
            <w:rFonts w:ascii="Times New Roman" w:eastAsia="Times New Roman" w:hAnsi="Times New Roman" w:cs="Times New Roman"/>
            <w:sz w:val="26"/>
            <w:szCs w:val="26"/>
          </w:rPr>
          <w:t>116-ФЗ</w:t>
        </w:r>
      </w:hyperlink>
      <w:r w:rsidRPr="00481559">
        <w:rPr>
          <w:rFonts w:ascii="Times New Roman" w:eastAsia="Times New Roman" w:hAnsi="Times New Roman" w:cs="Times New Roman"/>
          <w:sz w:val="26"/>
          <w:szCs w:val="26"/>
        </w:rPr>
        <w:t xml:space="preserve"> «О промышленной безопасности опасных производственных объектов»;</w:t>
      </w:r>
    </w:p>
    <w:p w:rsidR="001E52A6" w:rsidRPr="00481559" w:rsidRDefault="001E52A6" w:rsidP="000B0FEB">
      <w:pPr>
        <w:shd w:val="clear" w:color="auto" w:fill="FFFFFF"/>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23 ноября 2009 г. № </w:t>
      </w:r>
      <w:hyperlink r:id="rId22" w:tooltip="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481559">
          <w:rPr>
            <w:rFonts w:ascii="Times New Roman" w:eastAsia="Times New Roman" w:hAnsi="Times New Roman" w:cs="Times New Roman"/>
            <w:sz w:val="26"/>
            <w:szCs w:val="26"/>
          </w:rPr>
          <w:t>261-ФЗ</w:t>
        </w:r>
      </w:hyperlink>
      <w:r w:rsidRPr="00481559">
        <w:rPr>
          <w:rFonts w:ascii="Times New Roman" w:eastAsia="Times New Roman" w:hAnsi="Times New Roman" w:cs="Times New Roman"/>
          <w:sz w:val="26"/>
          <w:szCs w:val="26"/>
        </w:rPr>
        <w:t xml:space="preserve"> «Об энергосбережении и о повышении </w:t>
      </w:r>
      <w:r w:rsidR="00684B6E" w:rsidRPr="00481559">
        <w:rPr>
          <w:rFonts w:ascii="Times New Roman" w:eastAsia="Times New Roman" w:hAnsi="Times New Roman" w:cs="Times New Roman"/>
          <w:sz w:val="26"/>
          <w:szCs w:val="26"/>
        </w:rPr>
        <w:t>энергетической эффективности,</w:t>
      </w:r>
      <w:r w:rsidRPr="00481559">
        <w:rPr>
          <w:rFonts w:ascii="Times New Roman" w:eastAsia="Times New Roman" w:hAnsi="Times New Roman" w:cs="Times New Roman"/>
          <w:sz w:val="26"/>
          <w:szCs w:val="26"/>
        </w:rPr>
        <w:t xml:space="preserve"> и о внесении изменений в отдельные законодательные акты Российской Федерации»;</w:t>
      </w:r>
    </w:p>
    <w:p w:rsidR="001E52A6" w:rsidRPr="00481559" w:rsidRDefault="001E52A6" w:rsidP="000B0FEB">
      <w:pPr>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 xml:space="preserve">Федеральный закон от №131-ФЗ «Об общих принципах организации местного самоуправления в Российской Федерации»; </w:t>
      </w:r>
    </w:p>
    <w:p w:rsidR="001E52A6" w:rsidRPr="00481559" w:rsidRDefault="001E52A6" w:rsidP="000B0FEB">
      <w:pPr>
        <w:spacing w:after="0" w:line="276" w:lineRule="auto"/>
        <w:ind w:firstLine="709"/>
        <w:jc w:val="both"/>
        <w:rPr>
          <w:rFonts w:ascii="Times New Roman" w:eastAsia="Times New Roman" w:hAnsi="Times New Roman" w:cs="Times New Roman"/>
          <w:sz w:val="26"/>
          <w:szCs w:val="26"/>
        </w:rPr>
      </w:pPr>
      <w:r w:rsidRPr="00481559">
        <w:rPr>
          <w:rFonts w:ascii="Times New Roman" w:eastAsia="Times New Roman" w:hAnsi="Times New Roman" w:cs="Times New Roman"/>
          <w:sz w:val="26"/>
          <w:szCs w:val="26"/>
        </w:rPr>
        <w:t>Закон Оренбургской области от 16 марта 2007 года N 1037/233-IV-ОЗ «О градостроительной деятельности на территории Оренбургской области»;</w:t>
      </w:r>
    </w:p>
    <w:p w:rsidR="001E52A6" w:rsidRPr="00481559" w:rsidRDefault="001E52A6" w:rsidP="000B0FEB">
      <w:pPr>
        <w:spacing w:after="0" w:line="276" w:lineRule="auto"/>
        <w:ind w:firstLine="709"/>
        <w:jc w:val="both"/>
        <w:rPr>
          <w:rFonts w:ascii="Times New Roman" w:eastAsia="Times New Roman" w:hAnsi="Times New Roman" w:cs="Times New Roman"/>
          <w:bCs/>
          <w:sz w:val="26"/>
          <w:szCs w:val="26"/>
        </w:rPr>
      </w:pPr>
      <w:r w:rsidRPr="00481559">
        <w:rPr>
          <w:rFonts w:ascii="Times New Roman" w:eastAsia="Times New Roman" w:hAnsi="Times New Roman" w:cs="Times New Roman"/>
          <w:bCs/>
          <w:sz w:val="26"/>
          <w:szCs w:val="26"/>
        </w:rPr>
        <w:t xml:space="preserve">Постановление Правительства Оренбургской области от 7 июля </w:t>
      </w:r>
      <w:smartTag w:uri="urn:schemas-microsoft-com:office:smarttags" w:element="metricconverter">
        <w:smartTagPr>
          <w:attr w:name="ProductID" w:val="2011 г"/>
        </w:smartTagPr>
        <w:r w:rsidRPr="00481559">
          <w:rPr>
            <w:rFonts w:ascii="Times New Roman" w:eastAsia="Times New Roman" w:hAnsi="Times New Roman" w:cs="Times New Roman"/>
            <w:bCs/>
            <w:sz w:val="26"/>
            <w:szCs w:val="26"/>
          </w:rPr>
          <w:t>2011 г</w:t>
        </w:r>
      </w:smartTag>
      <w:r w:rsidRPr="00481559">
        <w:rPr>
          <w:rFonts w:ascii="Times New Roman" w:eastAsia="Times New Roman" w:hAnsi="Times New Roman" w:cs="Times New Roman"/>
          <w:bCs/>
          <w:sz w:val="26"/>
          <w:szCs w:val="26"/>
        </w:rPr>
        <w:t>. N 579-п "Об утверждении схемы территориального планирования Оренбургской области" (с изменениями и дополнениями);</w:t>
      </w:r>
    </w:p>
    <w:p w:rsidR="001E52A6" w:rsidRPr="00481559" w:rsidRDefault="00684B6E" w:rsidP="00C348D1">
      <w:pPr>
        <w:spacing w:after="0" w:line="276" w:lineRule="auto"/>
        <w:ind w:firstLine="851"/>
        <w:jc w:val="both"/>
        <w:rPr>
          <w:rFonts w:ascii="Times New Roman" w:eastAsia="Times New Roman" w:hAnsi="Times New Roman" w:cs="Times New Roman"/>
          <w:sz w:val="26"/>
          <w:szCs w:val="26"/>
          <w:lang w:eastAsia="ar-SA" w:bidi="en-US"/>
        </w:rPr>
      </w:pPr>
      <w:r w:rsidRPr="00481559">
        <w:rPr>
          <w:rFonts w:ascii="Times New Roman" w:eastAsia="Times New Roman" w:hAnsi="Times New Roman" w:cs="Times New Roman"/>
          <w:bCs/>
          <w:sz w:val="26"/>
          <w:szCs w:val="26"/>
        </w:rPr>
        <w:t xml:space="preserve">Постановление Правительства Оренбургской области от 25.02.2015 г. № 121-п «О памятниках природы областного значения Оренбургской области» </w:t>
      </w:r>
      <w:r w:rsidR="00771FAB" w:rsidRPr="00481559">
        <w:rPr>
          <w:rFonts w:ascii="Times New Roman" w:eastAsia="Times New Roman" w:hAnsi="Times New Roman" w:cs="Times New Roman"/>
          <w:spacing w:val="2"/>
          <w:sz w:val="26"/>
          <w:szCs w:val="26"/>
        </w:rPr>
        <w:t>(</w:t>
      </w:r>
      <w:r w:rsidRPr="00481559">
        <w:rPr>
          <w:rFonts w:ascii="Times New Roman" w:eastAsia="Times New Roman" w:hAnsi="Times New Roman" w:cs="Times New Roman"/>
          <w:spacing w:val="2"/>
          <w:sz w:val="26"/>
          <w:szCs w:val="26"/>
        </w:rPr>
        <w:t>с изменениями на 18 января 2021 года</w:t>
      </w:r>
      <w:r w:rsidR="00771FAB" w:rsidRPr="00481559">
        <w:rPr>
          <w:rFonts w:ascii="Times New Roman" w:eastAsia="Times New Roman" w:hAnsi="Times New Roman" w:cs="Times New Roman"/>
          <w:spacing w:val="2"/>
          <w:sz w:val="26"/>
          <w:szCs w:val="26"/>
        </w:rPr>
        <w:t>)</w:t>
      </w:r>
      <w:r w:rsidRPr="00481559">
        <w:rPr>
          <w:rFonts w:ascii="Times New Roman" w:eastAsia="Times New Roman" w:hAnsi="Times New Roman" w:cs="Times New Roman"/>
          <w:spacing w:val="2"/>
          <w:sz w:val="26"/>
          <w:szCs w:val="26"/>
        </w:rPr>
        <w:t>.</w:t>
      </w:r>
    </w:p>
    <w:p w:rsidR="001E52A6" w:rsidRDefault="001E52A6" w:rsidP="000B0FEB">
      <w:pPr>
        <w:spacing w:after="0" w:line="276" w:lineRule="auto"/>
        <w:jc w:val="both"/>
        <w:rPr>
          <w:rFonts w:ascii="Times New Roman" w:eastAsia="Times New Roman" w:hAnsi="Times New Roman" w:cs="Times New Roman"/>
          <w:sz w:val="24"/>
          <w:szCs w:val="24"/>
          <w:lang w:eastAsia="ar-SA" w:bidi="en-US"/>
        </w:rPr>
      </w:pPr>
    </w:p>
    <w:p w:rsidR="001E52A6" w:rsidRPr="00822A93" w:rsidRDefault="00203C3B" w:rsidP="00F6295F">
      <w:pPr>
        <w:spacing w:line="276" w:lineRule="auto"/>
        <w:rPr>
          <w:b/>
          <w:color w:val="1F3864" w:themeColor="accent5" w:themeShade="80"/>
          <w:sz w:val="32"/>
          <w:szCs w:val="32"/>
        </w:rPr>
      </w:pPr>
      <w:r>
        <w:rPr>
          <w:rFonts w:ascii="Times New Roman" w:eastAsia="Times New Roman" w:hAnsi="Times New Roman" w:cs="Times New Roman"/>
          <w:sz w:val="24"/>
          <w:szCs w:val="24"/>
          <w:lang w:eastAsia="ar-SA" w:bidi="en-US"/>
        </w:rPr>
        <w:br w:type="page"/>
      </w:r>
      <w:bookmarkStart w:id="2" w:name="_Toc6396350"/>
      <w:r w:rsidR="001E52A6" w:rsidRPr="00905528">
        <w:rPr>
          <w:b/>
          <w:color w:val="800000"/>
          <w:sz w:val="28"/>
        </w:rPr>
        <w:lastRenderedPageBreak/>
        <w:t>СОСТАВ</w:t>
      </w:r>
      <w:r w:rsidR="001E52A6" w:rsidRPr="00905528">
        <w:rPr>
          <w:b/>
          <w:color w:val="800000"/>
          <w:sz w:val="32"/>
          <w:szCs w:val="32"/>
        </w:rPr>
        <w:t>:</w:t>
      </w:r>
      <w:bookmarkEnd w:id="2"/>
    </w:p>
    <w:p w:rsidR="00203C3B" w:rsidRPr="00481559" w:rsidRDefault="001E52A6" w:rsidP="00F12C6A">
      <w:pPr>
        <w:autoSpaceDE w:val="0"/>
        <w:autoSpaceDN w:val="0"/>
        <w:adjustRightInd w:val="0"/>
        <w:spacing w:after="0" w:line="240" w:lineRule="auto"/>
        <w:ind w:firstLine="851"/>
        <w:contextualSpacing/>
        <w:jc w:val="both"/>
        <w:rPr>
          <w:rFonts w:ascii="Times New Roman" w:eastAsia="Times New Roman" w:hAnsi="Times New Roman" w:cs="Times New Roman"/>
          <w:b/>
          <w:color w:val="000000"/>
          <w:sz w:val="26"/>
          <w:szCs w:val="26"/>
          <w:lang w:eastAsia="ru-RU"/>
        </w:rPr>
      </w:pPr>
      <w:r w:rsidRPr="00E904C4">
        <w:rPr>
          <w:b/>
          <w:color w:val="000000"/>
          <w:sz w:val="28"/>
          <w:szCs w:val="28"/>
        </w:rPr>
        <w:t xml:space="preserve"> </w:t>
      </w:r>
      <w:r w:rsidR="00203C3B" w:rsidRPr="00481559">
        <w:rPr>
          <w:rFonts w:ascii="Times New Roman" w:eastAsia="Times New Roman" w:hAnsi="Times New Roman" w:cs="Times New Roman"/>
          <w:b/>
          <w:color w:val="000000"/>
          <w:sz w:val="26"/>
          <w:szCs w:val="26"/>
          <w:lang w:eastAsia="ru-RU"/>
        </w:rPr>
        <w:t>ГЕНЕРАЛЬНЫЙ ПЛАН (утверждаемая часть)</w:t>
      </w:r>
    </w:p>
    <w:p w:rsidR="007F368A" w:rsidRPr="00481559" w:rsidRDefault="007F368A" w:rsidP="00F12C6A">
      <w:pPr>
        <w:autoSpaceDE w:val="0"/>
        <w:autoSpaceDN w:val="0"/>
        <w:adjustRightInd w:val="0"/>
        <w:spacing w:after="0" w:line="240" w:lineRule="auto"/>
        <w:ind w:firstLine="851"/>
        <w:contextualSpacing/>
        <w:jc w:val="both"/>
        <w:rPr>
          <w:rFonts w:ascii="Times New Roman" w:eastAsia="Times New Roman" w:hAnsi="Times New Roman" w:cs="Times New Roman"/>
          <w:b/>
          <w:color w:val="000000"/>
          <w:sz w:val="26"/>
          <w:szCs w:val="26"/>
          <w:lang w:eastAsia="ru-RU"/>
        </w:rPr>
      </w:pPr>
    </w:p>
    <w:p w:rsidR="00203C3B" w:rsidRPr="00B50BEF" w:rsidRDefault="00203C3B" w:rsidP="007F368A">
      <w:pPr>
        <w:autoSpaceDE w:val="0"/>
        <w:autoSpaceDN w:val="0"/>
        <w:adjustRightInd w:val="0"/>
        <w:ind w:firstLine="851"/>
        <w:jc w:val="both"/>
        <w:rPr>
          <w:rFonts w:ascii="Times New Roman" w:hAnsi="Times New Roman" w:cs="Times New Roman"/>
          <w:color w:val="000000"/>
          <w:sz w:val="26"/>
          <w:szCs w:val="26"/>
        </w:rPr>
      </w:pPr>
      <w:r w:rsidRPr="00B50BEF">
        <w:rPr>
          <w:rFonts w:ascii="Times New Roman" w:hAnsi="Times New Roman" w:cs="Times New Roman"/>
          <w:color w:val="000000"/>
          <w:sz w:val="26"/>
          <w:szCs w:val="26"/>
        </w:rPr>
        <w:t>1) Положение о территориальном планировании;</w:t>
      </w:r>
    </w:p>
    <w:p w:rsidR="00056B1C" w:rsidRPr="00B50BEF" w:rsidRDefault="00203C3B" w:rsidP="007F368A">
      <w:pPr>
        <w:autoSpaceDE w:val="0"/>
        <w:autoSpaceDN w:val="0"/>
        <w:adjustRightInd w:val="0"/>
        <w:ind w:firstLine="851"/>
        <w:jc w:val="both"/>
        <w:rPr>
          <w:rFonts w:ascii="Times New Roman" w:hAnsi="Times New Roman" w:cs="Times New Roman"/>
          <w:color w:val="000000"/>
          <w:sz w:val="26"/>
          <w:szCs w:val="26"/>
        </w:rPr>
      </w:pPr>
      <w:r w:rsidRPr="00B50BEF">
        <w:rPr>
          <w:rFonts w:ascii="Times New Roman" w:hAnsi="Times New Roman" w:cs="Times New Roman"/>
          <w:color w:val="000000"/>
          <w:sz w:val="26"/>
          <w:szCs w:val="26"/>
        </w:rPr>
        <w:t>2)</w:t>
      </w:r>
      <w:r w:rsidR="00056B1C" w:rsidRPr="00B50BEF">
        <w:rPr>
          <w:rFonts w:ascii="Times New Roman" w:hAnsi="Times New Roman" w:cs="Times New Roman"/>
          <w:color w:val="000000"/>
          <w:sz w:val="26"/>
          <w:szCs w:val="26"/>
        </w:rPr>
        <w:t xml:space="preserve"> Карта границ </w:t>
      </w:r>
      <w:r w:rsidR="007F368A" w:rsidRPr="00B50BEF">
        <w:rPr>
          <w:rFonts w:ascii="Times New Roman" w:hAnsi="Times New Roman" w:cs="Times New Roman"/>
          <w:color w:val="000000"/>
          <w:sz w:val="26"/>
          <w:szCs w:val="26"/>
        </w:rPr>
        <w:t>населенных пунктов,</w:t>
      </w:r>
      <w:r w:rsidR="00056B1C" w:rsidRPr="00B50BEF">
        <w:rPr>
          <w:rFonts w:ascii="Times New Roman" w:hAnsi="Times New Roman" w:cs="Times New Roman"/>
          <w:color w:val="000000"/>
          <w:sz w:val="26"/>
          <w:szCs w:val="26"/>
        </w:rPr>
        <w:t xml:space="preserve"> входящих в состав поселения М </w:t>
      </w:r>
      <w:r w:rsidR="00056B1C" w:rsidRPr="00B50BEF">
        <w:rPr>
          <w:rFonts w:ascii="Times New Roman" w:hAnsi="Times New Roman" w:cs="Times New Roman"/>
          <w:sz w:val="26"/>
          <w:szCs w:val="26"/>
        </w:rPr>
        <w:t>1:25000</w:t>
      </w:r>
      <w:r w:rsidR="00F6295F">
        <w:rPr>
          <w:rFonts w:ascii="Times New Roman" w:hAnsi="Times New Roman" w:cs="Times New Roman"/>
          <w:sz w:val="26"/>
          <w:szCs w:val="26"/>
        </w:rPr>
        <w:t xml:space="preserve">, </w:t>
      </w:r>
      <w:r w:rsidR="005A71E9">
        <w:rPr>
          <w:rFonts w:ascii="Times New Roman" w:hAnsi="Times New Roman" w:cs="Times New Roman"/>
          <w:sz w:val="26"/>
          <w:szCs w:val="26"/>
        </w:rPr>
        <w:t>М 1</w:t>
      </w:r>
      <w:r w:rsidR="00F6295F">
        <w:rPr>
          <w:rFonts w:ascii="Times New Roman" w:hAnsi="Times New Roman" w:cs="Times New Roman"/>
          <w:sz w:val="26"/>
          <w:szCs w:val="26"/>
        </w:rPr>
        <w:t>:5000</w:t>
      </w:r>
      <w:r w:rsidR="00056B1C" w:rsidRPr="00B50BEF">
        <w:rPr>
          <w:rFonts w:ascii="Times New Roman" w:hAnsi="Times New Roman" w:cs="Times New Roman"/>
          <w:color w:val="000000"/>
          <w:sz w:val="26"/>
          <w:szCs w:val="26"/>
        </w:rPr>
        <w:t>;</w:t>
      </w:r>
    </w:p>
    <w:p w:rsidR="005C6065" w:rsidRPr="00B50BEF" w:rsidRDefault="00056B1C" w:rsidP="007F368A">
      <w:pPr>
        <w:autoSpaceDE w:val="0"/>
        <w:autoSpaceDN w:val="0"/>
        <w:adjustRightInd w:val="0"/>
        <w:ind w:firstLine="851"/>
        <w:jc w:val="both"/>
        <w:rPr>
          <w:rFonts w:ascii="Times New Roman" w:hAnsi="Times New Roman" w:cs="Times New Roman"/>
          <w:sz w:val="26"/>
          <w:szCs w:val="26"/>
        </w:rPr>
      </w:pPr>
      <w:r w:rsidRPr="00B50BEF">
        <w:rPr>
          <w:rFonts w:ascii="Times New Roman" w:hAnsi="Times New Roman" w:cs="Times New Roman"/>
          <w:color w:val="000000"/>
          <w:sz w:val="26"/>
          <w:szCs w:val="26"/>
        </w:rPr>
        <w:t xml:space="preserve">3) </w:t>
      </w:r>
      <w:r w:rsidR="00203C3B" w:rsidRPr="00B50BEF">
        <w:rPr>
          <w:rFonts w:ascii="Times New Roman" w:hAnsi="Times New Roman" w:cs="Times New Roman"/>
          <w:color w:val="000000"/>
          <w:sz w:val="26"/>
          <w:szCs w:val="26"/>
        </w:rPr>
        <w:t xml:space="preserve">Карта планируемого размещения объектов местного значения </w:t>
      </w:r>
      <w:r w:rsidR="00552FF5" w:rsidRPr="00B50BEF">
        <w:rPr>
          <w:rFonts w:ascii="Times New Roman" w:hAnsi="Times New Roman" w:cs="Times New Roman"/>
          <w:color w:val="000000"/>
          <w:sz w:val="26"/>
          <w:szCs w:val="26"/>
        </w:rPr>
        <w:t>М 1:25000</w:t>
      </w:r>
      <w:r w:rsidR="007F368A" w:rsidRPr="00B50BEF">
        <w:rPr>
          <w:rFonts w:ascii="Times New Roman" w:hAnsi="Times New Roman" w:cs="Times New Roman"/>
          <w:color w:val="000000"/>
          <w:sz w:val="26"/>
          <w:szCs w:val="26"/>
        </w:rPr>
        <w:t>, М</w:t>
      </w:r>
      <w:r w:rsidR="005C6065" w:rsidRPr="00B50BEF">
        <w:rPr>
          <w:rFonts w:ascii="Times New Roman" w:hAnsi="Times New Roman" w:cs="Times New Roman"/>
          <w:color w:val="000000"/>
          <w:sz w:val="26"/>
          <w:szCs w:val="26"/>
        </w:rPr>
        <w:t xml:space="preserve"> 1:5000;</w:t>
      </w:r>
    </w:p>
    <w:p w:rsidR="005C6065" w:rsidRPr="00481559" w:rsidRDefault="005C6065" w:rsidP="007F368A">
      <w:pPr>
        <w:autoSpaceDE w:val="0"/>
        <w:autoSpaceDN w:val="0"/>
        <w:adjustRightInd w:val="0"/>
        <w:ind w:firstLine="851"/>
        <w:jc w:val="both"/>
        <w:rPr>
          <w:rFonts w:ascii="Times New Roman" w:hAnsi="Times New Roman" w:cs="Times New Roman"/>
          <w:sz w:val="26"/>
          <w:szCs w:val="26"/>
        </w:rPr>
      </w:pPr>
      <w:r w:rsidRPr="00B50BEF">
        <w:rPr>
          <w:rFonts w:ascii="Times New Roman" w:hAnsi="Times New Roman" w:cs="Times New Roman"/>
          <w:color w:val="000000"/>
          <w:sz w:val="26"/>
          <w:szCs w:val="26"/>
        </w:rPr>
        <w:t>4</w:t>
      </w:r>
      <w:r w:rsidR="00203C3B" w:rsidRPr="00B50BEF">
        <w:rPr>
          <w:rFonts w:ascii="Times New Roman" w:hAnsi="Times New Roman" w:cs="Times New Roman"/>
          <w:color w:val="000000"/>
          <w:sz w:val="26"/>
          <w:szCs w:val="26"/>
        </w:rPr>
        <w:t xml:space="preserve">)  Карта функциональных зон поселения </w:t>
      </w:r>
      <w:r w:rsidR="007F368A" w:rsidRPr="00481559">
        <w:rPr>
          <w:rFonts w:ascii="Times New Roman" w:eastAsia="Times New Roman" w:hAnsi="Times New Roman" w:cs="Times New Roman"/>
          <w:sz w:val="26"/>
          <w:szCs w:val="26"/>
        </w:rPr>
        <w:t>М</w:t>
      </w:r>
      <w:r w:rsidR="00C824F9" w:rsidRPr="00481559">
        <w:rPr>
          <w:rFonts w:ascii="Times New Roman" w:hAnsi="Times New Roman" w:cs="Times New Roman"/>
          <w:color w:val="000000"/>
          <w:sz w:val="26"/>
          <w:szCs w:val="26"/>
        </w:rPr>
        <w:t xml:space="preserve"> 1:25000</w:t>
      </w:r>
      <w:r w:rsidR="007F368A" w:rsidRPr="00481559">
        <w:rPr>
          <w:rFonts w:ascii="Times New Roman" w:hAnsi="Times New Roman" w:cs="Times New Roman"/>
          <w:color w:val="000000"/>
          <w:sz w:val="26"/>
          <w:szCs w:val="26"/>
        </w:rPr>
        <w:t>, М</w:t>
      </w:r>
      <w:r w:rsidR="00C824F9" w:rsidRPr="00481559">
        <w:rPr>
          <w:rFonts w:ascii="Times New Roman" w:hAnsi="Times New Roman" w:cs="Times New Roman"/>
          <w:color w:val="000000"/>
          <w:sz w:val="26"/>
          <w:szCs w:val="26"/>
        </w:rPr>
        <w:t xml:space="preserve"> 1:5000.</w:t>
      </w:r>
    </w:p>
    <w:p w:rsidR="00203C3B" w:rsidRPr="00481559" w:rsidRDefault="00203C3B" w:rsidP="00F12C6A">
      <w:pPr>
        <w:autoSpaceDE w:val="0"/>
        <w:autoSpaceDN w:val="0"/>
        <w:adjustRightInd w:val="0"/>
        <w:spacing w:after="0" w:line="276" w:lineRule="auto"/>
        <w:ind w:firstLine="851"/>
        <w:contextualSpacing/>
        <w:jc w:val="both"/>
        <w:rPr>
          <w:rFonts w:ascii="Times New Roman" w:eastAsia="Times New Roman" w:hAnsi="Times New Roman" w:cs="Times New Roman"/>
          <w:b/>
          <w:color w:val="000000"/>
          <w:sz w:val="26"/>
          <w:szCs w:val="26"/>
          <w:lang w:eastAsia="ru-RU"/>
        </w:rPr>
      </w:pPr>
      <w:r w:rsidRPr="00481559">
        <w:rPr>
          <w:rFonts w:ascii="Times New Roman" w:eastAsia="Times New Roman" w:hAnsi="Times New Roman" w:cs="Times New Roman"/>
          <w:b/>
          <w:color w:val="000000"/>
          <w:sz w:val="26"/>
          <w:szCs w:val="26"/>
          <w:lang w:eastAsia="ru-RU"/>
        </w:rPr>
        <w:t>МАТЕРИАЛЫ ПО ОБОСНОВАНИЮ</w:t>
      </w:r>
    </w:p>
    <w:p w:rsidR="007F368A" w:rsidRPr="00481559" w:rsidRDefault="007F368A" w:rsidP="00F12C6A">
      <w:pPr>
        <w:autoSpaceDE w:val="0"/>
        <w:autoSpaceDN w:val="0"/>
        <w:adjustRightInd w:val="0"/>
        <w:spacing w:after="0" w:line="276" w:lineRule="auto"/>
        <w:ind w:firstLine="851"/>
        <w:contextualSpacing/>
        <w:jc w:val="both"/>
        <w:rPr>
          <w:rFonts w:ascii="Times New Roman" w:eastAsia="Times New Roman" w:hAnsi="Times New Roman" w:cs="Times New Roman"/>
          <w:b/>
          <w:color w:val="000000"/>
          <w:sz w:val="26"/>
          <w:szCs w:val="26"/>
          <w:lang w:eastAsia="ru-RU"/>
        </w:rPr>
      </w:pPr>
    </w:p>
    <w:p w:rsidR="00552FF5" w:rsidRPr="00481559" w:rsidRDefault="00FD3305" w:rsidP="000C06B2">
      <w:pPr>
        <w:numPr>
          <w:ilvl w:val="0"/>
          <w:numId w:val="1"/>
        </w:numPr>
        <w:autoSpaceDE w:val="0"/>
        <w:autoSpaceDN w:val="0"/>
        <w:adjustRightInd w:val="0"/>
        <w:spacing w:after="0" w:line="276"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Материалы по обоснованию (т</w:t>
      </w:r>
      <w:r w:rsidR="00552FF5" w:rsidRPr="00481559">
        <w:rPr>
          <w:rFonts w:ascii="Times New Roman" w:eastAsia="Times New Roman" w:hAnsi="Times New Roman" w:cs="Times New Roman"/>
          <w:sz w:val="26"/>
          <w:szCs w:val="26"/>
          <w:lang w:eastAsia="ru-RU"/>
        </w:rPr>
        <w:t>екстовая часть</w:t>
      </w:r>
      <w:r>
        <w:rPr>
          <w:rFonts w:ascii="Times New Roman" w:eastAsia="Times New Roman" w:hAnsi="Times New Roman" w:cs="Times New Roman"/>
          <w:sz w:val="26"/>
          <w:szCs w:val="26"/>
          <w:lang w:eastAsia="ru-RU"/>
        </w:rPr>
        <w:t>)</w:t>
      </w:r>
      <w:r w:rsidR="00552FF5" w:rsidRPr="00481559">
        <w:rPr>
          <w:rFonts w:ascii="Times New Roman" w:eastAsia="Times New Roman" w:hAnsi="Times New Roman" w:cs="Times New Roman"/>
          <w:sz w:val="26"/>
          <w:szCs w:val="26"/>
          <w:lang w:eastAsia="ru-RU"/>
        </w:rPr>
        <w:t>;</w:t>
      </w:r>
    </w:p>
    <w:p w:rsidR="00B04AD8" w:rsidRPr="00481559" w:rsidRDefault="00FD3305" w:rsidP="000C06B2">
      <w:pPr>
        <w:numPr>
          <w:ilvl w:val="0"/>
          <w:numId w:val="1"/>
        </w:numPr>
        <w:autoSpaceDE w:val="0"/>
        <w:autoSpaceDN w:val="0"/>
        <w:adjustRightInd w:val="0"/>
        <w:spacing w:after="0" w:line="276" w:lineRule="auto"/>
        <w:ind w:left="0"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Материалы по обоснованию в виде карт,</w:t>
      </w:r>
      <w:r w:rsidR="00C824F9" w:rsidRPr="00481559">
        <w:rPr>
          <w:rFonts w:ascii="Times New Roman" w:eastAsia="Times New Roman" w:hAnsi="Times New Roman" w:cs="Times New Roman"/>
          <w:sz w:val="26"/>
          <w:szCs w:val="26"/>
          <w:lang w:eastAsia="ru-RU"/>
        </w:rPr>
        <w:t xml:space="preserve"> М 1:25000</w:t>
      </w:r>
      <w:r w:rsidR="007F368A" w:rsidRPr="00481559">
        <w:rPr>
          <w:rFonts w:ascii="Times New Roman" w:eastAsia="Times New Roman" w:hAnsi="Times New Roman" w:cs="Times New Roman"/>
          <w:sz w:val="26"/>
          <w:szCs w:val="26"/>
          <w:lang w:eastAsia="ru-RU"/>
        </w:rPr>
        <w:t>, М</w:t>
      </w:r>
      <w:r w:rsidR="00C824F9" w:rsidRPr="00481559">
        <w:rPr>
          <w:rFonts w:ascii="Times New Roman" w:eastAsia="Times New Roman" w:hAnsi="Times New Roman" w:cs="Times New Roman"/>
          <w:sz w:val="26"/>
          <w:szCs w:val="26"/>
          <w:lang w:eastAsia="ru-RU"/>
        </w:rPr>
        <w:t xml:space="preserve"> 1:5000.</w:t>
      </w:r>
    </w:p>
    <w:p w:rsidR="00552FF5" w:rsidRPr="00481559" w:rsidRDefault="00552FF5" w:rsidP="00F12C6A">
      <w:pPr>
        <w:autoSpaceDE w:val="0"/>
        <w:autoSpaceDN w:val="0"/>
        <w:adjustRightInd w:val="0"/>
        <w:spacing w:after="0" w:line="276" w:lineRule="auto"/>
        <w:ind w:firstLine="851"/>
        <w:contextualSpacing/>
        <w:jc w:val="both"/>
        <w:rPr>
          <w:rFonts w:ascii="Times New Roman" w:eastAsia="Times New Roman" w:hAnsi="Times New Roman" w:cs="Times New Roman"/>
          <w:sz w:val="26"/>
          <w:szCs w:val="26"/>
          <w:lang w:eastAsia="ru-RU"/>
        </w:rPr>
      </w:pPr>
    </w:p>
    <w:p w:rsidR="00203C3B" w:rsidRPr="00481559" w:rsidRDefault="00203C3B" w:rsidP="00F12C6A">
      <w:pPr>
        <w:autoSpaceDE w:val="0"/>
        <w:autoSpaceDN w:val="0"/>
        <w:adjustRightInd w:val="0"/>
        <w:spacing w:after="0" w:line="276" w:lineRule="auto"/>
        <w:ind w:firstLine="851"/>
        <w:contextualSpacing/>
        <w:jc w:val="both"/>
        <w:rPr>
          <w:rFonts w:ascii="Times New Roman" w:eastAsia="Times New Roman" w:hAnsi="Times New Roman" w:cs="Times New Roman"/>
          <w:sz w:val="26"/>
          <w:szCs w:val="26"/>
          <w:lang w:eastAsia="ru-RU"/>
        </w:rPr>
      </w:pPr>
      <w:r w:rsidRPr="00481559">
        <w:rPr>
          <w:rFonts w:ascii="Times New Roman" w:eastAsia="Times New Roman" w:hAnsi="Times New Roman" w:cs="Times New Roman"/>
          <w:sz w:val="26"/>
          <w:szCs w:val="26"/>
          <w:lang w:eastAsia="ru-RU"/>
        </w:rPr>
        <w:t>Генеральный план представляется в электронном виде. Проект разработан в программной среде ГИС «</w:t>
      </w:r>
      <w:proofErr w:type="spellStart"/>
      <w:r w:rsidRPr="00481559">
        <w:rPr>
          <w:rFonts w:ascii="Times New Roman" w:eastAsia="Times New Roman" w:hAnsi="Times New Roman" w:cs="Times New Roman"/>
          <w:sz w:val="26"/>
          <w:szCs w:val="26"/>
          <w:lang w:eastAsia="ru-RU"/>
        </w:rPr>
        <w:t>MapInfo</w:t>
      </w:r>
      <w:proofErr w:type="spellEnd"/>
      <w:r w:rsidRPr="00481559">
        <w:rPr>
          <w:rFonts w:ascii="Times New Roman" w:eastAsia="Times New Roman" w:hAnsi="Times New Roman" w:cs="Times New Roman"/>
          <w:sz w:val="26"/>
          <w:szCs w:val="26"/>
          <w:lang w:eastAsia="ru-RU"/>
        </w:rPr>
        <w:t>» в составе электронных графических слоёв и связанной с ними атрибутивной базы данных.</w:t>
      </w:r>
    </w:p>
    <w:p w:rsidR="001E52A6" w:rsidRPr="00481559" w:rsidRDefault="00203C3B" w:rsidP="00F12C6A">
      <w:pPr>
        <w:pStyle w:val="a7"/>
        <w:autoSpaceDE w:val="0"/>
        <w:autoSpaceDN w:val="0"/>
        <w:adjustRightInd w:val="0"/>
        <w:ind w:left="0" w:firstLine="851"/>
        <w:jc w:val="both"/>
        <w:rPr>
          <w:rFonts w:ascii="Times New Roman" w:eastAsia="Times New Roman" w:hAnsi="Times New Roman" w:cs="Times New Roman"/>
          <w:sz w:val="26"/>
          <w:szCs w:val="26"/>
          <w:lang w:eastAsia="ru-RU"/>
        </w:rPr>
      </w:pPr>
      <w:r w:rsidRPr="00481559">
        <w:rPr>
          <w:rFonts w:ascii="Times New Roman" w:eastAsia="Times New Roman" w:hAnsi="Times New Roman" w:cs="Times New Roman"/>
          <w:sz w:val="26"/>
          <w:szCs w:val="26"/>
          <w:lang w:eastAsia="ru-RU"/>
        </w:rPr>
        <w:t>Работа выполнена авторским коллективом предприятия градостроительного проектирования ООО «ГЕОГРАД».</w:t>
      </w:r>
    </w:p>
    <w:p w:rsidR="00D932F4" w:rsidRDefault="00D932F4" w:rsidP="00F12C6A">
      <w:pPr>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81559" w:rsidRPr="007D336D" w:rsidRDefault="00481559" w:rsidP="007D336D">
      <w:pPr>
        <w:keepNext/>
        <w:keepLines/>
        <w:suppressAutoHyphens/>
        <w:spacing w:before="480" w:after="240" w:line="240" w:lineRule="auto"/>
        <w:jc w:val="both"/>
        <w:outlineLvl w:val="0"/>
        <w:rPr>
          <w:rFonts w:ascii="Times New Roman" w:eastAsia="Times New Roman" w:hAnsi="Times New Roman" w:cs="Times New Roman"/>
          <w:b/>
          <w:bCs/>
          <w:caps/>
          <w:color w:val="1F3864" w:themeColor="accent5" w:themeShade="80"/>
          <w:sz w:val="28"/>
          <w:szCs w:val="28"/>
          <w:lang w:eastAsia="ru-RU"/>
        </w:rPr>
      </w:pPr>
      <w:bookmarkStart w:id="3" w:name="_Toc488920893"/>
      <w:bookmarkStart w:id="4" w:name="_Toc6396352"/>
      <w:bookmarkStart w:id="5" w:name="_Toc312530877"/>
      <w:bookmarkStart w:id="6" w:name="_Toc94189227"/>
      <w:r w:rsidRPr="00905528">
        <w:rPr>
          <w:rFonts w:ascii="Times New Roman" w:eastAsia="Times New Roman" w:hAnsi="Times New Roman" w:cs="Times New Roman"/>
          <w:b/>
          <w:bCs/>
          <w:caps/>
          <w:color w:val="800000"/>
          <w:sz w:val="28"/>
          <w:szCs w:val="28"/>
          <w:lang w:eastAsia="ru-RU"/>
        </w:rPr>
        <w:lastRenderedPageBreak/>
        <w:t>1</w:t>
      </w:r>
      <w:r w:rsidR="001E52A6" w:rsidRPr="00905528">
        <w:rPr>
          <w:rFonts w:ascii="Times New Roman" w:eastAsia="Times New Roman" w:hAnsi="Times New Roman" w:cs="Times New Roman"/>
          <w:b/>
          <w:bCs/>
          <w:caps/>
          <w:color w:val="800000"/>
          <w:sz w:val="28"/>
          <w:szCs w:val="28"/>
          <w:lang w:eastAsia="ru-RU"/>
        </w:rPr>
        <w:t xml:space="preserve">. </w:t>
      </w:r>
      <w:r w:rsidR="007D336D" w:rsidRPr="00905528">
        <w:rPr>
          <w:rFonts w:ascii="Times New Roman" w:eastAsia="Times New Roman" w:hAnsi="Times New Roman" w:cs="Times New Roman"/>
          <w:b/>
          <w:bCs/>
          <w:color w:val="800000"/>
          <w:sz w:val="28"/>
          <w:szCs w:val="28"/>
          <w:lang w:eastAsia="ru-RU"/>
        </w:rPr>
        <w:t>Сведения о планах и программах комплексного социально-экономического развития муниципального образования</w:t>
      </w:r>
      <w:bookmarkEnd w:id="3"/>
      <w:bookmarkEnd w:id="4"/>
      <w:bookmarkEnd w:id="6"/>
    </w:p>
    <w:p w:rsidR="00481559" w:rsidRPr="00757195" w:rsidRDefault="00481559" w:rsidP="00481559">
      <w:pPr>
        <w:pStyle w:val="afffe"/>
        <w:rPr>
          <w:sz w:val="26"/>
          <w:szCs w:val="26"/>
        </w:rPr>
      </w:pPr>
      <w:r w:rsidRPr="00757195">
        <w:rPr>
          <w:sz w:val="26"/>
          <w:szCs w:val="26"/>
        </w:rPr>
        <w:t xml:space="preserve">На территории </w:t>
      </w:r>
      <w:proofErr w:type="spellStart"/>
      <w:r w:rsidR="006B3EA2" w:rsidRPr="00757195">
        <w:rPr>
          <w:sz w:val="26"/>
          <w:szCs w:val="26"/>
        </w:rPr>
        <w:t>Раннев</w:t>
      </w:r>
      <w:r w:rsidRPr="00757195">
        <w:rPr>
          <w:sz w:val="26"/>
          <w:szCs w:val="26"/>
        </w:rPr>
        <w:t>ского</w:t>
      </w:r>
      <w:proofErr w:type="spellEnd"/>
      <w:r w:rsidRPr="00757195">
        <w:rPr>
          <w:sz w:val="26"/>
          <w:szCs w:val="26"/>
        </w:rPr>
        <w:t xml:space="preserve"> сельсовета действуют следующие программы:</w:t>
      </w:r>
    </w:p>
    <w:p w:rsidR="007001A5" w:rsidRDefault="00481559" w:rsidP="007001A5">
      <w:pPr>
        <w:ind w:firstLine="851"/>
        <w:jc w:val="both"/>
        <w:rPr>
          <w:rFonts w:ascii="Times New Roman" w:eastAsia="Times New Roman" w:hAnsi="Times New Roman" w:cs="Times New Roman"/>
          <w:sz w:val="26"/>
          <w:szCs w:val="26"/>
          <w:lang w:eastAsia="ru-RU"/>
        </w:rPr>
      </w:pPr>
      <w:r w:rsidRPr="00757195">
        <w:rPr>
          <w:rFonts w:ascii="Times New Roman" w:eastAsia="Times New Roman" w:hAnsi="Times New Roman" w:cs="Times New Roman"/>
          <w:sz w:val="26"/>
          <w:szCs w:val="26"/>
          <w:lang w:eastAsia="ru-RU"/>
        </w:rPr>
        <w:t xml:space="preserve">1. </w:t>
      </w:r>
      <w:r w:rsidR="00757195" w:rsidRPr="00757195">
        <w:rPr>
          <w:rFonts w:ascii="Times New Roman" w:eastAsia="Times New Roman" w:hAnsi="Times New Roman" w:cs="Times New Roman"/>
          <w:sz w:val="26"/>
          <w:szCs w:val="26"/>
          <w:lang w:eastAsia="ru-RU"/>
        </w:rPr>
        <w:t>Муниципальная п</w:t>
      </w:r>
      <w:r w:rsidR="007001A5" w:rsidRPr="00757195">
        <w:rPr>
          <w:rFonts w:ascii="Times New Roman" w:eastAsia="Times New Roman" w:hAnsi="Times New Roman" w:cs="Times New Roman"/>
          <w:sz w:val="26"/>
          <w:szCs w:val="26"/>
          <w:lang w:eastAsia="ru-RU"/>
        </w:rPr>
        <w:t xml:space="preserve">рограмма </w:t>
      </w:r>
      <w:r w:rsidR="00757195" w:rsidRPr="00757195">
        <w:rPr>
          <w:rFonts w:ascii="Times New Roman" w:eastAsia="Times New Roman" w:hAnsi="Times New Roman" w:cs="Times New Roman"/>
          <w:sz w:val="26"/>
          <w:szCs w:val="26"/>
          <w:lang w:eastAsia="ru-RU"/>
        </w:rPr>
        <w:t xml:space="preserve">«Комплексное развитие транспортной инфраструктуры муниципального образования </w:t>
      </w:r>
      <w:proofErr w:type="spellStart"/>
      <w:r w:rsidR="00757195" w:rsidRPr="00757195">
        <w:rPr>
          <w:rFonts w:ascii="Times New Roman" w:eastAsia="Times New Roman" w:hAnsi="Times New Roman" w:cs="Times New Roman"/>
          <w:sz w:val="26"/>
          <w:szCs w:val="26"/>
          <w:lang w:eastAsia="ru-RU"/>
        </w:rPr>
        <w:t>Ранневский</w:t>
      </w:r>
      <w:proofErr w:type="spellEnd"/>
      <w:r w:rsidR="00757195" w:rsidRPr="00757195">
        <w:rPr>
          <w:rFonts w:ascii="Times New Roman" w:eastAsia="Times New Roman" w:hAnsi="Times New Roman" w:cs="Times New Roman"/>
          <w:sz w:val="26"/>
          <w:szCs w:val="26"/>
          <w:lang w:eastAsia="ru-RU"/>
        </w:rPr>
        <w:t xml:space="preserve"> сельсовет </w:t>
      </w:r>
      <w:proofErr w:type="spellStart"/>
      <w:r w:rsidR="00757195" w:rsidRPr="00757195">
        <w:rPr>
          <w:rFonts w:ascii="Times New Roman" w:eastAsia="Times New Roman" w:hAnsi="Times New Roman" w:cs="Times New Roman"/>
          <w:sz w:val="26"/>
          <w:szCs w:val="26"/>
          <w:lang w:eastAsia="ru-RU"/>
        </w:rPr>
        <w:t>Ташлинского</w:t>
      </w:r>
      <w:proofErr w:type="spellEnd"/>
      <w:r w:rsidR="00757195" w:rsidRPr="00757195">
        <w:rPr>
          <w:rFonts w:ascii="Times New Roman" w:eastAsia="Times New Roman" w:hAnsi="Times New Roman" w:cs="Times New Roman"/>
          <w:sz w:val="26"/>
          <w:szCs w:val="26"/>
          <w:lang w:eastAsia="ru-RU"/>
        </w:rPr>
        <w:t xml:space="preserve"> района Оренбургской области на 2017-2030 годы»</w:t>
      </w:r>
    </w:p>
    <w:p w:rsidR="00D932F4" w:rsidRPr="00481559" w:rsidRDefault="00481559" w:rsidP="00F07F5C">
      <w:pPr>
        <w:spacing w:after="0" w:line="240" w:lineRule="auto"/>
        <w:ind w:firstLine="851"/>
        <w:jc w:val="both"/>
        <w:rPr>
          <w:rFonts w:ascii="Times New Roman" w:eastAsia="Times New Roman" w:hAnsi="Times New Roman" w:cs="Times New Roman"/>
          <w:sz w:val="26"/>
          <w:szCs w:val="26"/>
          <w:lang w:eastAsia="ru-RU"/>
        </w:rPr>
      </w:pPr>
      <w:r w:rsidRPr="00481559">
        <w:rPr>
          <w:rFonts w:ascii="Times New Roman" w:eastAsia="Times New Roman" w:hAnsi="Times New Roman" w:cs="Times New Roman"/>
          <w:sz w:val="26"/>
          <w:szCs w:val="26"/>
          <w:lang w:eastAsia="ru-RU"/>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506"/>
      </w:tblGrid>
      <w:tr w:rsidR="00757195" w:rsidRPr="00757195" w:rsidTr="00F07F5C">
        <w:tc>
          <w:tcPr>
            <w:tcW w:w="1838" w:type="dxa"/>
          </w:tcPr>
          <w:p w:rsidR="00757195" w:rsidRPr="00757195" w:rsidRDefault="00757195"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Наименование</w:t>
            </w:r>
          </w:p>
          <w:p w:rsidR="00757195" w:rsidRPr="00757195" w:rsidRDefault="00757195"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программы</w:t>
            </w:r>
          </w:p>
        </w:tc>
        <w:tc>
          <w:tcPr>
            <w:tcW w:w="7506" w:type="dxa"/>
          </w:tcPr>
          <w:p w:rsidR="00757195" w:rsidRPr="00757195" w:rsidRDefault="00757195" w:rsidP="00AA4C9A">
            <w:pPr>
              <w:spacing w:after="0" w:line="240" w:lineRule="auto"/>
              <w:jc w:val="both"/>
              <w:rPr>
                <w:rFonts w:ascii="Times New Roman" w:hAnsi="Times New Roman" w:cs="Times New Roman"/>
                <w:sz w:val="24"/>
                <w:szCs w:val="24"/>
              </w:rPr>
            </w:pPr>
            <w:r w:rsidRPr="00757195">
              <w:rPr>
                <w:rFonts w:ascii="Times New Roman" w:hAnsi="Times New Roman" w:cs="Times New Roman"/>
                <w:sz w:val="24"/>
                <w:szCs w:val="24"/>
              </w:rPr>
              <w:t xml:space="preserve">Комплексное развитие транспортной инфраструктуры муниципального образования Раневский </w:t>
            </w:r>
            <w:r w:rsidRPr="00757195">
              <w:rPr>
                <w:rFonts w:ascii="Times New Roman" w:hAnsi="Times New Roman" w:cs="Times New Roman"/>
                <w:bCs/>
                <w:sz w:val="24"/>
                <w:szCs w:val="24"/>
              </w:rPr>
              <w:t xml:space="preserve">сельсовет </w:t>
            </w:r>
            <w:proofErr w:type="spellStart"/>
            <w:r w:rsidRPr="00757195">
              <w:rPr>
                <w:rFonts w:ascii="Times New Roman" w:hAnsi="Times New Roman" w:cs="Times New Roman"/>
                <w:bCs/>
                <w:sz w:val="24"/>
                <w:szCs w:val="24"/>
              </w:rPr>
              <w:t>Ташлинского</w:t>
            </w:r>
            <w:proofErr w:type="spellEnd"/>
            <w:r w:rsidRPr="00757195">
              <w:rPr>
                <w:rFonts w:ascii="Times New Roman" w:hAnsi="Times New Roman" w:cs="Times New Roman"/>
                <w:bCs/>
                <w:sz w:val="24"/>
                <w:szCs w:val="24"/>
              </w:rPr>
              <w:t xml:space="preserve"> района Оренбургской области</w:t>
            </w:r>
            <w:r w:rsidRPr="00757195">
              <w:rPr>
                <w:rFonts w:ascii="Times New Roman" w:hAnsi="Times New Roman" w:cs="Times New Roman"/>
                <w:sz w:val="24"/>
                <w:szCs w:val="24"/>
              </w:rPr>
              <w:t xml:space="preserve"> на 2017-2030 годы</w:t>
            </w:r>
          </w:p>
        </w:tc>
      </w:tr>
      <w:tr w:rsidR="00757195" w:rsidRPr="00757195" w:rsidTr="00F07F5C">
        <w:tc>
          <w:tcPr>
            <w:tcW w:w="1838" w:type="dxa"/>
          </w:tcPr>
          <w:p w:rsidR="00757195" w:rsidRPr="00757195" w:rsidRDefault="00757195" w:rsidP="00F07F5C">
            <w:pPr>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Основание для разработки</w:t>
            </w:r>
          </w:p>
          <w:p w:rsidR="00757195" w:rsidRPr="00757195" w:rsidRDefault="00757195" w:rsidP="00F07F5C">
            <w:pPr>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Программы</w:t>
            </w:r>
          </w:p>
        </w:tc>
        <w:tc>
          <w:tcPr>
            <w:tcW w:w="7506" w:type="dxa"/>
          </w:tcPr>
          <w:p w:rsidR="00757195" w:rsidRPr="00757195" w:rsidRDefault="00757195" w:rsidP="00AA4C9A">
            <w:pPr>
              <w:shd w:val="clear" w:color="auto" w:fill="FFFFFF"/>
              <w:spacing w:after="0" w:line="240" w:lineRule="auto"/>
              <w:jc w:val="both"/>
              <w:rPr>
                <w:rFonts w:ascii="Times New Roman" w:hAnsi="Times New Roman" w:cs="Times New Roman"/>
                <w:sz w:val="24"/>
                <w:szCs w:val="24"/>
              </w:rPr>
            </w:pPr>
            <w:r w:rsidRPr="00757195">
              <w:rPr>
                <w:rFonts w:ascii="Times New Roman" w:hAnsi="Times New Roman" w:cs="Times New Roman"/>
                <w:sz w:val="24"/>
                <w:szCs w:val="24"/>
              </w:rPr>
              <w:t>Правовыми основаниями для разработки Программы комплексного развития являются:</w:t>
            </w:r>
          </w:p>
          <w:p w:rsidR="00757195" w:rsidRPr="00757195" w:rsidRDefault="00757195" w:rsidP="00F07F5C">
            <w:pPr>
              <w:shd w:val="clear" w:color="auto" w:fill="FFFFFF"/>
              <w:spacing w:after="0" w:line="240" w:lineRule="auto"/>
              <w:ind w:firstLine="709"/>
              <w:jc w:val="both"/>
              <w:rPr>
                <w:rFonts w:ascii="Times New Roman" w:hAnsi="Times New Roman" w:cs="Times New Roman"/>
                <w:sz w:val="24"/>
                <w:szCs w:val="24"/>
              </w:rPr>
            </w:pPr>
            <w:r w:rsidRPr="00757195">
              <w:rPr>
                <w:rFonts w:ascii="Times New Roman" w:hAnsi="Times New Roman" w:cs="Times New Roman"/>
                <w:sz w:val="24"/>
                <w:szCs w:val="24"/>
              </w:rPr>
              <w:t xml:space="preserve">1. Градостроительный кодекс Российской Федерации; </w:t>
            </w:r>
          </w:p>
          <w:p w:rsidR="00757195" w:rsidRPr="00757195" w:rsidRDefault="00757195" w:rsidP="00F07F5C">
            <w:pPr>
              <w:shd w:val="clear" w:color="auto" w:fill="FFFFFF"/>
              <w:spacing w:after="0" w:line="240" w:lineRule="auto"/>
              <w:ind w:firstLine="709"/>
              <w:jc w:val="both"/>
              <w:rPr>
                <w:rFonts w:ascii="Times New Roman" w:hAnsi="Times New Roman" w:cs="Times New Roman"/>
                <w:sz w:val="24"/>
                <w:szCs w:val="24"/>
              </w:rPr>
            </w:pPr>
            <w:r w:rsidRPr="00757195">
              <w:rPr>
                <w:rFonts w:ascii="Times New Roman" w:hAnsi="Times New Roman" w:cs="Times New Roman"/>
                <w:sz w:val="24"/>
                <w:szCs w:val="24"/>
              </w:rPr>
              <w:t>2. Федеральный закон от 06 октября 2003 года №131-ФЗ «Об общих принципах организации местного самоуправления в Российской Федерации»;</w:t>
            </w:r>
          </w:p>
          <w:p w:rsidR="00757195" w:rsidRPr="00757195" w:rsidRDefault="00757195" w:rsidP="00F07F5C">
            <w:pPr>
              <w:shd w:val="clear" w:color="auto" w:fill="FFFFFF"/>
              <w:spacing w:after="0" w:line="240" w:lineRule="auto"/>
              <w:ind w:firstLine="709"/>
              <w:jc w:val="both"/>
              <w:rPr>
                <w:rFonts w:ascii="Times New Roman" w:hAnsi="Times New Roman" w:cs="Times New Roman"/>
                <w:sz w:val="24"/>
                <w:szCs w:val="24"/>
              </w:rPr>
            </w:pPr>
            <w:r w:rsidRPr="00757195">
              <w:rPr>
                <w:rFonts w:ascii="Times New Roman" w:hAnsi="Times New Roman" w:cs="Times New Roman"/>
                <w:sz w:val="24"/>
                <w:szCs w:val="24"/>
              </w:rPr>
              <w:t>3. Постановление Правительства РФ от 25 декабря 2015 года №1440</w:t>
            </w:r>
            <w:bookmarkStart w:id="7" w:name="bookmark1"/>
            <w:r w:rsidRPr="00757195">
              <w:rPr>
                <w:rFonts w:ascii="Times New Roman" w:hAnsi="Times New Roman" w:cs="Times New Roman"/>
                <w:sz w:val="24"/>
                <w:szCs w:val="24"/>
              </w:rPr>
              <w:t xml:space="preserve"> «Об утверждении требований к программам комплексного развития транспортной инфраструктуры поселений, городских округов</w:t>
            </w:r>
            <w:bookmarkEnd w:id="7"/>
            <w:r w:rsidRPr="00757195">
              <w:rPr>
                <w:rFonts w:ascii="Times New Roman" w:hAnsi="Times New Roman" w:cs="Times New Roman"/>
                <w:sz w:val="24"/>
                <w:szCs w:val="24"/>
              </w:rPr>
              <w:t>».</w:t>
            </w:r>
          </w:p>
        </w:tc>
      </w:tr>
      <w:tr w:rsidR="00757195" w:rsidRPr="00757195" w:rsidTr="00F07F5C">
        <w:tc>
          <w:tcPr>
            <w:tcW w:w="1838" w:type="dxa"/>
          </w:tcPr>
          <w:p w:rsidR="00757195" w:rsidRPr="00757195" w:rsidRDefault="00757195" w:rsidP="00F07F5C">
            <w:pPr>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Заказчик Программы</w:t>
            </w:r>
          </w:p>
        </w:tc>
        <w:tc>
          <w:tcPr>
            <w:tcW w:w="7506" w:type="dxa"/>
          </w:tcPr>
          <w:p w:rsidR="00757195" w:rsidRPr="00757195" w:rsidRDefault="00757195" w:rsidP="00AA4C9A">
            <w:pPr>
              <w:autoSpaceDE w:val="0"/>
              <w:autoSpaceDN w:val="0"/>
              <w:adjustRightInd w:val="0"/>
              <w:spacing w:after="0" w:line="240" w:lineRule="auto"/>
              <w:jc w:val="both"/>
              <w:rPr>
                <w:rFonts w:ascii="Times New Roman" w:hAnsi="Times New Roman" w:cs="Times New Roman"/>
                <w:sz w:val="24"/>
                <w:szCs w:val="24"/>
              </w:rPr>
            </w:pPr>
            <w:r w:rsidRPr="00757195">
              <w:rPr>
                <w:rFonts w:ascii="Times New Roman" w:hAnsi="Times New Roman" w:cs="Times New Roman"/>
                <w:sz w:val="24"/>
                <w:szCs w:val="24"/>
              </w:rPr>
              <w:t xml:space="preserve">Администрация муниципального образования </w:t>
            </w:r>
            <w:proofErr w:type="spellStart"/>
            <w:r w:rsidRPr="00757195">
              <w:rPr>
                <w:rFonts w:ascii="Times New Roman" w:hAnsi="Times New Roman" w:cs="Times New Roman"/>
                <w:sz w:val="24"/>
                <w:szCs w:val="24"/>
              </w:rPr>
              <w:t>Ранневский</w:t>
            </w:r>
            <w:proofErr w:type="spellEnd"/>
            <w:r w:rsidRPr="00757195">
              <w:rPr>
                <w:rFonts w:ascii="Times New Roman" w:hAnsi="Times New Roman" w:cs="Times New Roman"/>
                <w:sz w:val="24"/>
                <w:szCs w:val="24"/>
              </w:rPr>
              <w:t xml:space="preserve"> </w:t>
            </w:r>
            <w:r w:rsidRPr="00757195">
              <w:rPr>
                <w:rFonts w:ascii="Times New Roman" w:hAnsi="Times New Roman" w:cs="Times New Roman"/>
                <w:bCs/>
                <w:sz w:val="24"/>
                <w:szCs w:val="24"/>
              </w:rPr>
              <w:t xml:space="preserve">сельсовет </w:t>
            </w:r>
            <w:proofErr w:type="spellStart"/>
            <w:r w:rsidRPr="00757195">
              <w:rPr>
                <w:rFonts w:ascii="Times New Roman" w:hAnsi="Times New Roman" w:cs="Times New Roman"/>
                <w:bCs/>
                <w:sz w:val="24"/>
                <w:szCs w:val="24"/>
              </w:rPr>
              <w:t>Ташлинского</w:t>
            </w:r>
            <w:proofErr w:type="spellEnd"/>
            <w:r w:rsidRPr="00757195">
              <w:rPr>
                <w:rFonts w:ascii="Times New Roman" w:hAnsi="Times New Roman" w:cs="Times New Roman"/>
                <w:bCs/>
                <w:sz w:val="24"/>
                <w:szCs w:val="24"/>
              </w:rPr>
              <w:t xml:space="preserve"> района Оренбургской области </w:t>
            </w:r>
            <w:r w:rsidR="00AC1DBB" w:rsidRPr="00757195">
              <w:rPr>
                <w:rFonts w:ascii="Times New Roman" w:hAnsi="Times New Roman" w:cs="Times New Roman"/>
                <w:bCs/>
                <w:sz w:val="24"/>
                <w:szCs w:val="24"/>
              </w:rPr>
              <w:t>адрес: _</w:t>
            </w:r>
            <w:r w:rsidRPr="00757195">
              <w:rPr>
                <w:rFonts w:ascii="Times New Roman" w:hAnsi="Times New Roman" w:cs="Times New Roman"/>
                <w:bCs/>
                <w:sz w:val="24"/>
                <w:szCs w:val="24"/>
              </w:rPr>
              <w:t>________</w:t>
            </w:r>
          </w:p>
        </w:tc>
      </w:tr>
      <w:tr w:rsidR="00757195" w:rsidRPr="00757195" w:rsidTr="00F07F5C">
        <w:tc>
          <w:tcPr>
            <w:tcW w:w="1838" w:type="dxa"/>
          </w:tcPr>
          <w:p w:rsidR="00757195" w:rsidRPr="00757195" w:rsidRDefault="00757195" w:rsidP="00F07F5C">
            <w:pPr>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Основной разработчик программы</w:t>
            </w:r>
          </w:p>
        </w:tc>
        <w:tc>
          <w:tcPr>
            <w:tcW w:w="7506" w:type="dxa"/>
          </w:tcPr>
          <w:p w:rsidR="00757195" w:rsidRPr="00757195" w:rsidRDefault="00757195" w:rsidP="00AA4C9A">
            <w:pPr>
              <w:autoSpaceDE w:val="0"/>
              <w:autoSpaceDN w:val="0"/>
              <w:adjustRightInd w:val="0"/>
              <w:spacing w:after="0" w:line="240" w:lineRule="auto"/>
              <w:jc w:val="both"/>
              <w:rPr>
                <w:rFonts w:ascii="Times New Roman" w:hAnsi="Times New Roman" w:cs="Times New Roman"/>
                <w:sz w:val="24"/>
                <w:szCs w:val="24"/>
              </w:rPr>
            </w:pPr>
            <w:r w:rsidRPr="00757195">
              <w:rPr>
                <w:rFonts w:ascii="Times New Roman" w:hAnsi="Times New Roman" w:cs="Times New Roman"/>
                <w:sz w:val="24"/>
                <w:szCs w:val="24"/>
              </w:rPr>
              <w:t xml:space="preserve">Администрация муниципального образования </w:t>
            </w:r>
            <w:proofErr w:type="spellStart"/>
            <w:r w:rsidRPr="00757195">
              <w:rPr>
                <w:rFonts w:ascii="Times New Roman" w:hAnsi="Times New Roman" w:cs="Times New Roman"/>
                <w:sz w:val="24"/>
                <w:szCs w:val="24"/>
              </w:rPr>
              <w:t>Ранневский</w:t>
            </w:r>
            <w:proofErr w:type="spellEnd"/>
            <w:r w:rsidRPr="00757195">
              <w:rPr>
                <w:rFonts w:ascii="Times New Roman" w:hAnsi="Times New Roman" w:cs="Times New Roman"/>
                <w:sz w:val="24"/>
                <w:szCs w:val="24"/>
              </w:rPr>
              <w:t xml:space="preserve"> </w:t>
            </w:r>
            <w:r w:rsidRPr="00757195">
              <w:rPr>
                <w:rFonts w:ascii="Times New Roman" w:hAnsi="Times New Roman" w:cs="Times New Roman"/>
                <w:bCs/>
                <w:sz w:val="24"/>
                <w:szCs w:val="24"/>
              </w:rPr>
              <w:t xml:space="preserve">сельсовет </w:t>
            </w:r>
            <w:proofErr w:type="spellStart"/>
            <w:r w:rsidR="00AC1DBB" w:rsidRPr="00757195">
              <w:rPr>
                <w:rFonts w:ascii="Times New Roman" w:hAnsi="Times New Roman" w:cs="Times New Roman"/>
                <w:bCs/>
                <w:sz w:val="24"/>
                <w:szCs w:val="24"/>
              </w:rPr>
              <w:t>Ташлинского</w:t>
            </w:r>
            <w:proofErr w:type="spellEnd"/>
            <w:r w:rsidR="00AC1DBB" w:rsidRPr="00757195">
              <w:rPr>
                <w:rFonts w:ascii="Times New Roman" w:hAnsi="Times New Roman" w:cs="Times New Roman"/>
                <w:bCs/>
                <w:sz w:val="24"/>
                <w:szCs w:val="24"/>
              </w:rPr>
              <w:t xml:space="preserve"> района</w:t>
            </w:r>
            <w:r w:rsidRPr="00757195">
              <w:rPr>
                <w:rFonts w:ascii="Times New Roman" w:hAnsi="Times New Roman" w:cs="Times New Roman"/>
                <w:bCs/>
                <w:sz w:val="24"/>
                <w:szCs w:val="24"/>
              </w:rPr>
              <w:t xml:space="preserve"> Оренбургской области, адрес: Оренбургская область, </w:t>
            </w:r>
            <w:proofErr w:type="spellStart"/>
            <w:r w:rsidRPr="00757195">
              <w:rPr>
                <w:rFonts w:ascii="Times New Roman" w:hAnsi="Times New Roman" w:cs="Times New Roman"/>
                <w:bCs/>
                <w:sz w:val="24"/>
                <w:szCs w:val="24"/>
              </w:rPr>
              <w:t>Ташлинский</w:t>
            </w:r>
            <w:proofErr w:type="spellEnd"/>
            <w:r w:rsidRPr="00757195">
              <w:rPr>
                <w:rFonts w:ascii="Times New Roman" w:hAnsi="Times New Roman" w:cs="Times New Roman"/>
                <w:bCs/>
                <w:sz w:val="24"/>
                <w:szCs w:val="24"/>
              </w:rPr>
              <w:t xml:space="preserve"> район, </w:t>
            </w:r>
            <w:proofErr w:type="spellStart"/>
            <w:r w:rsidRPr="00757195">
              <w:rPr>
                <w:rFonts w:ascii="Times New Roman" w:hAnsi="Times New Roman" w:cs="Times New Roman"/>
                <w:bCs/>
                <w:sz w:val="24"/>
                <w:szCs w:val="24"/>
              </w:rPr>
              <w:t>с.Раннее</w:t>
            </w:r>
            <w:proofErr w:type="spellEnd"/>
            <w:r w:rsidRPr="00757195">
              <w:rPr>
                <w:rFonts w:ascii="Times New Roman" w:hAnsi="Times New Roman" w:cs="Times New Roman"/>
                <w:bCs/>
                <w:sz w:val="24"/>
                <w:szCs w:val="24"/>
              </w:rPr>
              <w:t>_, ул. Центральная 5</w:t>
            </w:r>
          </w:p>
        </w:tc>
      </w:tr>
      <w:tr w:rsidR="00757195" w:rsidRPr="00757195" w:rsidTr="00F07F5C">
        <w:tc>
          <w:tcPr>
            <w:tcW w:w="1838" w:type="dxa"/>
          </w:tcPr>
          <w:p w:rsidR="00757195" w:rsidRPr="00757195" w:rsidRDefault="00757195"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Цель Программы</w:t>
            </w:r>
          </w:p>
        </w:tc>
        <w:tc>
          <w:tcPr>
            <w:tcW w:w="7506" w:type="dxa"/>
          </w:tcPr>
          <w:p w:rsidR="00757195" w:rsidRPr="00757195" w:rsidRDefault="00757195" w:rsidP="00AA4C9A">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sidRPr="00757195">
              <w:rPr>
                <w:bCs/>
                <w:sz w:val="24"/>
                <w:szCs w:val="24"/>
              </w:rPr>
              <w:t xml:space="preserve">Развитие транспортной инфраструктуры муниципального образования для удовлетворения потребностей населения и </w:t>
            </w:r>
            <w:r w:rsidRPr="00757195">
              <w:rPr>
                <w:sz w:val="24"/>
                <w:szCs w:val="24"/>
              </w:rPr>
              <w:t>повышения уровня безопасности дорожного движения</w:t>
            </w:r>
          </w:p>
        </w:tc>
      </w:tr>
      <w:tr w:rsidR="00757195" w:rsidRPr="00757195" w:rsidTr="00F07F5C">
        <w:tc>
          <w:tcPr>
            <w:tcW w:w="1838" w:type="dxa"/>
          </w:tcPr>
          <w:p w:rsidR="00757195" w:rsidRPr="00757195" w:rsidRDefault="00757195"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Задачи Программы</w:t>
            </w:r>
          </w:p>
        </w:tc>
        <w:tc>
          <w:tcPr>
            <w:tcW w:w="7506" w:type="dxa"/>
          </w:tcPr>
          <w:p w:rsidR="00757195" w:rsidRPr="00757195" w:rsidRDefault="00757195" w:rsidP="00F07F5C">
            <w:pPr>
              <w:pStyle w:val="53"/>
              <w:numPr>
                <w:ilvl w:val="0"/>
                <w:numId w:val="21"/>
              </w:numPr>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rPr>
                <w:sz w:val="24"/>
                <w:szCs w:val="24"/>
              </w:rPr>
            </w:pPr>
            <w:r w:rsidRPr="00757195">
              <w:rPr>
                <w:sz w:val="24"/>
                <w:szCs w:val="24"/>
              </w:rPr>
              <w:t xml:space="preserve">Обеспечение текущего функционирования автомобильных дорог общего пользования; </w:t>
            </w:r>
          </w:p>
          <w:p w:rsidR="00757195" w:rsidRPr="00757195" w:rsidRDefault="00757195" w:rsidP="00F07F5C">
            <w:pPr>
              <w:pStyle w:val="53"/>
              <w:numPr>
                <w:ilvl w:val="0"/>
                <w:numId w:val="21"/>
              </w:numPr>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rPr>
                <w:sz w:val="24"/>
                <w:szCs w:val="24"/>
              </w:rPr>
            </w:pPr>
            <w:r w:rsidRPr="00757195">
              <w:rPr>
                <w:sz w:val="24"/>
                <w:szCs w:val="24"/>
              </w:rPr>
              <w:t xml:space="preserve">Повышение уровня безопасности дорожного движения в сельском поселении;  </w:t>
            </w:r>
          </w:p>
          <w:p w:rsidR="00757195" w:rsidRPr="00757195" w:rsidRDefault="00757195" w:rsidP="00F07F5C">
            <w:pPr>
              <w:pStyle w:val="53"/>
              <w:numPr>
                <w:ilvl w:val="0"/>
                <w:numId w:val="21"/>
              </w:numPr>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rPr>
                <w:sz w:val="24"/>
                <w:szCs w:val="24"/>
              </w:rPr>
            </w:pPr>
            <w:r w:rsidRPr="00757195">
              <w:rPr>
                <w:color w:val="000000"/>
                <w:sz w:val="24"/>
                <w:szCs w:val="24"/>
              </w:rPr>
              <w:t xml:space="preserve"> Капитальный и текущий ремонт автомобильных дорог </w:t>
            </w:r>
            <w:r w:rsidRPr="00757195">
              <w:rPr>
                <w:sz w:val="24"/>
                <w:szCs w:val="24"/>
              </w:rPr>
              <w:t>общего пользования местного значения</w:t>
            </w:r>
            <w:r w:rsidRPr="00757195">
              <w:rPr>
                <w:color w:val="000000"/>
                <w:sz w:val="24"/>
                <w:szCs w:val="24"/>
              </w:rPr>
              <w:t xml:space="preserve">, а также </w:t>
            </w:r>
            <w:r w:rsidR="00F07F5C">
              <w:rPr>
                <w:color w:val="000000"/>
                <w:sz w:val="24"/>
                <w:szCs w:val="24"/>
              </w:rPr>
              <w:t>искусственных сооружений на них.</w:t>
            </w:r>
          </w:p>
        </w:tc>
      </w:tr>
      <w:tr w:rsidR="00757195" w:rsidRPr="00757195" w:rsidTr="00F07F5C">
        <w:trPr>
          <w:trHeight w:val="77"/>
        </w:trPr>
        <w:tc>
          <w:tcPr>
            <w:tcW w:w="1838" w:type="dxa"/>
          </w:tcPr>
          <w:p w:rsidR="00757195" w:rsidRPr="00757195" w:rsidRDefault="00757195"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 xml:space="preserve">Целевые индикаторы и показатели </w:t>
            </w:r>
          </w:p>
        </w:tc>
        <w:tc>
          <w:tcPr>
            <w:tcW w:w="7506" w:type="dxa"/>
          </w:tcPr>
          <w:p w:rsidR="00757195" w:rsidRPr="00757195" w:rsidRDefault="00757195" w:rsidP="00F07F5C">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sidRPr="00757195">
              <w:rPr>
                <w:sz w:val="24"/>
                <w:szCs w:val="24"/>
              </w:rPr>
              <w:t xml:space="preserve">- Доля муниципальных автомобильных дорог общего пользования местного значения, в отношении которых проводились мероприятия по обслуживанию и содержанию </w:t>
            </w:r>
            <w:r w:rsidR="00AC1DBB" w:rsidRPr="00757195">
              <w:rPr>
                <w:sz w:val="24"/>
                <w:szCs w:val="24"/>
              </w:rPr>
              <w:t>дорог, %</w:t>
            </w:r>
            <w:r w:rsidRPr="00757195">
              <w:rPr>
                <w:sz w:val="24"/>
                <w:szCs w:val="24"/>
              </w:rPr>
              <w:t>;</w:t>
            </w:r>
          </w:p>
          <w:p w:rsidR="00757195" w:rsidRPr="00757195" w:rsidRDefault="00757195" w:rsidP="00F07F5C">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sidRPr="00757195">
              <w:rPr>
                <w:sz w:val="24"/>
                <w:szCs w:val="24"/>
              </w:rPr>
              <w:t>- Процент снижения дорожно-</w:t>
            </w:r>
            <w:r w:rsidR="00AC1DBB" w:rsidRPr="00757195">
              <w:rPr>
                <w:sz w:val="24"/>
                <w:szCs w:val="24"/>
              </w:rPr>
              <w:t>транспортных происшествий</w:t>
            </w:r>
            <w:r w:rsidRPr="00757195">
              <w:rPr>
                <w:sz w:val="24"/>
                <w:szCs w:val="24"/>
              </w:rPr>
              <w:t>, произошедших на территории сельского поселения в сравнении с предыдущим годом, ед.</w:t>
            </w:r>
          </w:p>
          <w:p w:rsidR="00757195" w:rsidRPr="00757195" w:rsidRDefault="00757195" w:rsidP="00F07F5C">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sidRPr="00757195">
              <w:rPr>
                <w:sz w:val="24"/>
                <w:szCs w:val="24"/>
              </w:rPr>
              <w:t xml:space="preserve">- </w:t>
            </w:r>
            <w:r w:rsidR="00894539" w:rsidRPr="00757195">
              <w:rPr>
                <w:sz w:val="24"/>
                <w:szCs w:val="24"/>
              </w:rPr>
              <w:t>Протяженность отремонтированных</w:t>
            </w:r>
            <w:r w:rsidRPr="00757195">
              <w:rPr>
                <w:sz w:val="24"/>
                <w:szCs w:val="24"/>
              </w:rPr>
              <w:t xml:space="preserve"> </w:t>
            </w:r>
            <w:r w:rsidR="00894539" w:rsidRPr="00757195">
              <w:rPr>
                <w:sz w:val="24"/>
                <w:szCs w:val="24"/>
              </w:rPr>
              <w:t>автомобильных дорог общего</w:t>
            </w:r>
            <w:r w:rsidRPr="00757195">
              <w:rPr>
                <w:sz w:val="24"/>
                <w:szCs w:val="24"/>
              </w:rPr>
              <w:t xml:space="preserve"> пользования местного значения, км;</w:t>
            </w:r>
          </w:p>
          <w:p w:rsidR="00757195" w:rsidRPr="00757195" w:rsidRDefault="00757195" w:rsidP="00F07F5C">
            <w:pPr>
              <w:pStyle w:val="a5"/>
              <w:ind w:left="-11" w:firstLine="284"/>
              <w:jc w:val="both"/>
              <w:rPr>
                <w:rFonts w:ascii="Times New Roman" w:hAnsi="Times New Roman" w:cs="Times New Roman"/>
                <w:sz w:val="24"/>
                <w:szCs w:val="24"/>
              </w:rPr>
            </w:pPr>
            <w:r w:rsidRPr="00757195">
              <w:rPr>
                <w:rFonts w:ascii="Times New Roman" w:hAnsi="Times New Roman" w:cs="Times New Roman"/>
                <w:sz w:val="24"/>
                <w:szCs w:val="24"/>
              </w:rPr>
              <w:t xml:space="preserve">- </w:t>
            </w:r>
            <w:r w:rsidR="00894539" w:rsidRPr="00757195">
              <w:rPr>
                <w:rFonts w:ascii="Times New Roman" w:hAnsi="Times New Roman" w:cs="Times New Roman"/>
                <w:sz w:val="24"/>
                <w:szCs w:val="24"/>
              </w:rPr>
              <w:t>Количество отремонтированных искусственных</w:t>
            </w:r>
            <w:r w:rsidR="00F07F5C">
              <w:rPr>
                <w:rFonts w:ascii="Times New Roman" w:hAnsi="Times New Roman" w:cs="Times New Roman"/>
                <w:sz w:val="24"/>
                <w:szCs w:val="24"/>
              </w:rPr>
              <w:t xml:space="preserve"> сооружений, </w:t>
            </w:r>
            <w:r w:rsidR="00AA4C9A">
              <w:rPr>
                <w:rFonts w:ascii="Times New Roman" w:hAnsi="Times New Roman" w:cs="Times New Roman"/>
                <w:sz w:val="24"/>
                <w:szCs w:val="24"/>
              </w:rPr>
              <w:t>ед.</w:t>
            </w:r>
          </w:p>
        </w:tc>
      </w:tr>
      <w:tr w:rsidR="00757195" w:rsidRPr="00757195" w:rsidTr="00F07F5C">
        <w:trPr>
          <w:trHeight w:val="77"/>
        </w:trPr>
        <w:tc>
          <w:tcPr>
            <w:tcW w:w="1838" w:type="dxa"/>
          </w:tcPr>
          <w:p w:rsidR="00757195" w:rsidRPr="00757195" w:rsidRDefault="00757195"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Сроки и этапы реализации Программы</w:t>
            </w:r>
          </w:p>
        </w:tc>
        <w:tc>
          <w:tcPr>
            <w:tcW w:w="7506" w:type="dxa"/>
          </w:tcPr>
          <w:p w:rsidR="00757195" w:rsidRPr="00757195" w:rsidRDefault="00757195" w:rsidP="00F07F5C">
            <w:pPr>
              <w:spacing w:after="0" w:line="240" w:lineRule="auto"/>
              <w:ind w:firstLine="272"/>
              <w:jc w:val="both"/>
              <w:rPr>
                <w:rFonts w:ascii="Times New Roman" w:hAnsi="Times New Roman" w:cs="Times New Roman"/>
                <w:sz w:val="24"/>
                <w:szCs w:val="24"/>
              </w:rPr>
            </w:pPr>
            <w:r w:rsidRPr="00757195">
              <w:rPr>
                <w:rFonts w:ascii="Times New Roman" w:hAnsi="Times New Roman" w:cs="Times New Roman"/>
                <w:sz w:val="24"/>
                <w:szCs w:val="24"/>
              </w:rPr>
              <w:t xml:space="preserve">Мероприятия Программы охватывают период 2017 – 2030 годы. </w:t>
            </w:r>
          </w:p>
        </w:tc>
      </w:tr>
      <w:tr w:rsidR="00757195" w:rsidRPr="00757195" w:rsidTr="00F07F5C">
        <w:trPr>
          <w:trHeight w:val="2264"/>
        </w:trPr>
        <w:tc>
          <w:tcPr>
            <w:tcW w:w="1838" w:type="dxa"/>
          </w:tcPr>
          <w:p w:rsidR="00757195" w:rsidRPr="00757195" w:rsidRDefault="00757195"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lastRenderedPageBreak/>
              <w:t>Объемы и источники финансового обеспечения Программы</w:t>
            </w:r>
          </w:p>
        </w:tc>
        <w:tc>
          <w:tcPr>
            <w:tcW w:w="7506" w:type="dxa"/>
          </w:tcPr>
          <w:p w:rsidR="00757195" w:rsidRPr="00757195" w:rsidRDefault="00757195" w:rsidP="00F07F5C">
            <w:pPr>
              <w:pStyle w:val="ConsPlusNonformat"/>
              <w:widowControl/>
              <w:ind w:hanging="27"/>
              <w:rPr>
                <w:rFonts w:ascii="Times New Roman" w:hAnsi="Times New Roman" w:cs="Times New Roman"/>
                <w:sz w:val="24"/>
                <w:szCs w:val="24"/>
              </w:rPr>
            </w:pPr>
            <w:r w:rsidRPr="00757195">
              <w:rPr>
                <w:rFonts w:ascii="Times New Roman" w:hAnsi="Times New Roman" w:cs="Times New Roman"/>
                <w:sz w:val="24"/>
                <w:szCs w:val="24"/>
              </w:rPr>
              <w:t xml:space="preserve">    Финансирование Программы планируется осуществлять за счет средств местного бюджета в рамках текущего финансирования:</w:t>
            </w:r>
          </w:p>
          <w:p w:rsidR="00757195" w:rsidRPr="00757195" w:rsidRDefault="00757195" w:rsidP="00F07F5C">
            <w:pPr>
              <w:pStyle w:val="ConsPlusNonformat"/>
              <w:widowControl/>
              <w:ind w:hanging="27"/>
              <w:rPr>
                <w:rFonts w:ascii="Times New Roman" w:hAnsi="Times New Roman" w:cs="Times New Roman"/>
                <w:sz w:val="24"/>
                <w:szCs w:val="24"/>
              </w:rPr>
            </w:pPr>
            <w:r w:rsidRPr="00757195">
              <w:rPr>
                <w:rFonts w:ascii="Times New Roman" w:hAnsi="Times New Roman" w:cs="Times New Roman"/>
                <w:sz w:val="24"/>
                <w:szCs w:val="24"/>
              </w:rPr>
              <w:t>2017 – 390,7</w:t>
            </w:r>
          </w:p>
          <w:p w:rsidR="00757195" w:rsidRPr="00757195" w:rsidRDefault="00757195" w:rsidP="00F07F5C">
            <w:pPr>
              <w:pStyle w:val="ConsPlusNonformat"/>
              <w:widowControl/>
              <w:ind w:hanging="27"/>
              <w:rPr>
                <w:rFonts w:ascii="Times New Roman" w:hAnsi="Times New Roman" w:cs="Times New Roman"/>
                <w:sz w:val="24"/>
                <w:szCs w:val="24"/>
              </w:rPr>
            </w:pPr>
            <w:r w:rsidRPr="00757195">
              <w:rPr>
                <w:rFonts w:ascii="Times New Roman" w:hAnsi="Times New Roman" w:cs="Times New Roman"/>
                <w:sz w:val="24"/>
                <w:szCs w:val="24"/>
              </w:rPr>
              <w:t>2018 – 384,6</w:t>
            </w:r>
          </w:p>
          <w:p w:rsidR="00757195" w:rsidRPr="00757195" w:rsidRDefault="00757195" w:rsidP="00F07F5C">
            <w:pPr>
              <w:pStyle w:val="ConsPlusNonformat"/>
              <w:widowControl/>
              <w:ind w:hanging="27"/>
              <w:rPr>
                <w:rFonts w:ascii="Times New Roman" w:hAnsi="Times New Roman" w:cs="Times New Roman"/>
                <w:sz w:val="24"/>
                <w:szCs w:val="24"/>
              </w:rPr>
            </w:pPr>
            <w:r w:rsidRPr="00757195">
              <w:rPr>
                <w:rFonts w:ascii="Times New Roman" w:hAnsi="Times New Roman" w:cs="Times New Roman"/>
                <w:sz w:val="24"/>
                <w:szCs w:val="24"/>
              </w:rPr>
              <w:t>2019 – 432,9</w:t>
            </w:r>
          </w:p>
          <w:p w:rsidR="00757195" w:rsidRPr="00757195" w:rsidRDefault="00757195" w:rsidP="00F07F5C">
            <w:pPr>
              <w:pStyle w:val="ConsPlusNonformat"/>
              <w:widowControl/>
              <w:ind w:hanging="27"/>
              <w:rPr>
                <w:rFonts w:ascii="Times New Roman" w:hAnsi="Times New Roman" w:cs="Times New Roman"/>
                <w:sz w:val="24"/>
                <w:szCs w:val="24"/>
              </w:rPr>
            </w:pPr>
            <w:r w:rsidRPr="00757195">
              <w:rPr>
                <w:rFonts w:ascii="Times New Roman" w:hAnsi="Times New Roman" w:cs="Times New Roman"/>
                <w:sz w:val="24"/>
                <w:szCs w:val="24"/>
              </w:rPr>
              <w:t>2020 – 432,9</w:t>
            </w:r>
          </w:p>
          <w:p w:rsidR="00757195" w:rsidRPr="00757195" w:rsidRDefault="00757195" w:rsidP="00F07F5C">
            <w:pPr>
              <w:pStyle w:val="ConsPlusNonformat"/>
              <w:widowControl/>
              <w:ind w:hanging="27"/>
              <w:rPr>
                <w:rFonts w:ascii="Times New Roman" w:hAnsi="Times New Roman" w:cs="Times New Roman"/>
                <w:sz w:val="24"/>
                <w:szCs w:val="24"/>
              </w:rPr>
            </w:pPr>
            <w:r w:rsidRPr="00757195">
              <w:rPr>
                <w:rFonts w:ascii="Times New Roman" w:hAnsi="Times New Roman" w:cs="Times New Roman"/>
                <w:sz w:val="24"/>
                <w:szCs w:val="24"/>
              </w:rPr>
              <w:t>2021-2030 – 432,9</w:t>
            </w:r>
          </w:p>
          <w:p w:rsidR="00757195" w:rsidRPr="00757195" w:rsidRDefault="00757195" w:rsidP="00F07F5C">
            <w:pPr>
              <w:pStyle w:val="ConsPlusNonformat"/>
              <w:widowControl/>
              <w:ind w:firstLine="272"/>
              <w:jc w:val="both"/>
              <w:rPr>
                <w:rFonts w:ascii="Times New Roman" w:hAnsi="Times New Roman" w:cs="Times New Roman"/>
                <w:sz w:val="24"/>
                <w:szCs w:val="24"/>
              </w:rPr>
            </w:pPr>
            <w:r w:rsidRPr="00757195">
              <w:rPr>
                <w:rFonts w:ascii="Times New Roman" w:hAnsi="Times New Roman" w:cs="Times New Roman"/>
                <w:sz w:val="24"/>
                <w:szCs w:val="24"/>
              </w:rPr>
              <w:t xml:space="preserve"> Объем финансирования Программы за счет средств местного бюджета может ежегодно корректироваться исходя из возможностей бюджета на </w:t>
            </w:r>
            <w:r w:rsidR="00894539" w:rsidRPr="00757195">
              <w:rPr>
                <w:rFonts w:ascii="Times New Roman" w:hAnsi="Times New Roman" w:cs="Times New Roman"/>
                <w:sz w:val="24"/>
                <w:szCs w:val="24"/>
              </w:rPr>
              <w:t>соответствующий финансовый</w:t>
            </w:r>
            <w:r w:rsidRPr="00757195">
              <w:rPr>
                <w:rFonts w:ascii="Times New Roman" w:hAnsi="Times New Roman" w:cs="Times New Roman"/>
                <w:sz w:val="24"/>
                <w:szCs w:val="24"/>
              </w:rPr>
              <w:t xml:space="preserve"> год</w:t>
            </w:r>
          </w:p>
        </w:tc>
      </w:tr>
      <w:tr w:rsidR="00757195" w:rsidRPr="00757195" w:rsidTr="00AA4C9A">
        <w:trPr>
          <w:trHeight w:val="3354"/>
        </w:trPr>
        <w:tc>
          <w:tcPr>
            <w:tcW w:w="1838" w:type="dxa"/>
          </w:tcPr>
          <w:p w:rsidR="00757195" w:rsidRPr="00757195" w:rsidRDefault="00757195"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Укрупненное описание запланированных мероприятий Программы</w:t>
            </w:r>
          </w:p>
        </w:tc>
        <w:tc>
          <w:tcPr>
            <w:tcW w:w="7506" w:type="dxa"/>
          </w:tcPr>
          <w:p w:rsidR="00757195" w:rsidRPr="00757195" w:rsidRDefault="00757195" w:rsidP="00F07F5C">
            <w:pPr>
              <w:autoSpaceDE w:val="0"/>
              <w:autoSpaceDN w:val="0"/>
              <w:adjustRightInd w:val="0"/>
              <w:spacing w:after="0" w:line="240" w:lineRule="auto"/>
              <w:ind w:firstLine="272"/>
              <w:jc w:val="both"/>
              <w:outlineLvl w:val="1"/>
              <w:rPr>
                <w:rFonts w:ascii="Times New Roman" w:hAnsi="Times New Roman" w:cs="Times New Roman"/>
                <w:sz w:val="24"/>
                <w:szCs w:val="24"/>
              </w:rPr>
            </w:pPr>
            <w:bookmarkStart w:id="8" w:name="_Toc94189228"/>
            <w:r w:rsidRPr="00757195">
              <w:rPr>
                <w:rFonts w:ascii="Times New Roman" w:hAnsi="Times New Roman" w:cs="Times New Roman"/>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bookmarkEnd w:id="8"/>
          </w:p>
          <w:p w:rsidR="00757195" w:rsidRPr="00757195" w:rsidRDefault="00757195" w:rsidP="00F07F5C">
            <w:pPr>
              <w:autoSpaceDE w:val="0"/>
              <w:autoSpaceDN w:val="0"/>
              <w:adjustRightInd w:val="0"/>
              <w:spacing w:after="0" w:line="240" w:lineRule="auto"/>
              <w:ind w:firstLine="272"/>
              <w:jc w:val="both"/>
              <w:rPr>
                <w:rFonts w:ascii="Times New Roman" w:hAnsi="Times New Roman" w:cs="Times New Roman"/>
                <w:sz w:val="24"/>
                <w:szCs w:val="24"/>
              </w:rPr>
            </w:pPr>
            <w:r w:rsidRPr="00757195">
              <w:rPr>
                <w:rFonts w:ascii="Times New Roman" w:hAnsi="Times New Roman" w:cs="Times New Roman"/>
                <w:sz w:val="24"/>
                <w:szCs w:val="24"/>
              </w:rPr>
              <w:t xml:space="preserve">1. Мероприятия по обеспечению текущего функционирования автомобильных дорог общего пользования </w:t>
            </w:r>
            <w:r w:rsidRPr="00757195">
              <w:rPr>
                <w:rFonts w:ascii="Times New Roman" w:hAnsi="Times New Roman" w:cs="Times New Roman"/>
                <w:color w:val="000000"/>
                <w:sz w:val="24"/>
                <w:szCs w:val="24"/>
              </w:rPr>
              <w:t xml:space="preserve">местного значения </w:t>
            </w:r>
            <w:r w:rsidRPr="00757195">
              <w:rPr>
                <w:rFonts w:ascii="Times New Roman" w:hAnsi="Times New Roman" w:cs="Times New Roman"/>
                <w:sz w:val="24"/>
                <w:szCs w:val="24"/>
              </w:rPr>
              <w:t>и искусственных сооружений на них, а также других объектов транспортной инфраструктуры.</w:t>
            </w:r>
          </w:p>
          <w:p w:rsidR="00757195" w:rsidRPr="00757195" w:rsidRDefault="00757195" w:rsidP="00F07F5C">
            <w:pPr>
              <w:autoSpaceDE w:val="0"/>
              <w:autoSpaceDN w:val="0"/>
              <w:adjustRightInd w:val="0"/>
              <w:spacing w:after="0" w:line="240" w:lineRule="auto"/>
              <w:ind w:firstLine="272"/>
              <w:jc w:val="both"/>
              <w:rPr>
                <w:rFonts w:ascii="Times New Roman" w:hAnsi="Times New Roman" w:cs="Times New Roman"/>
                <w:sz w:val="24"/>
                <w:szCs w:val="24"/>
              </w:rPr>
            </w:pPr>
            <w:r w:rsidRPr="00757195">
              <w:rPr>
                <w:rFonts w:ascii="Times New Roman" w:hAnsi="Times New Roman" w:cs="Times New Roman"/>
                <w:sz w:val="24"/>
                <w:szCs w:val="24"/>
              </w:rPr>
              <w:t>2. Мероприятия по капитальному ремонту и текущему ремонту автомобильных дорог общего пользования местного значения и искусственных сооружений на них.</w:t>
            </w:r>
          </w:p>
          <w:p w:rsidR="00757195" w:rsidRPr="00757195" w:rsidRDefault="00757195" w:rsidP="00F07F5C">
            <w:pPr>
              <w:autoSpaceDE w:val="0"/>
              <w:autoSpaceDN w:val="0"/>
              <w:adjustRightInd w:val="0"/>
              <w:spacing w:after="0" w:line="240" w:lineRule="auto"/>
              <w:ind w:firstLine="272"/>
              <w:jc w:val="both"/>
              <w:rPr>
                <w:rFonts w:ascii="Times New Roman" w:hAnsi="Times New Roman" w:cs="Times New Roman"/>
                <w:sz w:val="24"/>
                <w:szCs w:val="24"/>
                <w:shd w:val="clear" w:color="auto" w:fill="FFFFFF"/>
              </w:rPr>
            </w:pPr>
            <w:r w:rsidRPr="00757195">
              <w:rPr>
                <w:rStyle w:val="apple-style-span"/>
                <w:rFonts w:ascii="Times New Roman" w:hAnsi="Times New Roman"/>
                <w:sz w:val="24"/>
                <w:szCs w:val="24"/>
                <w:shd w:val="clear" w:color="auto" w:fill="FFFFFF"/>
              </w:rPr>
              <w:t xml:space="preserve">3. Мероприятия, направленные на повышение уровня </w:t>
            </w:r>
            <w:r w:rsidR="00F07F5C">
              <w:rPr>
                <w:rStyle w:val="apple-style-span"/>
                <w:rFonts w:ascii="Times New Roman" w:hAnsi="Times New Roman"/>
                <w:sz w:val="24"/>
                <w:szCs w:val="24"/>
                <w:shd w:val="clear" w:color="auto" w:fill="FFFFFF"/>
              </w:rPr>
              <w:t>безопасности дорожного движения.</w:t>
            </w:r>
          </w:p>
        </w:tc>
      </w:tr>
      <w:tr w:rsidR="00757195" w:rsidRPr="00757195" w:rsidTr="00AA4C9A">
        <w:trPr>
          <w:trHeight w:val="2372"/>
        </w:trPr>
        <w:tc>
          <w:tcPr>
            <w:tcW w:w="1838" w:type="dxa"/>
          </w:tcPr>
          <w:p w:rsidR="00757195" w:rsidRPr="00757195" w:rsidRDefault="00757195" w:rsidP="00F07F5C">
            <w:pPr>
              <w:widowControl w:val="0"/>
              <w:suppressAutoHyphens/>
              <w:autoSpaceDE w:val="0"/>
              <w:snapToGrid w:val="0"/>
              <w:spacing w:after="0" w:line="240" w:lineRule="auto"/>
              <w:rPr>
                <w:rFonts w:ascii="Times New Roman" w:hAnsi="Times New Roman" w:cs="Times New Roman"/>
                <w:b/>
                <w:bCs/>
                <w:sz w:val="24"/>
                <w:szCs w:val="24"/>
                <w:lang w:eastAsia="ar-SA"/>
              </w:rPr>
            </w:pPr>
            <w:r w:rsidRPr="00757195">
              <w:rPr>
                <w:rFonts w:ascii="Times New Roman" w:hAnsi="Times New Roman" w:cs="Times New Roman"/>
                <w:b/>
                <w:bCs/>
                <w:sz w:val="24"/>
                <w:szCs w:val="24"/>
              </w:rPr>
              <w:t>Ожидаемые</w:t>
            </w:r>
            <w:r w:rsidR="00F07F5C">
              <w:rPr>
                <w:rFonts w:ascii="Times New Roman" w:hAnsi="Times New Roman" w:cs="Times New Roman"/>
                <w:b/>
                <w:bCs/>
                <w:sz w:val="24"/>
                <w:szCs w:val="24"/>
              </w:rPr>
              <w:t xml:space="preserve"> </w:t>
            </w:r>
            <w:r w:rsidRPr="00757195">
              <w:rPr>
                <w:rFonts w:ascii="Times New Roman" w:hAnsi="Times New Roman" w:cs="Times New Roman"/>
                <w:b/>
                <w:bCs/>
                <w:sz w:val="24"/>
                <w:szCs w:val="24"/>
              </w:rPr>
              <w:t>результаты реализации Программы</w:t>
            </w:r>
          </w:p>
        </w:tc>
        <w:tc>
          <w:tcPr>
            <w:tcW w:w="7506" w:type="dxa"/>
          </w:tcPr>
          <w:p w:rsidR="00757195" w:rsidRPr="00757195" w:rsidRDefault="00757195" w:rsidP="00F07F5C">
            <w:pPr>
              <w:snapToGrid w:val="0"/>
              <w:spacing w:after="0" w:line="240" w:lineRule="auto"/>
              <w:ind w:firstLine="272"/>
              <w:jc w:val="both"/>
              <w:rPr>
                <w:rFonts w:ascii="Times New Roman" w:hAnsi="Times New Roman" w:cs="Times New Roman"/>
                <w:sz w:val="24"/>
                <w:szCs w:val="24"/>
              </w:rPr>
            </w:pPr>
            <w:r w:rsidRPr="00757195">
              <w:rPr>
                <w:rFonts w:ascii="Times New Roman" w:hAnsi="Times New Roman" w:cs="Times New Roman"/>
                <w:sz w:val="24"/>
                <w:szCs w:val="24"/>
              </w:rPr>
              <w:t xml:space="preserve">В результате реализации </w:t>
            </w:r>
            <w:r w:rsidR="00894539" w:rsidRPr="00757195">
              <w:rPr>
                <w:rFonts w:ascii="Times New Roman" w:hAnsi="Times New Roman" w:cs="Times New Roman"/>
                <w:sz w:val="24"/>
                <w:szCs w:val="24"/>
              </w:rPr>
              <w:t>Программы к 2030</w:t>
            </w:r>
            <w:r w:rsidRPr="00757195">
              <w:rPr>
                <w:rFonts w:ascii="Times New Roman" w:hAnsi="Times New Roman" w:cs="Times New Roman"/>
                <w:sz w:val="24"/>
                <w:szCs w:val="24"/>
              </w:rPr>
              <w:t xml:space="preserve"> году предполагается:</w:t>
            </w:r>
          </w:p>
          <w:p w:rsidR="00757195" w:rsidRPr="00757195" w:rsidRDefault="00757195" w:rsidP="00F07F5C">
            <w:pPr>
              <w:numPr>
                <w:ilvl w:val="0"/>
                <w:numId w:val="22"/>
              </w:numPr>
              <w:snapToGrid w:val="0"/>
              <w:spacing w:after="0" w:line="240" w:lineRule="auto"/>
              <w:ind w:left="0" w:firstLine="272"/>
              <w:jc w:val="both"/>
              <w:rPr>
                <w:rFonts w:ascii="Times New Roman" w:hAnsi="Times New Roman" w:cs="Times New Roman"/>
                <w:sz w:val="24"/>
                <w:szCs w:val="24"/>
              </w:rPr>
            </w:pPr>
            <w:r w:rsidRPr="00757195">
              <w:rPr>
                <w:rFonts w:ascii="Times New Roman" w:hAnsi="Times New Roman" w:cs="Times New Roman"/>
                <w:sz w:val="24"/>
                <w:szCs w:val="24"/>
              </w:rPr>
              <w:t>Повысить уровень качества и эффективности обслуживания транспортной системы в сельском поселении;</w:t>
            </w:r>
          </w:p>
          <w:p w:rsidR="00757195" w:rsidRPr="00757195" w:rsidRDefault="00757195" w:rsidP="00F07F5C">
            <w:pPr>
              <w:numPr>
                <w:ilvl w:val="0"/>
                <w:numId w:val="22"/>
              </w:numPr>
              <w:snapToGrid w:val="0"/>
              <w:spacing w:after="0" w:line="240" w:lineRule="auto"/>
              <w:ind w:left="0" w:firstLine="272"/>
              <w:jc w:val="both"/>
              <w:rPr>
                <w:rFonts w:ascii="Times New Roman" w:hAnsi="Times New Roman" w:cs="Times New Roman"/>
                <w:sz w:val="24"/>
                <w:szCs w:val="24"/>
              </w:rPr>
            </w:pPr>
            <w:r w:rsidRPr="00757195">
              <w:rPr>
                <w:rFonts w:ascii="Times New Roman" w:hAnsi="Times New Roman" w:cs="Times New Roman"/>
                <w:sz w:val="24"/>
                <w:szCs w:val="24"/>
              </w:rPr>
              <w:t>Создать приоритетные условия для обеспечения безопасности жизни и здоровья участников дорожного движения;</w:t>
            </w:r>
          </w:p>
          <w:p w:rsidR="00757195" w:rsidRPr="00757195" w:rsidRDefault="00757195" w:rsidP="00F07F5C">
            <w:pPr>
              <w:numPr>
                <w:ilvl w:val="0"/>
                <w:numId w:val="22"/>
              </w:numPr>
              <w:snapToGrid w:val="0"/>
              <w:spacing w:after="0" w:line="240" w:lineRule="auto"/>
              <w:ind w:left="0" w:firstLine="272"/>
              <w:jc w:val="both"/>
              <w:rPr>
                <w:rFonts w:ascii="Times New Roman" w:hAnsi="Times New Roman" w:cs="Times New Roman"/>
                <w:sz w:val="24"/>
                <w:szCs w:val="24"/>
              </w:rPr>
            </w:pPr>
            <w:r w:rsidRPr="00757195">
              <w:rPr>
                <w:rFonts w:ascii="Times New Roman" w:hAnsi="Times New Roman" w:cs="Times New Roman"/>
                <w:sz w:val="24"/>
                <w:szCs w:val="24"/>
              </w:rPr>
              <w:t>Обеспечить доступность объектов транспортной инфраструктуры в соответствии с потребностями населения и субъектов экономической деятельности.</w:t>
            </w:r>
          </w:p>
        </w:tc>
      </w:tr>
    </w:tbl>
    <w:p w:rsidR="009B0558" w:rsidRDefault="009B0558" w:rsidP="00F07F5C">
      <w:pPr>
        <w:spacing w:after="0" w:line="240" w:lineRule="auto"/>
        <w:ind w:firstLine="851"/>
        <w:jc w:val="both"/>
        <w:rPr>
          <w:rFonts w:ascii="Times New Roman" w:eastAsia="Times New Roman" w:hAnsi="Times New Roman" w:cs="Times New Roman"/>
          <w:sz w:val="26"/>
          <w:szCs w:val="26"/>
          <w:lang w:eastAsia="ru-RU"/>
        </w:rPr>
      </w:pPr>
    </w:p>
    <w:p w:rsidR="00520E2D" w:rsidRPr="002F690E" w:rsidRDefault="00520E2D" w:rsidP="00520E2D">
      <w:pPr>
        <w:pStyle w:val="ConsPlusNormal"/>
        <w:widowControl/>
        <w:jc w:val="center"/>
        <w:rPr>
          <w:rFonts w:ascii="Times New Roman" w:hAnsi="Times New Roman"/>
          <w:sz w:val="26"/>
          <w:szCs w:val="26"/>
        </w:rPr>
      </w:pPr>
      <w:r w:rsidRPr="002F690E">
        <w:rPr>
          <w:rFonts w:ascii="Times New Roman" w:hAnsi="Times New Roman"/>
          <w:sz w:val="26"/>
          <w:szCs w:val="26"/>
        </w:rPr>
        <w:t>Основные мероприятия и ресурсное обеспечение</w:t>
      </w:r>
    </w:p>
    <w:p w:rsidR="00520E2D" w:rsidRPr="002F690E" w:rsidRDefault="00894539" w:rsidP="00520E2D">
      <w:pPr>
        <w:pStyle w:val="ConsPlusNormal"/>
        <w:widowControl/>
        <w:jc w:val="center"/>
        <w:rPr>
          <w:rFonts w:ascii="Times New Roman" w:hAnsi="Times New Roman"/>
          <w:sz w:val="26"/>
          <w:szCs w:val="26"/>
        </w:rPr>
      </w:pPr>
      <w:r w:rsidRPr="002F690E">
        <w:rPr>
          <w:rFonts w:ascii="Times New Roman" w:hAnsi="Times New Roman"/>
          <w:sz w:val="26"/>
          <w:szCs w:val="26"/>
        </w:rPr>
        <w:t xml:space="preserve">муниципальной </w:t>
      </w:r>
      <w:r w:rsidR="00AC1DBB" w:rsidRPr="002F690E">
        <w:rPr>
          <w:rFonts w:ascii="Times New Roman" w:hAnsi="Times New Roman"/>
          <w:sz w:val="26"/>
          <w:szCs w:val="26"/>
        </w:rPr>
        <w:t>программы «</w:t>
      </w:r>
      <w:r w:rsidR="00520E2D" w:rsidRPr="002F690E">
        <w:rPr>
          <w:rFonts w:ascii="Times New Roman" w:hAnsi="Times New Roman"/>
          <w:bCs/>
          <w:sz w:val="26"/>
          <w:szCs w:val="26"/>
        </w:rPr>
        <w:t>Комплексное развитие транспортной инфраструктуры</w:t>
      </w:r>
      <w:r w:rsidR="00520E2D" w:rsidRPr="002F690E">
        <w:rPr>
          <w:rFonts w:ascii="Times New Roman" w:hAnsi="Times New Roman"/>
          <w:sz w:val="26"/>
          <w:szCs w:val="26"/>
        </w:rPr>
        <w:t xml:space="preserve"> </w:t>
      </w:r>
    </w:p>
    <w:p w:rsidR="00520E2D" w:rsidRPr="002F690E" w:rsidRDefault="00520E2D" w:rsidP="00520E2D">
      <w:pPr>
        <w:pStyle w:val="ConsPlusNormal"/>
        <w:widowControl/>
        <w:jc w:val="center"/>
        <w:rPr>
          <w:rFonts w:ascii="Times New Roman" w:hAnsi="Times New Roman"/>
          <w:sz w:val="26"/>
          <w:szCs w:val="26"/>
        </w:rPr>
      </w:pPr>
      <w:r w:rsidRPr="002F690E">
        <w:rPr>
          <w:rFonts w:ascii="Times New Roman" w:hAnsi="Times New Roman"/>
          <w:sz w:val="26"/>
          <w:szCs w:val="26"/>
        </w:rPr>
        <w:t xml:space="preserve">муниципального </w:t>
      </w:r>
      <w:r w:rsidR="00894539" w:rsidRPr="002F690E">
        <w:rPr>
          <w:rFonts w:ascii="Times New Roman" w:hAnsi="Times New Roman"/>
          <w:sz w:val="26"/>
          <w:szCs w:val="26"/>
        </w:rPr>
        <w:t xml:space="preserve">образования </w:t>
      </w:r>
      <w:proofErr w:type="spellStart"/>
      <w:r w:rsidR="00894539" w:rsidRPr="002F690E">
        <w:rPr>
          <w:rFonts w:ascii="Times New Roman" w:hAnsi="Times New Roman"/>
          <w:sz w:val="26"/>
          <w:szCs w:val="26"/>
        </w:rPr>
        <w:t>Ранневский</w:t>
      </w:r>
      <w:proofErr w:type="spellEnd"/>
      <w:r w:rsidR="00894539" w:rsidRPr="002F690E">
        <w:rPr>
          <w:rFonts w:ascii="Times New Roman" w:hAnsi="Times New Roman"/>
          <w:sz w:val="26"/>
          <w:szCs w:val="26"/>
        </w:rPr>
        <w:t xml:space="preserve"> сельсовет</w:t>
      </w:r>
      <w:r w:rsidRPr="002F690E">
        <w:rPr>
          <w:rFonts w:ascii="Times New Roman" w:hAnsi="Times New Roman"/>
          <w:sz w:val="26"/>
          <w:szCs w:val="26"/>
        </w:rPr>
        <w:t xml:space="preserve"> </w:t>
      </w:r>
      <w:proofErr w:type="spellStart"/>
      <w:r w:rsidRPr="002F690E">
        <w:rPr>
          <w:rFonts w:ascii="Times New Roman" w:hAnsi="Times New Roman"/>
          <w:sz w:val="26"/>
          <w:szCs w:val="26"/>
        </w:rPr>
        <w:t>Ташлинского</w:t>
      </w:r>
      <w:proofErr w:type="spellEnd"/>
      <w:r w:rsidRPr="002F690E">
        <w:rPr>
          <w:rFonts w:ascii="Times New Roman" w:hAnsi="Times New Roman"/>
          <w:sz w:val="26"/>
          <w:szCs w:val="26"/>
        </w:rPr>
        <w:t xml:space="preserve"> </w:t>
      </w:r>
      <w:r w:rsidR="00894539" w:rsidRPr="002F690E">
        <w:rPr>
          <w:rFonts w:ascii="Times New Roman" w:hAnsi="Times New Roman"/>
          <w:sz w:val="26"/>
          <w:szCs w:val="26"/>
        </w:rPr>
        <w:t>района Оренбургской</w:t>
      </w:r>
      <w:r w:rsidRPr="002F690E">
        <w:rPr>
          <w:rFonts w:ascii="Times New Roman" w:hAnsi="Times New Roman"/>
          <w:sz w:val="26"/>
          <w:szCs w:val="26"/>
        </w:rPr>
        <w:t xml:space="preserve"> области </w:t>
      </w:r>
      <w:r w:rsidR="00894539" w:rsidRPr="002F690E">
        <w:rPr>
          <w:rFonts w:ascii="Times New Roman" w:hAnsi="Times New Roman"/>
          <w:sz w:val="26"/>
          <w:szCs w:val="26"/>
        </w:rPr>
        <w:t>на 2017</w:t>
      </w:r>
      <w:r w:rsidRPr="002F690E">
        <w:rPr>
          <w:rFonts w:ascii="Times New Roman" w:hAnsi="Times New Roman"/>
          <w:sz w:val="26"/>
          <w:szCs w:val="26"/>
        </w:rPr>
        <w:t>–2030 годы»</w:t>
      </w:r>
    </w:p>
    <w:p w:rsidR="00520E2D" w:rsidRPr="00AD2E3B" w:rsidRDefault="00520E2D" w:rsidP="00520E2D">
      <w:pPr>
        <w:pStyle w:val="ConsPlusNormal"/>
        <w:widowControl/>
        <w:jc w:val="center"/>
        <w:rPr>
          <w:rFonts w:ascii="Times New Roman" w:hAnsi="Times New Roman"/>
          <w:b/>
        </w:rPr>
      </w:pPr>
    </w:p>
    <w:tbl>
      <w:tblPr>
        <w:tblW w:w="9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10"/>
        <w:gridCol w:w="992"/>
        <w:gridCol w:w="567"/>
        <w:gridCol w:w="567"/>
        <w:gridCol w:w="567"/>
        <w:gridCol w:w="567"/>
        <w:gridCol w:w="265"/>
        <w:gridCol w:w="302"/>
        <w:gridCol w:w="1016"/>
        <w:gridCol w:w="1581"/>
      </w:tblGrid>
      <w:tr w:rsidR="00520E2D" w:rsidRPr="00520E2D" w:rsidTr="00AA4C9A">
        <w:trPr>
          <w:trHeight w:val="222"/>
        </w:trPr>
        <w:tc>
          <w:tcPr>
            <w:tcW w:w="704" w:type="dxa"/>
            <w:vMerge w:val="restart"/>
          </w:tcPr>
          <w:p w:rsidR="00520E2D" w:rsidRPr="00520E2D" w:rsidRDefault="00520E2D" w:rsidP="00AA4C9A">
            <w:pPr>
              <w:pStyle w:val="ConsPlusNormal"/>
              <w:widowControl/>
              <w:ind w:left="-113" w:right="-108"/>
              <w:jc w:val="center"/>
              <w:rPr>
                <w:rFonts w:ascii="Times New Roman" w:hAnsi="Times New Roman" w:cs="Times New Roman"/>
                <w:sz w:val="22"/>
                <w:szCs w:val="22"/>
              </w:rPr>
            </w:pPr>
            <w:r w:rsidRPr="00520E2D">
              <w:rPr>
                <w:rFonts w:ascii="Times New Roman" w:hAnsi="Times New Roman" w:cs="Times New Roman"/>
                <w:sz w:val="22"/>
                <w:szCs w:val="22"/>
              </w:rPr>
              <w:t>№ п/п</w:t>
            </w:r>
          </w:p>
          <w:p w:rsidR="00520E2D" w:rsidRPr="00520E2D" w:rsidRDefault="00520E2D" w:rsidP="00AA4C9A">
            <w:pPr>
              <w:pStyle w:val="ConsPlusNormal"/>
              <w:ind w:left="-113" w:right="-108"/>
              <w:jc w:val="center"/>
              <w:rPr>
                <w:rFonts w:ascii="Times New Roman" w:hAnsi="Times New Roman" w:cs="Times New Roman"/>
                <w:b/>
                <w:sz w:val="22"/>
                <w:szCs w:val="22"/>
              </w:rPr>
            </w:pPr>
          </w:p>
        </w:tc>
        <w:tc>
          <w:tcPr>
            <w:tcW w:w="2410" w:type="dxa"/>
            <w:vMerge w:val="restart"/>
          </w:tcPr>
          <w:p w:rsidR="00520E2D" w:rsidRPr="00520E2D" w:rsidRDefault="00520E2D" w:rsidP="00520E2D">
            <w:pPr>
              <w:pStyle w:val="ConsPlusNormal"/>
              <w:jc w:val="center"/>
              <w:rPr>
                <w:rFonts w:ascii="Times New Roman" w:hAnsi="Times New Roman" w:cs="Times New Roman"/>
                <w:b/>
                <w:sz w:val="22"/>
                <w:szCs w:val="22"/>
              </w:rPr>
            </w:pPr>
            <w:r w:rsidRPr="00520E2D">
              <w:rPr>
                <w:rFonts w:ascii="Times New Roman" w:hAnsi="Times New Roman" w:cs="Times New Roman"/>
                <w:sz w:val="22"/>
                <w:szCs w:val="22"/>
              </w:rPr>
              <w:t>Наименование мероприятия</w:t>
            </w:r>
          </w:p>
        </w:tc>
        <w:tc>
          <w:tcPr>
            <w:tcW w:w="992" w:type="dxa"/>
            <w:vMerge w:val="restart"/>
          </w:tcPr>
          <w:p w:rsidR="00520E2D" w:rsidRPr="00520E2D" w:rsidRDefault="00520E2D" w:rsidP="00520E2D">
            <w:pPr>
              <w:pStyle w:val="ConsPlusNormal"/>
              <w:rPr>
                <w:rFonts w:ascii="Times New Roman" w:hAnsi="Times New Roman" w:cs="Times New Roman"/>
                <w:b/>
                <w:sz w:val="22"/>
                <w:szCs w:val="22"/>
              </w:rPr>
            </w:pPr>
            <w:r w:rsidRPr="00520E2D">
              <w:rPr>
                <w:rFonts w:ascii="Times New Roman" w:hAnsi="Times New Roman" w:cs="Times New Roman"/>
                <w:sz w:val="22"/>
                <w:szCs w:val="22"/>
              </w:rPr>
              <w:t>Срок исполнения</w:t>
            </w:r>
          </w:p>
        </w:tc>
        <w:tc>
          <w:tcPr>
            <w:tcW w:w="3851" w:type="dxa"/>
            <w:gridSpan w:val="7"/>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Объемы финансирования (тыс. руб.)</w:t>
            </w:r>
          </w:p>
        </w:tc>
        <w:tc>
          <w:tcPr>
            <w:tcW w:w="1581" w:type="dxa"/>
            <w:vMerge w:val="restart"/>
          </w:tcPr>
          <w:p w:rsidR="00520E2D" w:rsidRPr="00520E2D" w:rsidRDefault="00520E2D" w:rsidP="00520E2D">
            <w:pPr>
              <w:pStyle w:val="ConsPlusNormal"/>
              <w:rPr>
                <w:rFonts w:ascii="Times New Roman" w:hAnsi="Times New Roman" w:cs="Times New Roman"/>
                <w:b/>
                <w:sz w:val="22"/>
                <w:szCs w:val="22"/>
              </w:rPr>
            </w:pPr>
            <w:r w:rsidRPr="00520E2D">
              <w:rPr>
                <w:rFonts w:ascii="Times New Roman" w:hAnsi="Times New Roman" w:cs="Times New Roman"/>
                <w:sz w:val="22"/>
                <w:szCs w:val="22"/>
              </w:rPr>
              <w:t>Исполнители</w:t>
            </w:r>
          </w:p>
        </w:tc>
      </w:tr>
      <w:tr w:rsidR="00520E2D" w:rsidRPr="00520E2D" w:rsidTr="00AA4C9A">
        <w:trPr>
          <w:trHeight w:val="143"/>
        </w:trPr>
        <w:tc>
          <w:tcPr>
            <w:tcW w:w="704" w:type="dxa"/>
            <w:vMerge/>
          </w:tcPr>
          <w:p w:rsidR="00520E2D" w:rsidRPr="00520E2D" w:rsidRDefault="00520E2D" w:rsidP="00AA4C9A">
            <w:pPr>
              <w:pStyle w:val="ConsPlusNormal"/>
              <w:widowControl/>
              <w:ind w:left="-113" w:right="-108"/>
              <w:jc w:val="center"/>
              <w:rPr>
                <w:rFonts w:ascii="Times New Roman" w:hAnsi="Times New Roman" w:cs="Times New Roman"/>
                <w:b/>
                <w:sz w:val="22"/>
                <w:szCs w:val="22"/>
              </w:rPr>
            </w:pPr>
          </w:p>
        </w:tc>
        <w:tc>
          <w:tcPr>
            <w:tcW w:w="2410" w:type="dxa"/>
            <w:vMerge/>
          </w:tcPr>
          <w:p w:rsidR="00520E2D" w:rsidRPr="00520E2D" w:rsidRDefault="00520E2D" w:rsidP="00520E2D">
            <w:pPr>
              <w:pStyle w:val="ConsPlusNormal"/>
              <w:widowControl/>
              <w:jc w:val="center"/>
              <w:rPr>
                <w:rFonts w:ascii="Times New Roman" w:hAnsi="Times New Roman" w:cs="Times New Roman"/>
                <w:b/>
                <w:sz w:val="22"/>
                <w:szCs w:val="22"/>
              </w:rPr>
            </w:pPr>
          </w:p>
        </w:tc>
        <w:tc>
          <w:tcPr>
            <w:tcW w:w="992" w:type="dxa"/>
            <w:vMerge/>
          </w:tcPr>
          <w:p w:rsidR="00520E2D" w:rsidRPr="00520E2D" w:rsidRDefault="00520E2D" w:rsidP="00520E2D">
            <w:pPr>
              <w:pStyle w:val="ConsPlusNormal"/>
              <w:widowControl/>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sz w:val="22"/>
                <w:szCs w:val="22"/>
              </w:rPr>
            </w:pPr>
            <w:r w:rsidRPr="00520E2D">
              <w:rPr>
                <w:rFonts w:ascii="Times New Roman" w:hAnsi="Times New Roman" w:cs="Times New Roman"/>
                <w:sz w:val="22"/>
                <w:szCs w:val="22"/>
              </w:rPr>
              <w:t>2017</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sz w:val="22"/>
                <w:szCs w:val="22"/>
              </w:rPr>
            </w:pPr>
            <w:r w:rsidRPr="00520E2D">
              <w:rPr>
                <w:rFonts w:ascii="Times New Roman" w:hAnsi="Times New Roman" w:cs="Times New Roman"/>
                <w:sz w:val="22"/>
                <w:szCs w:val="22"/>
              </w:rPr>
              <w:t>2018</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sz w:val="22"/>
                <w:szCs w:val="22"/>
              </w:rPr>
            </w:pPr>
            <w:r w:rsidRPr="00520E2D">
              <w:rPr>
                <w:rFonts w:ascii="Times New Roman" w:hAnsi="Times New Roman" w:cs="Times New Roman"/>
                <w:sz w:val="22"/>
                <w:szCs w:val="22"/>
              </w:rPr>
              <w:t>2019</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sz w:val="22"/>
                <w:szCs w:val="22"/>
              </w:rPr>
            </w:pPr>
            <w:r w:rsidRPr="00520E2D">
              <w:rPr>
                <w:rFonts w:ascii="Times New Roman" w:hAnsi="Times New Roman" w:cs="Times New Roman"/>
                <w:sz w:val="22"/>
                <w:szCs w:val="22"/>
              </w:rPr>
              <w:t>2020</w:t>
            </w:r>
          </w:p>
        </w:tc>
        <w:tc>
          <w:tcPr>
            <w:tcW w:w="567" w:type="dxa"/>
            <w:gridSpan w:val="2"/>
          </w:tcPr>
          <w:p w:rsidR="00520E2D" w:rsidRPr="00520E2D" w:rsidRDefault="00520E2D" w:rsidP="00AA4C9A">
            <w:pPr>
              <w:pStyle w:val="ConsPlusNormal"/>
              <w:widowControl/>
              <w:ind w:left="-34" w:right="-108" w:hanging="74"/>
              <w:jc w:val="center"/>
              <w:rPr>
                <w:rFonts w:ascii="Times New Roman" w:hAnsi="Times New Roman" w:cs="Times New Roman"/>
                <w:sz w:val="22"/>
                <w:szCs w:val="22"/>
              </w:rPr>
            </w:pPr>
            <w:r w:rsidRPr="00520E2D">
              <w:rPr>
                <w:rFonts w:ascii="Times New Roman" w:hAnsi="Times New Roman" w:cs="Times New Roman"/>
                <w:sz w:val="22"/>
                <w:szCs w:val="22"/>
              </w:rPr>
              <w:t>2021</w:t>
            </w: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sz w:val="22"/>
                <w:szCs w:val="22"/>
              </w:rPr>
            </w:pPr>
            <w:r w:rsidRPr="00520E2D">
              <w:rPr>
                <w:rFonts w:ascii="Times New Roman" w:hAnsi="Times New Roman" w:cs="Times New Roman"/>
                <w:sz w:val="22"/>
                <w:szCs w:val="22"/>
              </w:rPr>
              <w:t>2022-2030</w:t>
            </w:r>
          </w:p>
        </w:tc>
        <w:tc>
          <w:tcPr>
            <w:tcW w:w="1581" w:type="dxa"/>
            <w:vMerge/>
          </w:tcPr>
          <w:p w:rsidR="00520E2D" w:rsidRPr="00520E2D" w:rsidRDefault="00520E2D" w:rsidP="00520E2D">
            <w:pPr>
              <w:pStyle w:val="ConsPlusNormal"/>
              <w:widowControl/>
              <w:jc w:val="center"/>
              <w:rPr>
                <w:rFonts w:ascii="Times New Roman" w:hAnsi="Times New Roman" w:cs="Times New Roman"/>
                <w:sz w:val="22"/>
                <w:szCs w:val="22"/>
              </w:rPr>
            </w:pPr>
          </w:p>
        </w:tc>
      </w:tr>
      <w:tr w:rsidR="00520E2D" w:rsidRPr="00520E2D" w:rsidTr="00AA4C9A">
        <w:trPr>
          <w:trHeight w:val="209"/>
        </w:trPr>
        <w:tc>
          <w:tcPr>
            <w:tcW w:w="704" w:type="dxa"/>
          </w:tcPr>
          <w:p w:rsidR="00520E2D" w:rsidRPr="00520E2D" w:rsidRDefault="00520E2D" w:rsidP="00AA4C9A">
            <w:pPr>
              <w:pStyle w:val="ConsPlusNormal"/>
              <w:widowControl/>
              <w:ind w:left="-113" w:right="-108"/>
              <w:jc w:val="center"/>
              <w:rPr>
                <w:rFonts w:ascii="Times New Roman" w:hAnsi="Times New Roman" w:cs="Times New Roman"/>
                <w:b/>
                <w:sz w:val="22"/>
                <w:szCs w:val="22"/>
              </w:rPr>
            </w:pPr>
            <w:r w:rsidRPr="00520E2D">
              <w:rPr>
                <w:rFonts w:ascii="Times New Roman" w:hAnsi="Times New Roman" w:cs="Times New Roman"/>
                <w:b/>
                <w:sz w:val="22"/>
                <w:szCs w:val="22"/>
              </w:rPr>
              <w:t>1</w:t>
            </w:r>
          </w:p>
        </w:tc>
        <w:tc>
          <w:tcPr>
            <w:tcW w:w="2410" w:type="dxa"/>
          </w:tcPr>
          <w:p w:rsidR="00520E2D" w:rsidRPr="00520E2D" w:rsidRDefault="00520E2D" w:rsidP="00520E2D">
            <w:pPr>
              <w:pStyle w:val="ConsPlusNormal"/>
              <w:widowControl/>
              <w:jc w:val="center"/>
              <w:rPr>
                <w:rFonts w:ascii="Times New Roman" w:hAnsi="Times New Roman" w:cs="Times New Roman"/>
                <w:b/>
                <w:sz w:val="22"/>
                <w:szCs w:val="22"/>
              </w:rPr>
            </w:pPr>
            <w:r w:rsidRPr="00520E2D">
              <w:rPr>
                <w:rFonts w:ascii="Times New Roman" w:hAnsi="Times New Roman" w:cs="Times New Roman"/>
                <w:b/>
                <w:sz w:val="22"/>
                <w:szCs w:val="22"/>
              </w:rPr>
              <w:t>2</w:t>
            </w:r>
          </w:p>
        </w:tc>
        <w:tc>
          <w:tcPr>
            <w:tcW w:w="992" w:type="dxa"/>
          </w:tcPr>
          <w:p w:rsidR="00520E2D" w:rsidRPr="00520E2D" w:rsidRDefault="00520E2D" w:rsidP="00520E2D">
            <w:pPr>
              <w:pStyle w:val="ConsPlusNormal"/>
              <w:widowControl/>
              <w:jc w:val="center"/>
              <w:rPr>
                <w:rFonts w:ascii="Times New Roman" w:hAnsi="Times New Roman" w:cs="Times New Roman"/>
                <w:b/>
                <w:sz w:val="22"/>
                <w:szCs w:val="22"/>
              </w:rPr>
            </w:pPr>
            <w:r w:rsidRPr="00520E2D">
              <w:rPr>
                <w:rFonts w:ascii="Times New Roman" w:hAnsi="Times New Roman" w:cs="Times New Roman"/>
                <w:b/>
                <w:sz w:val="22"/>
                <w:szCs w:val="22"/>
              </w:rPr>
              <w:t>3</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4</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5</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6</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7</w:t>
            </w:r>
          </w:p>
        </w:tc>
        <w:tc>
          <w:tcPr>
            <w:tcW w:w="567"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8</w:t>
            </w: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9</w:t>
            </w:r>
          </w:p>
        </w:tc>
        <w:tc>
          <w:tcPr>
            <w:tcW w:w="1581" w:type="dxa"/>
          </w:tcPr>
          <w:p w:rsidR="00520E2D" w:rsidRPr="00520E2D" w:rsidRDefault="00520E2D" w:rsidP="00520E2D">
            <w:pPr>
              <w:pStyle w:val="ConsPlusNormal"/>
              <w:widowControl/>
              <w:jc w:val="center"/>
              <w:rPr>
                <w:rFonts w:ascii="Times New Roman" w:hAnsi="Times New Roman" w:cs="Times New Roman"/>
                <w:b/>
                <w:sz w:val="22"/>
                <w:szCs w:val="22"/>
              </w:rPr>
            </w:pPr>
            <w:r w:rsidRPr="00520E2D">
              <w:rPr>
                <w:rFonts w:ascii="Times New Roman" w:hAnsi="Times New Roman" w:cs="Times New Roman"/>
                <w:b/>
                <w:sz w:val="22"/>
                <w:szCs w:val="22"/>
              </w:rPr>
              <w:t>10</w:t>
            </w:r>
          </w:p>
        </w:tc>
      </w:tr>
      <w:tr w:rsidR="00520E2D" w:rsidRPr="00520E2D" w:rsidTr="00520E2D">
        <w:trPr>
          <w:trHeight w:val="222"/>
        </w:trPr>
        <w:tc>
          <w:tcPr>
            <w:tcW w:w="9538" w:type="dxa"/>
            <w:gridSpan w:val="11"/>
          </w:tcPr>
          <w:p w:rsidR="00520E2D" w:rsidRPr="00520E2D" w:rsidRDefault="00520E2D" w:rsidP="00AA4C9A">
            <w:pPr>
              <w:pStyle w:val="ConsPlusNormal"/>
              <w:widowControl/>
              <w:ind w:left="-113"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Основное мероприятие «Текущее содержание автомобильных дорог общего пользования местного значения»</w:t>
            </w:r>
          </w:p>
        </w:tc>
      </w:tr>
      <w:tr w:rsidR="00520E2D" w:rsidRPr="00520E2D" w:rsidTr="00AA4C9A">
        <w:trPr>
          <w:trHeight w:val="1150"/>
        </w:trPr>
        <w:tc>
          <w:tcPr>
            <w:tcW w:w="704" w:type="dxa"/>
          </w:tcPr>
          <w:p w:rsidR="00520E2D" w:rsidRPr="00520E2D" w:rsidRDefault="00520E2D" w:rsidP="00AA4C9A">
            <w:pPr>
              <w:pStyle w:val="ConsPlusNormal"/>
              <w:widowControl/>
              <w:ind w:left="-113" w:right="-108"/>
              <w:rPr>
                <w:rFonts w:ascii="Times New Roman" w:hAnsi="Times New Roman" w:cs="Times New Roman"/>
                <w:sz w:val="22"/>
                <w:szCs w:val="22"/>
              </w:rPr>
            </w:pPr>
            <w:r w:rsidRPr="00520E2D">
              <w:rPr>
                <w:rFonts w:ascii="Times New Roman" w:hAnsi="Times New Roman" w:cs="Times New Roman"/>
                <w:sz w:val="22"/>
                <w:szCs w:val="22"/>
              </w:rPr>
              <w:t>Мероприятие 1</w:t>
            </w:r>
          </w:p>
        </w:tc>
        <w:tc>
          <w:tcPr>
            <w:tcW w:w="2410" w:type="dxa"/>
          </w:tcPr>
          <w:p w:rsidR="00520E2D" w:rsidRPr="00520E2D" w:rsidRDefault="00520E2D" w:rsidP="00520E2D">
            <w:pPr>
              <w:pStyle w:val="ConsPlusNormal"/>
              <w:widowControl/>
              <w:rPr>
                <w:rFonts w:ascii="Times New Roman" w:hAnsi="Times New Roman" w:cs="Times New Roman"/>
                <w:sz w:val="22"/>
                <w:szCs w:val="22"/>
              </w:rPr>
            </w:pPr>
            <w:r w:rsidRPr="00520E2D">
              <w:rPr>
                <w:rFonts w:ascii="Times New Roman" w:hAnsi="Times New Roman" w:cs="Times New Roman"/>
                <w:sz w:val="22"/>
                <w:szCs w:val="22"/>
              </w:rPr>
              <w:t xml:space="preserve">Техническое обслуживание дорог местного значения (расчистка, профилирование, </w:t>
            </w:r>
            <w:proofErr w:type="spellStart"/>
            <w:r w:rsidRPr="00520E2D">
              <w:rPr>
                <w:rFonts w:ascii="Times New Roman" w:hAnsi="Times New Roman" w:cs="Times New Roman"/>
                <w:sz w:val="22"/>
                <w:szCs w:val="22"/>
              </w:rPr>
              <w:t>грейдирование</w:t>
            </w:r>
            <w:proofErr w:type="spellEnd"/>
            <w:r w:rsidRPr="00520E2D">
              <w:rPr>
                <w:rFonts w:ascii="Times New Roman" w:hAnsi="Times New Roman" w:cs="Times New Roman"/>
                <w:sz w:val="22"/>
                <w:szCs w:val="22"/>
              </w:rPr>
              <w:t>, и др.)</w:t>
            </w:r>
          </w:p>
          <w:p w:rsidR="00520E2D" w:rsidRPr="00520E2D" w:rsidRDefault="00520E2D" w:rsidP="00520E2D">
            <w:pPr>
              <w:pStyle w:val="ConsPlusNormal"/>
              <w:widowControl/>
              <w:rPr>
                <w:rFonts w:ascii="Times New Roman" w:hAnsi="Times New Roman" w:cs="Times New Roman"/>
                <w:sz w:val="22"/>
                <w:szCs w:val="22"/>
              </w:rPr>
            </w:pPr>
          </w:p>
        </w:tc>
        <w:tc>
          <w:tcPr>
            <w:tcW w:w="992" w:type="dxa"/>
          </w:tcPr>
          <w:p w:rsidR="00520E2D" w:rsidRPr="00520E2D" w:rsidRDefault="00520E2D" w:rsidP="00520E2D">
            <w:pPr>
              <w:rPr>
                <w:rFonts w:ascii="Times New Roman" w:hAnsi="Times New Roman" w:cs="Times New Roman"/>
              </w:rPr>
            </w:pPr>
            <w:r w:rsidRPr="00520E2D">
              <w:rPr>
                <w:rFonts w:ascii="Times New Roman" w:hAnsi="Times New Roman" w:cs="Times New Roman"/>
              </w:rPr>
              <w:t>в течение всего периода</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0</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0</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30</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131,8</w:t>
            </w:r>
          </w:p>
        </w:tc>
        <w:tc>
          <w:tcPr>
            <w:tcW w:w="567"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351,1</w:t>
            </w: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0</w:t>
            </w:r>
          </w:p>
        </w:tc>
        <w:tc>
          <w:tcPr>
            <w:tcW w:w="1581" w:type="dxa"/>
          </w:tcPr>
          <w:p w:rsidR="00520E2D" w:rsidRPr="00520E2D" w:rsidRDefault="00520E2D" w:rsidP="00520E2D">
            <w:pPr>
              <w:rPr>
                <w:rFonts w:ascii="Times New Roman" w:hAnsi="Times New Roman" w:cs="Times New Roman"/>
              </w:rPr>
            </w:pPr>
            <w:r w:rsidRPr="00520E2D">
              <w:rPr>
                <w:rFonts w:ascii="Times New Roman" w:hAnsi="Times New Roman" w:cs="Times New Roman"/>
              </w:rPr>
              <w:t xml:space="preserve">Администрация муниципального образования </w:t>
            </w:r>
            <w:proofErr w:type="spellStart"/>
            <w:r w:rsidR="00AC1DBB" w:rsidRPr="00520E2D">
              <w:rPr>
                <w:rFonts w:ascii="Times New Roman" w:hAnsi="Times New Roman" w:cs="Times New Roman"/>
              </w:rPr>
              <w:t>Ран</w:t>
            </w:r>
            <w:r w:rsidR="00AC1DBB">
              <w:rPr>
                <w:rFonts w:ascii="Times New Roman" w:hAnsi="Times New Roman" w:cs="Times New Roman"/>
              </w:rPr>
              <w:t>н</w:t>
            </w:r>
            <w:r w:rsidR="00AC1DBB" w:rsidRPr="00520E2D">
              <w:rPr>
                <w:rFonts w:ascii="Times New Roman" w:hAnsi="Times New Roman" w:cs="Times New Roman"/>
              </w:rPr>
              <w:t>евский</w:t>
            </w:r>
            <w:proofErr w:type="spellEnd"/>
            <w:r w:rsidR="00AC1DBB" w:rsidRPr="00520E2D">
              <w:rPr>
                <w:rFonts w:ascii="Times New Roman" w:hAnsi="Times New Roman" w:cs="Times New Roman"/>
              </w:rPr>
              <w:t xml:space="preserve"> сельсовет</w:t>
            </w:r>
          </w:p>
        </w:tc>
      </w:tr>
      <w:tr w:rsidR="00520E2D" w:rsidRPr="00520E2D" w:rsidTr="00520E2D">
        <w:trPr>
          <w:trHeight w:val="209"/>
        </w:trPr>
        <w:tc>
          <w:tcPr>
            <w:tcW w:w="9538" w:type="dxa"/>
            <w:gridSpan w:val="11"/>
          </w:tcPr>
          <w:p w:rsidR="00520E2D" w:rsidRPr="00520E2D" w:rsidRDefault="00520E2D" w:rsidP="00AA4C9A">
            <w:pPr>
              <w:pStyle w:val="ConsPlusNormal"/>
              <w:widowControl/>
              <w:ind w:left="-113" w:right="-108" w:hanging="74"/>
              <w:jc w:val="center"/>
              <w:rPr>
                <w:rFonts w:ascii="Times New Roman" w:hAnsi="Times New Roman" w:cs="Times New Roman"/>
                <w:b/>
                <w:sz w:val="22"/>
                <w:szCs w:val="22"/>
              </w:rPr>
            </w:pPr>
            <w:r w:rsidRPr="00520E2D">
              <w:rPr>
                <w:rFonts w:ascii="Times New Roman" w:hAnsi="Times New Roman" w:cs="Times New Roman"/>
                <w:b/>
                <w:sz w:val="22"/>
                <w:szCs w:val="22"/>
              </w:rPr>
              <w:lastRenderedPageBreak/>
              <w:t>Основное мероприятие «Мероприятия по обеспечению безопасности дорожного движения в сельском поселении»</w:t>
            </w:r>
          </w:p>
        </w:tc>
      </w:tr>
      <w:tr w:rsidR="00520E2D" w:rsidRPr="00520E2D" w:rsidTr="00AA4C9A">
        <w:trPr>
          <w:trHeight w:val="1150"/>
        </w:trPr>
        <w:tc>
          <w:tcPr>
            <w:tcW w:w="704" w:type="dxa"/>
          </w:tcPr>
          <w:p w:rsidR="00520E2D" w:rsidRPr="00520E2D" w:rsidRDefault="00520E2D" w:rsidP="00AA4C9A">
            <w:pPr>
              <w:pStyle w:val="ConsPlusNormal"/>
              <w:widowControl/>
              <w:ind w:left="-113" w:right="-108"/>
              <w:rPr>
                <w:rFonts w:ascii="Times New Roman" w:hAnsi="Times New Roman" w:cs="Times New Roman"/>
                <w:sz w:val="22"/>
                <w:szCs w:val="22"/>
              </w:rPr>
            </w:pPr>
            <w:r w:rsidRPr="00520E2D">
              <w:rPr>
                <w:rFonts w:ascii="Times New Roman" w:hAnsi="Times New Roman" w:cs="Times New Roman"/>
                <w:sz w:val="22"/>
                <w:szCs w:val="22"/>
              </w:rPr>
              <w:t>Мероприятие 1</w:t>
            </w:r>
          </w:p>
        </w:tc>
        <w:tc>
          <w:tcPr>
            <w:tcW w:w="2410" w:type="dxa"/>
          </w:tcPr>
          <w:p w:rsidR="00520E2D" w:rsidRPr="00520E2D" w:rsidRDefault="00520E2D" w:rsidP="00520E2D">
            <w:pPr>
              <w:pStyle w:val="ConsPlusNormal"/>
              <w:widowControl/>
              <w:rPr>
                <w:rFonts w:ascii="Times New Roman" w:hAnsi="Times New Roman" w:cs="Times New Roman"/>
                <w:b/>
                <w:sz w:val="22"/>
                <w:szCs w:val="22"/>
              </w:rPr>
            </w:pPr>
            <w:r w:rsidRPr="00520E2D">
              <w:rPr>
                <w:rFonts w:ascii="Times New Roman" w:hAnsi="Times New Roman" w:cs="Times New Roman"/>
                <w:sz w:val="22"/>
                <w:szCs w:val="22"/>
              </w:rPr>
              <w:t>Приобретение и установка дорожных знаков</w:t>
            </w:r>
          </w:p>
        </w:tc>
        <w:tc>
          <w:tcPr>
            <w:tcW w:w="992" w:type="dxa"/>
          </w:tcPr>
          <w:p w:rsidR="00520E2D" w:rsidRPr="00520E2D" w:rsidRDefault="00520E2D" w:rsidP="00520E2D">
            <w:pPr>
              <w:rPr>
                <w:rFonts w:ascii="Times New Roman" w:hAnsi="Times New Roman" w:cs="Times New Roman"/>
              </w:rPr>
            </w:pPr>
            <w:r w:rsidRPr="00520E2D">
              <w:rPr>
                <w:rFonts w:ascii="Times New Roman" w:hAnsi="Times New Roman" w:cs="Times New Roman"/>
              </w:rPr>
              <w:t>в течение всего периода</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0</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0</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0</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0</w:t>
            </w:r>
          </w:p>
        </w:tc>
        <w:tc>
          <w:tcPr>
            <w:tcW w:w="567"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0</w:t>
            </w: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0</w:t>
            </w:r>
          </w:p>
        </w:tc>
        <w:tc>
          <w:tcPr>
            <w:tcW w:w="1581" w:type="dxa"/>
          </w:tcPr>
          <w:p w:rsidR="00520E2D" w:rsidRPr="00520E2D" w:rsidRDefault="00520E2D" w:rsidP="00520E2D">
            <w:pPr>
              <w:rPr>
                <w:rFonts w:ascii="Times New Roman" w:hAnsi="Times New Roman" w:cs="Times New Roman"/>
              </w:rPr>
            </w:pPr>
            <w:r w:rsidRPr="00520E2D">
              <w:rPr>
                <w:rFonts w:ascii="Times New Roman" w:hAnsi="Times New Roman" w:cs="Times New Roman"/>
              </w:rPr>
              <w:t xml:space="preserve">Администрация муниципального образования </w:t>
            </w:r>
            <w:proofErr w:type="spellStart"/>
            <w:r w:rsidR="00AC1DBB" w:rsidRPr="00520E2D">
              <w:rPr>
                <w:rFonts w:ascii="Times New Roman" w:hAnsi="Times New Roman" w:cs="Times New Roman"/>
              </w:rPr>
              <w:t>Ранневский</w:t>
            </w:r>
            <w:proofErr w:type="spellEnd"/>
            <w:r w:rsidR="00AC1DBB" w:rsidRPr="00520E2D">
              <w:rPr>
                <w:rFonts w:ascii="Times New Roman" w:hAnsi="Times New Roman" w:cs="Times New Roman"/>
              </w:rPr>
              <w:t xml:space="preserve"> сельсовет</w:t>
            </w:r>
          </w:p>
        </w:tc>
      </w:tr>
      <w:tr w:rsidR="00520E2D" w:rsidRPr="00520E2D" w:rsidTr="00AA4C9A">
        <w:trPr>
          <w:trHeight w:val="640"/>
        </w:trPr>
        <w:tc>
          <w:tcPr>
            <w:tcW w:w="704" w:type="dxa"/>
          </w:tcPr>
          <w:p w:rsidR="00520E2D" w:rsidRPr="00520E2D" w:rsidRDefault="00520E2D" w:rsidP="00AA4C9A">
            <w:pPr>
              <w:pStyle w:val="ConsPlusNormal"/>
              <w:widowControl/>
              <w:ind w:left="-113" w:right="-108"/>
              <w:rPr>
                <w:rFonts w:ascii="Times New Roman" w:hAnsi="Times New Roman" w:cs="Times New Roman"/>
                <w:sz w:val="22"/>
                <w:szCs w:val="22"/>
              </w:rPr>
            </w:pPr>
            <w:r w:rsidRPr="00520E2D">
              <w:rPr>
                <w:rFonts w:ascii="Times New Roman" w:hAnsi="Times New Roman" w:cs="Times New Roman"/>
                <w:sz w:val="22"/>
                <w:szCs w:val="22"/>
              </w:rPr>
              <w:t>Мероприятие 2</w:t>
            </w:r>
          </w:p>
        </w:tc>
        <w:tc>
          <w:tcPr>
            <w:tcW w:w="2410" w:type="dxa"/>
          </w:tcPr>
          <w:p w:rsidR="00520E2D" w:rsidRPr="00520E2D" w:rsidRDefault="00520E2D" w:rsidP="00520E2D">
            <w:pPr>
              <w:pStyle w:val="ConsPlusNormal"/>
              <w:widowControl/>
              <w:rPr>
                <w:rFonts w:ascii="Times New Roman" w:hAnsi="Times New Roman" w:cs="Times New Roman"/>
                <w:sz w:val="22"/>
                <w:szCs w:val="22"/>
              </w:rPr>
            </w:pPr>
            <w:r w:rsidRPr="00520E2D">
              <w:rPr>
                <w:rFonts w:ascii="Times New Roman" w:hAnsi="Times New Roman" w:cs="Times New Roman"/>
                <w:sz w:val="22"/>
                <w:szCs w:val="22"/>
              </w:rPr>
              <w:t>Освещение автомобильных дорог</w:t>
            </w:r>
          </w:p>
        </w:tc>
        <w:tc>
          <w:tcPr>
            <w:tcW w:w="992" w:type="dxa"/>
          </w:tcPr>
          <w:p w:rsidR="00520E2D" w:rsidRPr="00520E2D" w:rsidRDefault="00520E2D" w:rsidP="00520E2D">
            <w:pPr>
              <w:rPr>
                <w:rFonts w:ascii="Times New Roman" w:hAnsi="Times New Roman" w:cs="Times New Roman"/>
              </w:rPr>
            </w:pPr>
            <w:r w:rsidRPr="00520E2D">
              <w:rPr>
                <w:rFonts w:ascii="Times New Roman" w:hAnsi="Times New Roman" w:cs="Times New Roman"/>
              </w:rPr>
              <w:t>в течение всего периода</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331,7</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317,7</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270</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270</w:t>
            </w:r>
          </w:p>
        </w:tc>
        <w:tc>
          <w:tcPr>
            <w:tcW w:w="567"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270</w:t>
            </w: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2700,0</w:t>
            </w:r>
          </w:p>
        </w:tc>
        <w:tc>
          <w:tcPr>
            <w:tcW w:w="1581" w:type="dxa"/>
          </w:tcPr>
          <w:p w:rsidR="00520E2D" w:rsidRPr="00520E2D" w:rsidRDefault="00520E2D" w:rsidP="00520E2D">
            <w:pPr>
              <w:rPr>
                <w:rFonts w:ascii="Times New Roman" w:hAnsi="Times New Roman" w:cs="Times New Roman"/>
              </w:rPr>
            </w:pPr>
          </w:p>
        </w:tc>
      </w:tr>
      <w:tr w:rsidR="00520E2D" w:rsidRPr="00520E2D" w:rsidTr="00AA4C9A">
        <w:trPr>
          <w:trHeight w:val="1136"/>
        </w:trPr>
        <w:tc>
          <w:tcPr>
            <w:tcW w:w="704" w:type="dxa"/>
          </w:tcPr>
          <w:p w:rsidR="00520E2D" w:rsidRPr="00520E2D" w:rsidRDefault="00520E2D" w:rsidP="00AA4C9A">
            <w:pPr>
              <w:pStyle w:val="ConsPlusNormal"/>
              <w:widowControl/>
              <w:ind w:left="-113" w:right="-108"/>
              <w:rPr>
                <w:rFonts w:ascii="Times New Roman" w:hAnsi="Times New Roman" w:cs="Times New Roman"/>
                <w:sz w:val="22"/>
                <w:szCs w:val="22"/>
              </w:rPr>
            </w:pPr>
            <w:r w:rsidRPr="00520E2D">
              <w:rPr>
                <w:rFonts w:ascii="Times New Roman" w:hAnsi="Times New Roman" w:cs="Times New Roman"/>
                <w:sz w:val="22"/>
                <w:szCs w:val="22"/>
              </w:rPr>
              <w:t>Мероприятие 3</w:t>
            </w:r>
          </w:p>
        </w:tc>
        <w:tc>
          <w:tcPr>
            <w:tcW w:w="2410" w:type="dxa"/>
          </w:tcPr>
          <w:p w:rsidR="00520E2D" w:rsidRPr="00520E2D" w:rsidRDefault="00520E2D" w:rsidP="00520E2D">
            <w:pPr>
              <w:pStyle w:val="ConsPlusNormal"/>
              <w:widowControl/>
              <w:rPr>
                <w:rFonts w:ascii="Times New Roman" w:hAnsi="Times New Roman" w:cs="Times New Roman"/>
                <w:b/>
                <w:sz w:val="22"/>
                <w:szCs w:val="22"/>
              </w:rPr>
            </w:pPr>
            <w:r w:rsidRPr="00520E2D">
              <w:rPr>
                <w:rFonts w:ascii="Times New Roman" w:hAnsi="Times New Roman" w:cs="Times New Roman"/>
                <w:sz w:val="22"/>
                <w:szCs w:val="22"/>
              </w:rPr>
              <w:t xml:space="preserve">Мероприятия по очистке от снега, удалению наледи и снежных накатов на дорогах общего пользования местного значения </w:t>
            </w:r>
          </w:p>
        </w:tc>
        <w:tc>
          <w:tcPr>
            <w:tcW w:w="992" w:type="dxa"/>
          </w:tcPr>
          <w:p w:rsidR="00520E2D" w:rsidRPr="00520E2D" w:rsidRDefault="00520E2D" w:rsidP="00520E2D">
            <w:pPr>
              <w:rPr>
                <w:rFonts w:ascii="Times New Roman" w:hAnsi="Times New Roman" w:cs="Times New Roman"/>
              </w:rPr>
            </w:pPr>
            <w:r w:rsidRPr="00520E2D">
              <w:rPr>
                <w:rFonts w:ascii="Times New Roman" w:hAnsi="Times New Roman" w:cs="Times New Roman"/>
              </w:rPr>
              <w:t>в течение всего периода</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59,0</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79,3</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145</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200</w:t>
            </w:r>
          </w:p>
        </w:tc>
        <w:tc>
          <w:tcPr>
            <w:tcW w:w="567"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246,4</w:t>
            </w: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807,0</w:t>
            </w:r>
          </w:p>
        </w:tc>
        <w:tc>
          <w:tcPr>
            <w:tcW w:w="1581" w:type="dxa"/>
          </w:tcPr>
          <w:p w:rsidR="00520E2D" w:rsidRPr="00520E2D" w:rsidRDefault="00520E2D" w:rsidP="00520E2D">
            <w:pPr>
              <w:rPr>
                <w:rFonts w:ascii="Times New Roman" w:hAnsi="Times New Roman" w:cs="Times New Roman"/>
              </w:rPr>
            </w:pPr>
            <w:r w:rsidRPr="00520E2D">
              <w:rPr>
                <w:rFonts w:ascii="Times New Roman" w:hAnsi="Times New Roman" w:cs="Times New Roman"/>
              </w:rPr>
              <w:t xml:space="preserve">Администрация муниципального образования </w:t>
            </w:r>
            <w:proofErr w:type="spellStart"/>
            <w:r w:rsidR="00AC1DBB" w:rsidRPr="00520E2D">
              <w:rPr>
                <w:rFonts w:ascii="Times New Roman" w:hAnsi="Times New Roman" w:cs="Times New Roman"/>
              </w:rPr>
              <w:t>Ранневский</w:t>
            </w:r>
            <w:proofErr w:type="spellEnd"/>
            <w:r w:rsidR="00AC1DBB" w:rsidRPr="00520E2D">
              <w:rPr>
                <w:rFonts w:ascii="Times New Roman" w:hAnsi="Times New Roman" w:cs="Times New Roman"/>
              </w:rPr>
              <w:t xml:space="preserve"> сельсовет</w:t>
            </w:r>
          </w:p>
        </w:tc>
      </w:tr>
      <w:tr w:rsidR="00520E2D" w:rsidRPr="00520E2D" w:rsidTr="00520E2D">
        <w:trPr>
          <w:trHeight w:val="222"/>
        </w:trPr>
        <w:tc>
          <w:tcPr>
            <w:tcW w:w="9538" w:type="dxa"/>
            <w:gridSpan w:val="11"/>
          </w:tcPr>
          <w:p w:rsidR="00520E2D" w:rsidRPr="00520E2D" w:rsidRDefault="00520E2D" w:rsidP="00AA4C9A">
            <w:pPr>
              <w:pStyle w:val="ConsPlusNormal"/>
              <w:widowControl/>
              <w:ind w:left="-113"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Основное мероприятие «Мероприятия по капитальному ремонту и ремонту улично-дорожной сети в границах поселении»</w:t>
            </w:r>
          </w:p>
        </w:tc>
      </w:tr>
      <w:tr w:rsidR="00520E2D" w:rsidRPr="00520E2D" w:rsidTr="00AA4C9A">
        <w:trPr>
          <w:trHeight w:val="1150"/>
        </w:trPr>
        <w:tc>
          <w:tcPr>
            <w:tcW w:w="704" w:type="dxa"/>
          </w:tcPr>
          <w:p w:rsidR="00520E2D" w:rsidRPr="00520E2D" w:rsidRDefault="00520E2D" w:rsidP="00AA4C9A">
            <w:pPr>
              <w:pStyle w:val="ConsPlusNormal"/>
              <w:widowControl/>
              <w:ind w:left="-113" w:right="-108"/>
              <w:rPr>
                <w:rFonts w:ascii="Times New Roman" w:hAnsi="Times New Roman" w:cs="Times New Roman"/>
                <w:sz w:val="22"/>
                <w:szCs w:val="22"/>
              </w:rPr>
            </w:pPr>
            <w:r w:rsidRPr="00520E2D">
              <w:rPr>
                <w:rFonts w:ascii="Times New Roman" w:hAnsi="Times New Roman" w:cs="Times New Roman"/>
                <w:sz w:val="22"/>
                <w:szCs w:val="22"/>
              </w:rPr>
              <w:t>Мероприятие 1</w:t>
            </w:r>
          </w:p>
        </w:tc>
        <w:tc>
          <w:tcPr>
            <w:tcW w:w="2410" w:type="dxa"/>
          </w:tcPr>
          <w:p w:rsidR="00520E2D" w:rsidRPr="00520E2D" w:rsidRDefault="00520E2D" w:rsidP="00520E2D">
            <w:pPr>
              <w:pStyle w:val="ConsPlusNormal"/>
              <w:widowControl/>
              <w:rPr>
                <w:rFonts w:ascii="Times New Roman" w:hAnsi="Times New Roman" w:cs="Times New Roman"/>
                <w:sz w:val="22"/>
                <w:szCs w:val="22"/>
              </w:rPr>
            </w:pPr>
            <w:r w:rsidRPr="00520E2D">
              <w:rPr>
                <w:rFonts w:ascii="Times New Roman" w:hAnsi="Times New Roman" w:cs="Times New Roman"/>
                <w:sz w:val="22"/>
                <w:szCs w:val="22"/>
              </w:rPr>
              <w:t xml:space="preserve">Подготовка проектной документации на капитальный ремонт </w:t>
            </w:r>
            <w:proofErr w:type="spellStart"/>
            <w:r w:rsidRPr="00520E2D">
              <w:rPr>
                <w:rFonts w:ascii="Times New Roman" w:hAnsi="Times New Roman" w:cs="Times New Roman"/>
                <w:sz w:val="22"/>
                <w:szCs w:val="22"/>
              </w:rPr>
              <w:t>внутрипоселковых</w:t>
            </w:r>
            <w:proofErr w:type="spellEnd"/>
            <w:r w:rsidRPr="00520E2D">
              <w:rPr>
                <w:rFonts w:ascii="Times New Roman" w:hAnsi="Times New Roman" w:cs="Times New Roman"/>
                <w:sz w:val="22"/>
                <w:szCs w:val="22"/>
              </w:rPr>
              <w:t xml:space="preserve"> дорог муниципального значения и искусственных сооружений на них</w:t>
            </w:r>
          </w:p>
          <w:p w:rsidR="00520E2D" w:rsidRPr="00520E2D" w:rsidRDefault="00520E2D" w:rsidP="00520E2D">
            <w:pPr>
              <w:pStyle w:val="ConsPlusNormal"/>
              <w:widowControl/>
              <w:rPr>
                <w:rFonts w:ascii="Times New Roman" w:hAnsi="Times New Roman" w:cs="Times New Roman"/>
                <w:b/>
                <w:sz w:val="22"/>
                <w:szCs w:val="22"/>
              </w:rPr>
            </w:pPr>
          </w:p>
        </w:tc>
        <w:tc>
          <w:tcPr>
            <w:tcW w:w="992" w:type="dxa"/>
          </w:tcPr>
          <w:p w:rsidR="00520E2D" w:rsidRPr="00520E2D" w:rsidRDefault="00520E2D" w:rsidP="00520E2D">
            <w:pPr>
              <w:rPr>
                <w:rFonts w:ascii="Times New Roman" w:hAnsi="Times New Roman" w:cs="Times New Roman"/>
              </w:rPr>
            </w:pPr>
            <w:r w:rsidRPr="00520E2D">
              <w:rPr>
                <w:rFonts w:ascii="Times New Roman" w:hAnsi="Times New Roman" w:cs="Times New Roman"/>
              </w:rPr>
              <w:t>в течение всего периода</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832"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302"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581" w:type="dxa"/>
          </w:tcPr>
          <w:p w:rsidR="00520E2D" w:rsidRPr="00520E2D" w:rsidRDefault="00520E2D" w:rsidP="00520E2D">
            <w:pPr>
              <w:rPr>
                <w:rFonts w:ascii="Times New Roman" w:hAnsi="Times New Roman" w:cs="Times New Roman"/>
              </w:rPr>
            </w:pPr>
            <w:r w:rsidRPr="00520E2D">
              <w:rPr>
                <w:rFonts w:ascii="Times New Roman" w:hAnsi="Times New Roman" w:cs="Times New Roman"/>
              </w:rPr>
              <w:t xml:space="preserve">Администрация муниципального образования </w:t>
            </w:r>
            <w:proofErr w:type="spellStart"/>
            <w:r w:rsidR="00AC1DBB" w:rsidRPr="00520E2D">
              <w:rPr>
                <w:rFonts w:ascii="Times New Roman" w:hAnsi="Times New Roman" w:cs="Times New Roman"/>
              </w:rPr>
              <w:t>Ранневский</w:t>
            </w:r>
            <w:proofErr w:type="spellEnd"/>
            <w:r w:rsidR="00AC1DBB" w:rsidRPr="00520E2D">
              <w:rPr>
                <w:rFonts w:ascii="Times New Roman" w:hAnsi="Times New Roman" w:cs="Times New Roman"/>
              </w:rPr>
              <w:t xml:space="preserve"> сельсовет</w:t>
            </w:r>
          </w:p>
        </w:tc>
      </w:tr>
      <w:tr w:rsidR="00520E2D" w:rsidRPr="00520E2D" w:rsidTr="00AA4C9A">
        <w:trPr>
          <w:trHeight w:val="209"/>
        </w:trPr>
        <w:tc>
          <w:tcPr>
            <w:tcW w:w="704" w:type="dxa"/>
          </w:tcPr>
          <w:p w:rsidR="00520E2D" w:rsidRPr="00520E2D" w:rsidRDefault="00520E2D" w:rsidP="00AA4C9A">
            <w:pPr>
              <w:pStyle w:val="ConsPlusNormal"/>
              <w:widowControl/>
              <w:ind w:left="-113" w:right="-108"/>
              <w:jc w:val="center"/>
              <w:rPr>
                <w:rFonts w:ascii="Times New Roman" w:hAnsi="Times New Roman" w:cs="Times New Roman"/>
                <w:b/>
                <w:sz w:val="22"/>
                <w:szCs w:val="22"/>
              </w:rPr>
            </w:pPr>
            <w:r w:rsidRPr="00520E2D">
              <w:rPr>
                <w:rFonts w:ascii="Times New Roman" w:hAnsi="Times New Roman" w:cs="Times New Roman"/>
                <w:b/>
                <w:sz w:val="22"/>
                <w:szCs w:val="22"/>
              </w:rPr>
              <w:t>1</w:t>
            </w:r>
          </w:p>
        </w:tc>
        <w:tc>
          <w:tcPr>
            <w:tcW w:w="2410" w:type="dxa"/>
          </w:tcPr>
          <w:p w:rsidR="00520E2D" w:rsidRPr="00520E2D" w:rsidRDefault="00520E2D" w:rsidP="00520E2D">
            <w:pPr>
              <w:pStyle w:val="ConsPlusNormal"/>
              <w:widowControl/>
              <w:jc w:val="center"/>
              <w:rPr>
                <w:rFonts w:ascii="Times New Roman" w:hAnsi="Times New Roman" w:cs="Times New Roman"/>
                <w:b/>
                <w:sz w:val="22"/>
                <w:szCs w:val="22"/>
              </w:rPr>
            </w:pPr>
            <w:r w:rsidRPr="00520E2D">
              <w:rPr>
                <w:rFonts w:ascii="Times New Roman" w:hAnsi="Times New Roman" w:cs="Times New Roman"/>
                <w:b/>
                <w:sz w:val="22"/>
                <w:szCs w:val="22"/>
              </w:rPr>
              <w:t>2</w:t>
            </w:r>
          </w:p>
        </w:tc>
        <w:tc>
          <w:tcPr>
            <w:tcW w:w="992" w:type="dxa"/>
          </w:tcPr>
          <w:p w:rsidR="00520E2D" w:rsidRPr="00520E2D" w:rsidRDefault="00520E2D" w:rsidP="00520E2D">
            <w:pPr>
              <w:pStyle w:val="ConsPlusNormal"/>
              <w:widowControl/>
              <w:jc w:val="center"/>
              <w:rPr>
                <w:rFonts w:ascii="Times New Roman" w:hAnsi="Times New Roman" w:cs="Times New Roman"/>
                <w:b/>
                <w:sz w:val="22"/>
                <w:szCs w:val="22"/>
              </w:rPr>
            </w:pPr>
            <w:r w:rsidRPr="00520E2D">
              <w:rPr>
                <w:rFonts w:ascii="Times New Roman" w:hAnsi="Times New Roman" w:cs="Times New Roman"/>
                <w:b/>
                <w:sz w:val="22"/>
                <w:szCs w:val="22"/>
              </w:rPr>
              <w:t>3</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4</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5</w:t>
            </w: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6</w:t>
            </w:r>
          </w:p>
        </w:tc>
        <w:tc>
          <w:tcPr>
            <w:tcW w:w="832"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7</w:t>
            </w:r>
          </w:p>
        </w:tc>
        <w:tc>
          <w:tcPr>
            <w:tcW w:w="302"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8</w:t>
            </w: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r w:rsidRPr="00520E2D">
              <w:rPr>
                <w:rFonts w:ascii="Times New Roman" w:hAnsi="Times New Roman" w:cs="Times New Roman"/>
                <w:b/>
                <w:sz w:val="22"/>
                <w:szCs w:val="22"/>
              </w:rPr>
              <w:t>9</w:t>
            </w:r>
          </w:p>
        </w:tc>
        <w:tc>
          <w:tcPr>
            <w:tcW w:w="1581" w:type="dxa"/>
          </w:tcPr>
          <w:p w:rsidR="00520E2D" w:rsidRPr="00520E2D" w:rsidRDefault="00520E2D" w:rsidP="00520E2D">
            <w:pPr>
              <w:pStyle w:val="ConsPlusNormal"/>
              <w:widowControl/>
              <w:jc w:val="center"/>
              <w:rPr>
                <w:rFonts w:ascii="Times New Roman" w:hAnsi="Times New Roman" w:cs="Times New Roman"/>
                <w:b/>
                <w:sz w:val="22"/>
                <w:szCs w:val="22"/>
              </w:rPr>
            </w:pPr>
            <w:r w:rsidRPr="00520E2D">
              <w:rPr>
                <w:rFonts w:ascii="Times New Roman" w:hAnsi="Times New Roman" w:cs="Times New Roman"/>
                <w:b/>
                <w:sz w:val="22"/>
                <w:szCs w:val="22"/>
              </w:rPr>
              <w:t>10</w:t>
            </w:r>
          </w:p>
        </w:tc>
      </w:tr>
      <w:tr w:rsidR="00520E2D" w:rsidRPr="00520E2D" w:rsidTr="00AA4C9A">
        <w:trPr>
          <w:trHeight w:val="875"/>
        </w:trPr>
        <w:tc>
          <w:tcPr>
            <w:tcW w:w="704" w:type="dxa"/>
            <w:vMerge w:val="restart"/>
          </w:tcPr>
          <w:p w:rsidR="00520E2D" w:rsidRPr="00520E2D" w:rsidRDefault="00520E2D" w:rsidP="00AA4C9A">
            <w:pPr>
              <w:pStyle w:val="ConsPlusNormal"/>
              <w:widowControl/>
              <w:ind w:left="-113" w:right="-108"/>
              <w:rPr>
                <w:rFonts w:ascii="Times New Roman" w:hAnsi="Times New Roman" w:cs="Times New Roman"/>
                <w:sz w:val="22"/>
                <w:szCs w:val="22"/>
              </w:rPr>
            </w:pPr>
            <w:r w:rsidRPr="00520E2D">
              <w:rPr>
                <w:rFonts w:ascii="Times New Roman" w:hAnsi="Times New Roman" w:cs="Times New Roman"/>
                <w:sz w:val="22"/>
                <w:szCs w:val="22"/>
              </w:rPr>
              <w:t>Мероприятие 2</w:t>
            </w:r>
          </w:p>
        </w:tc>
        <w:tc>
          <w:tcPr>
            <w:tcW w:w="2410" w:type="dxa"/>
          </w:tcPr>
          <w:p w:rsidR="00520E2D" w:rsidRPr="00520E2D" w:rsidRDefault="00520E2D" w:rsidP="00520E2D">
            <w:pPr>
              <w:pStyle w:val="ConsPlusNormal"/>
              <w:widowControl/>
              <w:rPr>
                <w:rFonts w:ascii="Times New Roman" w:hAnsi="Times New Roman" w:cs="Times New Roman"/>
                <w:b/>
                <w:sz w:val="22"/>
                <w:szCs w:val="22"/>
              </w:rPr>
            </w:pPr>
            <w:r w:rsidRPr="00520E2D">
              <w:rPr>
                <w:rFonts w:ascii="Times New Roman" w:hAnsi="Times New Roman" w:cs="Times New Roman"/>
                <w:sz w:val="22"/>
                <w:szCs w:val="22"/>
              </w:rPr>
              <w:t xml:space="preserve">Капитальный ремонт и ремонт улично-дорожной сети и искусственных сооружений на </w:t>
            </w:r>
            <w:r w:rsidR="00AC1DBB" w:rsidRPr="00520E2D">
              <w:rPr>
                <w:rFonts w:ascii="Times New Roman" w:hAnsi="Times New Roman" w:cs="Times New Roman"/>
                <w:sz w:val="22"/>
                <w:szCs w:val="22"/>
              </w:rPr>
              <w:t>них в</w:t>
            </w:r>
            <w:r w:rsidRPr="00520E2D">
              <w:rPr>
                <w:rFonts w:ascii="Times New Roman" w:hAnsi="Times New Roman" w:cs="Times New Roman"/>
                <w:sz w:val="22"/>
                <w:szCs w:val="22"/>
              </w:rPr>
              <w:t xml:space="preserve"> границах населенного пункта всего, в том числе:</w:t>
            </w:r>
          </w:p>
        </w:tc>
        <w:tc>
          <w:tcPr>
            <w:tcW w:w="4843" w:type="dxa"/>
            <w:gridSpan w:val="8"/>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581" w:type="dxa"/>
            <w:vMerge w:val="restart"/>
          </w:tcPr>
          <w:p w:rsidR="00520E2D" w:rsidRPr="00520E2D" w:rsidRDefault="00520E2D" w:rsidP="00520E2D">
            <w:pPr>
              <w:rPr>
                <w:rFonts w:ascii="Times New Roman" w:hAnsi="Times New Roman" w:cs="Times New Roman"/>
              </w:rPr>
            </w:pPr>
            <w:r w:rsidRPr="00520E2D">
              <w:rPr>
                <w:rFonts w:ascii="Times New Roman" w:hAnsi="Times New Roman" w:cs="Times New Roman"/>
              </w:rPr>
              <w:t xml:space="preserve">Администрация муниципального образования </w:t>
            </w:r>
            <w:proofErr w:type="spellStart"/>
            <w:r w:rsidRPr="00520E2D">
              <w:rPr>
                <w:rFonts w:ascii="Times New Roman" w:hAnsi="Times New Roman" w:cs="Times New Roman"/>
              </w:rPr>
              <w:t>Ранневский</w:t>
            </w:r>
            <w:proofErr w:type="spellEnd"/>
            <w:r w:rsidRPr="00520E2D">
              <w:rPr>
                <w:rFonts w:ascii="Times New Roman" w:hAnsi="Times New Roman" w:cs="Times New Roman"/>
              </w:rPr>
              <w:t xml:space="preserve"> сельсовет</w:t>
            </w:r>
          </w:p>
        </w:tc>
      </w:tr>
      <w:tr w:rsidR="00520E2D" w:rsidRPr="00520E2D" w:rsidTr="00AA4C9A">
        <w:trPr>
          <w:trHeight w:val="405"/>
        </w:trPr>
        <w:tc>
          <w:tcPr>
            <w:tcW w:w="704" w:type="dxa"/>
            <w:vMerge/>
          </w:tcPr>
          <w:p w:rsidR="00520E2D" w:rsidRPr="00520E2D" w:rsidRDefault="00520E2D" w:rsidP="00AA4C9A">
            <w:pPr>
              <w:pStyle w:val="ConsPlusNormal"/>
              <w:widowControl/>
              <w:ind w:left="-113" w:right="-108"/>
              <w:rPr>
                <w:rFonts w:ascii="Times New Roman" w:hAnsi="Times New Roman" w:cs="Times New Roman"/>
                <w:sz w:val="22"/>
                <w:szCs w:val="22"/>
              </w:rPr>
            </w:pPr>
          </w:p>
        </w:tc>
        <w:tc>
          <w:tcPr>
            <w:tcW w:w="2410" w:type="dxa"/>
          </w:tcPr>
          <w:p w:rsidR="00520E2D" w:rsidRPr="00520E2D" w:rsidRDefault="00520E2D" w:rsidP="00520E2D">
            <w:pPr>
              <w:pStyle w:val="ConsPlusNormal"/>
              <w:widowControl/>
              <w:rPr>
                <w:rFonts w:ascii="Times New Roman" w:hAnsi="Times New Roman" w:cs="Times New Roman"/>
                <w:sz w:val="22"/>
                <w:szCs w:val="22"/>
              </w:rPr>
            </w:pPr>
            <w:r w:rsidRPr="00520E2D">
              <w:rPr>
                <w:rFonts w:ascii="Times New Roman" w:hAnsi="Times New Roman" w:cs="Times New Roman"/>
                <w:sz w:val="22"/>
                <w:szCs w:val="22"/>
              </w:rPr>
              <w:t>с. _____________ ул. ____________</w:t>
            </w:r>
          </w:p>
        </w:tc>
        <w:tc>
          <w:tcPr>
            <w:tcW w:w="992" w:type="dxa"/>
          </w:tcPr>
          <w:p w:rsidR="00520E2D" w:rsidRPr="00520E2D" w:rsidRDefault="00520E2D" w:rsidP="00520E2D">
            <w:pPr>
              <w:rPr>
                <w:rFonts w:ascii="Times New Roman" w:hAnsi="Times New Roman" w:cs="Times New Roman"/>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832"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302"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581" w:type="dxa"/>
            <w:vMerge/>
          </w:tcPr>
          <w:p w:rsidR="00520E2D" w:rsidRPr="00520E2D" w:rsidRDefault="00520E2D" w:rsidP="00520E2D">
            <w:pPr>
              <w:rPr>
                <w:rFonts w:ascii="Times New Roman" w:hAnsi="Times New Roman" w:cs="Times New Roman"/>
              </w:rPr>
            </w:pPr>
          </w:p>
        </w:tc>
      </w:tr>
      <w:tr w:rsidR="00520E2D" w:rsidRPr="00520E2D" w:rsidTr="00AA4C9A">
        <w:trPr>
          <w:trHeight w:val="392"/>
        </w:trPr>
        <w:tc>
          <w:tcPr>
            <w:tcW w:w="704" w:type="dxa"/>
            <w:vMerge/>
          </w:tcPr>
          <w:p w:rsidR="00520E2D" w:rsidRPr="00520E2D" w:rsidRDefault="00520E2D" w:rsidP="00AA4C9A">
            <w:pPr>
              <w:pStyle w:val="ConsPlusNormal"/>
              <w:widowControl/>
              <w:ind w:left="-113" w:right="-108"/>
              <w:rPr>
                <w:rFonts w:ascii="Times New Roman" w:hAnsi="Times New Roman" w:cs="Times New Roman"/>
                <w:sz w:val="22"/>
                <w:szCs w:val="22"/>
              </w:rPr>
            </w:pPr>
          </w:p>
        </w:tc>
        <w:tc>
          <w:tcPr>
            <w:tcW w:w="2410" w:type="dxa"/>
          </w:tcPr>
          <w:p w:rsidR="00520E2D" w:rsidRPr="00520E2D" w:rsidRDefault="00520E2D" w:rsidP="00520E2D">
            <w:pPr>
              <w:pStyle w:val="ConsPlusNormal"/>
              <w:widowControl/>
              <w:rPr>
                <w:rFonts w:ascii="Times New Roman" w:hAnsi="Times New Roman" w:cs="Times New Roman"/>
                <w:sz w:val="22"/>
                <w:szCs w:val="22"/>
              </w:rPr>
            </w:pPr>
            <w:r w:rsidRPr="00520E2D">
              <w:rPr>
                <w:rFonts w:ascii="Times New Roman" w:hAnsi="Times New Roman" w:cs="Times New Roman"/>
                <w:sz w:val="22"/>
                <w:szCs w:val="22"/>
              </w:rPr>
              <w:t>с. _____________ ул. ____________</w:t>
            </w:r>
          </w:p>
        </w:tc>
        <w:tc>
          <w:tcPr>
            <w:tcW w:w="992" w:type="dxa"/>
          </w:tcPr>
          <w:p w:rsidR="00520E2D" w:rsidRPr="00520E2D" w:rsidRDefault="00520E2D" w:rsidP="00520E2D">
            <w:pPr>
              <w:rPr>
                <w:rFonts w:ascii="Times New Roman" w:hAnsi="Times New Roman" w:cs="Times New Roman"/>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832"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302"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581" w:type="dxa"/>
            <w:vMerge/>
          </w:tcPr>
          <w:p w:rsidR="00520E2D" w:rsidRPr="00520E2D" w:rsidRDefault="00520E2D" w:rsidP="00520E2D">
            <w:pPr>
              <w:rPr>
                <w:rFonts w:ascii="Times New Roman" w:hAnsi="Times New Roman" w:cs="Times New Roman"/>
              </w:rPr>
            </w:pPr>
          </w:p>
        </w:tc>
      </w:tr>
      <w:tr w:rsidR="00520E2D" w:rsidRPr="00520E2D" w:rsidTr="00AA4C9A">
        <w:trPr>
          <w:trHeight w:val="405"/>
        </w:trPr>
        <w:tc>
          <w:tcPr>
            <w:tcW w:w="704" w:type="dxa"/>
            <w:vMerge/>
          </w:tcPr>
          <w:p w:rsidR="00520E2D" w:rsidRPr="00520E2D" w:rsidRDefault="00520E2D" w:rsidP="00AA4C9A">
            <w:pPr>
              <w:pStyle w:val="ConsPlusNormal"/>
              <w:widowControl/>
              <w:ind w:left="-113" w:right="-108"/>
              <w:rPr>
                <w:rFonts w:ascii="Times New Roman" w:hAnsi="Times New Roman" w:cs="Times New Roman"/>
                <w:sz w:val="22"/>
                <w:szCs w:val="22"/>
              </w:rPr>
            </w:pPr>
          </w:p>
        </w:tc>
        <w:tc>
          <w:tcPr>
            <w:tcW w:w="2410" w:type="dxa"/>
          </w:tcPr>
          <w:p w:rsidR="00520E2D" w:rsidRPr="00520E2D" w:rsidRDefault="00520E2D" w:rsidP="00520E2D">
            <w:pPr>
              <w:pStyle w:val="ConsPlusNormal"/>
              <w:widowControl/>
              <w:rPr>
                <w:rFonts w:ascii="Times New Roman" w:hAnsi="Times New Roman" w:cs="Times New Roman"/>
                <w:sz w:val="22"/>
                <w:szCs w:val="22"/>
              </w:rPr>
            </w:pPr>
            <w:r w:rsidRPr="00520E2D">
              <w:rPr>
                <w:rFonts w:ascii="Times New Roman" w:hAnsi="Times New Roman" w:cs="Times New Roman"/>
                <w:sz w:val="22"/>
                <w:szCs w:val="22"/>
              </w:rPr>
              <w:t>с. _____________ ул. ____________</w:t>
            </w:r>
          </w:p>
        </w:tc>
        <w:tc>
          <w:tcPr>
            <w:tcW w:w="992" w:type="dxa"/>
          </w:tcPr>
          <w:p w:rsidR="00520E2D" w:rsidRPr="00520E2D" w:rsidRDefault="00520E2D" w:rsidP="00520E2D">
            <w:pPr>
              <w:rPr>
                <w:rFonts w:ascii="Times New Roman" w:hAnsi="Times New Roman" w:cs="Times New Roman"/>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832"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302"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581" w:type="dxa"/>
            <w:vMerge/>
          </w:tcPr>
          <w:p w:rsidR="00520E2D" w:rsidRPr="00520E2D" w:rsidRDefault="00520E2D" w:rsidP="00520E2D">
            <w:pPr>
              <w:rPr>
                <w:rFonts w:ascii="Times New Roman" w:hAnsi="Times New Roman" w:cs="Times New Roman"/>
              </w:rPr>
            </w:pPr>
          </w:p>
        </w:tc>
      </w:tr>
      <w:tr w:rsidR="00520E2D" w:rsidRPr="00520E2D" w:rsidTr="00AA4C9A">
        <w:trPr>
          <w:trHeight w:val="653"/>
        </w:trPr>
        <w:tc>
          <w:tcPr>
            <w:tcW w:w="704" w:type="dxa"/>
            <w:vMerge w:val="restart"/>
          </w:tcPr>
          <w:p w:rsidR="00520E2D" w:rsidRPr="00520E2D" w:rsidRDefault="00520E2D" w:rsidP="00AA4C9A">
            <w:pPr>
              <w:pStyle w:val="ConsPlusNormal"/>
              <w:widowControl/>
              <w:ind w:left="-113" w:right="-108"/>
              <w:rPr>
                <w:rFonts w:ascii="Times New Roman" w:hAnsi="Times New Roman" w:cs="Times New Roman"/>
                <w:sz w:val="22"/>
                <w:szCs w:val="22"/>
              </w:rPr>
            </w:pPr>
            <w:r w:rsidRPr="00520E2D">
              <w:rPr>
                <w:rFonts w:ascii="Times New Roman" w:hAnsi="Times New Roman" w:cs="Times New Roman"/>
                <w:sz w:val="22"/>
                <w:szCs w:val="22"/>
              </w:rPr>
              <w:t>Мероприятие 3</w:t>
            </w:r>
          </w:p>
        </w:tc>
        <w:tc>
          <w:tcPr>
            <w:tcW w:w="2410" w:type="dxa"/>
          </w:tcPr>
          <w:p w:rsidR="00520E2D" w:rsidRPr="00520E2D" w:rsidRDefault="00520E2D" w:rsidP="00520E2D">
            <w:pPr>
              <w:pStyle w:val="ConsPlusNormal"/>
              <w:widowControl/>
              <w:rPr>
                <w:rFonts w:ascii="Times New Roman" w:hAnsi="Times New Roman" w:cs="Times New Roman"/>
                <w:sz w:val="22"/>
                <w:szCs w:val="22"/>
              </w:rPr>
            </w:pPr>
            <w:r w:rsidRPr="00520E2D">
              <w:rPr>
                <w:rFonts w:ascii="Times New Roman" w:hAnsi="Times New Roman" w:cs="Times New Roman"/>
                <w:sz w:val="22"/>
                <w:szCs w:val="22"/>
              </w:rPr>
              <w:t>Отсыпка и ямочный ремонт автомобильных дорог местного значения всего, в том числе:</w:t>
            </w:r>
          </w:p>
        </w:tc>
        <w:tc>
          <w:tcPr>
            <w:tcW w:w="4843" w:type="dxa"/>
            <w:gridSpan w:val="8"/>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581" w:type="dxa"/>
            <w:vMerge w:val="restart"/>
          </w:tcPr>
          <w:p w:rsidR="00520E2D" w:rsidRPr="00520E2D" w:rsidRDefault="00520E2D" w:rsidP="00520E2D">
            <w:pPr>
              <w:rPr>
                <w:rFonts w:ascii="Times New Roman" w:hAnsi="Times New Roman" w:cs="Times New Roman"/>
              </w:rPr>
            </w:pPr>
            <w:r w:rsidRPr="00520E2D">
              <w:rPr>
                <w:rFonts w:ascii="Times New Roman" w:hAnsi="Times New Roman" w:cs="Times New Roman"/>
              </w:rPr>
              <w:t xml:space="preserve">Администрация муниципального </w:t>
            </w:r>
            <w:r w:rsidRPr="00520E2D">
              <w:rPr>
                <w:rFonts w:ascii="Times New Roman" w:hAnsi="Times New Roman" w:cs="Times New Roman"/>
              </w:rPr>
              <w:lastRenderedPageBreak/>
              <w:t xml:space="preserve">образования </w:t>
            </w:r>
            <w:proofErr w:type="spellStart"/>
            <w:r w:rsidR="00AC1DBB" w:rsidRPr="00520E2D">
              <w:rPr>
                <w:rFonts w:ascii="Times New Roman" w:hAnsi="Times New Roman" w:cs="Times New Roman"/>
              </w:rPr>
              <w:t>Ранневский</w:t>
            </w:r>
            <w:proofErr w:type="spellEnd"/>
            <w:r w:rsidR="00AC1DBB" w:rsidRPr="00520E2D">
              <w:rPr>
                <w:rFonts w:ascii="Times New Roman" w:hAnsi="Times New Roman" w:cs="Times New Roman"/>
              </w:rPr>
              <w:t xml:space="preserve"> сельсовет</w:t>
            </w:r>
          </w:p>
        </w:tc>
      </w:tr>
      <w:tr w:rsidR="00520E2D" w:rsidRPr="00520E2D" w:rsidTr="00AA4C9A">
        <w:trPr>
          <w:trHeight w:val="405"/>
        </w:trPr>
        <w:tc>
          <w:tcPr>
            <w:tcW w:w="704" w:type="dxa"/>
            <w:vMerge/>
          </w:tcPr>
          <w:p w:rsidR="00520E2D" w:rsidRPr="00520E2D" w:rsidRDefault="00520E2D" w:rsidP="00AA4C9A">
            <w:pPr>
              <w:pStyle w:val="ConsPlusNormal"/>
              <w:widowControl/>
              <w:ind w:left="-113" w:right="-108"/>
              <w:rPr>
                <w:rFonts w:ascii="Times New Roman" w:hAnsi="Times New Roman" w:cs="Times New Roman"/>
                <w:sz w:val="22"/>
                <w:szCs w:val="22"/>
              </w:rPr>
            </w:pPr>
          </w:p>
        </w:tc>
        <w:tc>
          <w:tcPr>
            <w:tcW w:w="2410" w:type="dxa"/>
          </w:tcPr>
          <w:p w:rsidR="00520E2D" w:rsidRPr="00520E2D" w:rsidRDefault="00520E2D" w:rsidP="00520E2D">
            <w:pPr>
              <w:pStyle w:val="ConsPlusNormal"/>
              <w:widowControl/>
              <w:rPr>
                <w:rFonts w:ascii="Times New Roman" w:hAnsi="Times New Roman" w:cs="Times New Roman"/>
                <w:sz w:val="22"/>
                <w:szCs w:val="22"/>
              </w:rPr>
            </w:pPr>
            <w:r w:rsidRPr="00520E2D">
              <w:rPr>
                <w:rFonts w:ascii="Times New Roman" w:hAnsi="Times New Roman" w:cs="Times New Roman"/>
                <w:sz w:val="22"/>
                <w:szCs w:val="22"/>
              </w:rPr>
              <w:t>с. _____________ ул. ____________</w:t>
            </w:r>
          </w:p>
        </w:tc>
        <w:tc>
          <w:tcPr>
            <w:tcW w:w="992" w:type="dxa"/>
          </w:tcPr>
          <w:p w:rsidR="00520E2D" w:rsidRPr="00520E2D" w:rsidRDefault="00520E2D" w:rsidP="00520E2D">
            <w:pPr>
              <w:rPr>
                <w:rFonts w:ascii="Times New Roman" w:hAnsi="Times New Roman" w:cs="Times New Roman"/>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832"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302"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581" w:type="dxa"/>
            <w:vMerge/>
          </w:tcPr>
          <w:p w:rsidR="00520E2D" w:rsidRPr="00520E2D" w:rsidRDefault="00520E2D" w:rsidP="00520E2D">
            <w:pPr>
              <w:rPr>
                <w:rFonts w:ascii="Times New Roman" w:hAnsi="Times New Roman" w:cs="Times New Roman"/>
              </w:rPr>
            </w:pPr>
          </w:p>
        </w:tc>
      </w:tr>
      <w:tr w:rsidR="00520E2D" w:rsidRPr="00520E2D" w:rsidTr="00AA4C9A">
        <w:trPr>
          <w:trHeight w:val="405"/>
        </w:trPr>
        <w:tc>
          <w:tcPr>
            <w:tcW w:w="704" w:type="dxa"/>
            <w:vMerge/>
          </w:tcPr>
          <w:p w:rsidR="00520E2D" w:rsidRPr="00520E2D" w:rsidRDefault="00520E2D" w:rsidP="00AA4C9A">
            <w:pPr>
              <w:pStyle w:val="ConsPlusNormal"/>
              <w:widowControl/>
              <w:ind w:left="-113" w:right="-108"/>
              <w:rPr>
                <w:rFonts w:ascii="Times New Roman" w:hAnsi="Times New Roman" w:cs="Times New Roman"/>
                <w:sz w:val="22"/>
                <w:szCs w:val="22"/>
              </w:rPr>
            </w:pPr>
          </w:p>
        </w:tc>
        <w:tc>
          <w:tcPr>
            <w:tcW w:w="2410" w:type="dxa"/>
          </w:tcPr>
          <w:p w:rsidR="00520E2D" w:rsidRPr="00520E2D" w:rsidRDefault="00520E2D" w:rsidP="00520E2D">
            <w:pPr>
              <w:pStyle w:val="ConsPlusNormal"/>
              <w:widowControl/>
              <w:rPr>
                <w:rFonts w:ascii="Times New Roman" w:hAnsi="Times New Roman" w:cs="Times New Roman"/>
                <w:sz w:val="22"/>
                <w:szCs w:val="22"/>
              </w:rPr>
            </w:pPr>
            <w:r w:rsidRPr="00520E2D">
              <w:rPr>
                <w:rFonts w:ascii="Times New Roman" w:hAnsi="Times New Roman" w:cs="Times New Roman"/>
                <w:sz w:val="22"/>
                <w:szCs w:val="22"/>
              </w:rPr>
              <w:t>с. _____________ ул. ____________</w:t>
            </w:r>
          </w:p>
        </w:tc>
        <w:tc>
          <w:tcPr>
            <w:tcW w:w="992" w:type="dxa"/>
          </w:tcPr>
          <w:p w:rsidR="00520E2D" w:rsidRPr="00520E2D" w:rsidRDefault="00520E2D" w:rsidP="00520E2D">
            <w:pPr>
              <w:rPr>
                <w:rFonts w:ascii="Times New Roman" w:hAnsi="Times New Roman" w:cs="Times New Roman"/>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832"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302"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581" w:type="dxa"/>
            <w:vMerge/>
          </w:tcPr>
          <w:p w:rsidR="00520E2D" w:rsidRPr="00520E2D" w:rsidRDefault="00520E2D" w:rsidP="00520E2D">
            <w:pPr>
              <w:rPr>
                <w:rFonts w:ascii="Times New Roman" w:hAnsi="Times New Roman" w:cs="Times New Roman"/>
              </w:rPr>
            </w:pPr>
          </w:p>
        </w:tc>
      </w:tr>
      <w:tr w:rsidR="00520E2D" w:rsidRPr="00520E2D" w:rsidTr="00AA4C9A">
        <w:trPr>
          <w:trHeight w:val="392"/>
        </w:trPr>
        <w:tc>
          <w:tcPr>
            <w:tcW w:w="704" w:type="dxa"/>
            <w:vMerge/>
          </w:tcPr>
          <w:p w:rsidR="00520E2D" w:rsidRPr="00520E2D" w:rsidRDefault="00520E2D" w:rsidP="00AA4C9A">
            <w:pPr>
              <w:pStyle w:val="ConsPlusNormal"/>
              <w:widowControl/>
              <w:ind w:left="-113" w:right="-108"/>
              <w:rPr>
                <w:rFonts w:ascii="Times New Roman" w:hAnsi="Times New Roman" w:cs="Times New Roman"/>
                <w:sz w:val="22"/>
                <w:szCs w:val="22"/>
              </w:rPr>
            </w:pPr>
          </w:p>
        </w:tc>
        <w:tc>
          <w:tcPr>
            <w:tcW w:w="2410" w:type="dxa"/>
          </w:tcPr>
          <w:p w:rsidR="00520E2D" w:rsidRPr="00520E2D" w:rsidRDefault="00520E2D" w:rsidP="00520E2D">
            <w:pPr>
              <w:pStyle w:val="ConsPlusNormal"/>
              <w:widowControl/>
              <w:rPr>
                <w:rFonts w:ascii="Times New Roman" w:hAnsi="Times New Roman" w:cs="Times New Roman"/>
                <w:sz w:val="22"/>
                <w:szCs w:val="22"/>
              </w:rPr>
            </w:pPr>
            <w:r w:rsidRPr="00520E2D">
              <w:rPr>
                <w:rFonts w:ascii="Times New Roman" w:hAnsi="Times New Roman" w:cs="Times New Roman"/>
                <w:sz w:val="22"/>
                <w:szCs w:val="22"/>
              </w:rPr>
              <w:t>с. _____________ ул. ____________</w:t>
            </w:r>
          </w:p>
        </w:tc>
        <w:tc>
          <w:tcPr>
            <w:tcW w:w="992" w:type="dxa"/>
          </w:tcPr>
          <w:p w:rsidR="00520E2D" w:rsidRPr="00520E2D" w:rsidRDefault="00520E2D" w:rsidP="00520E2D">
            <w:pPr>
              <w:rPr>
                <w:rFonts w:ascii="Times New Roman" w:hAnsi="Times New Roman" w:cs="Times New Roman"/>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832"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302"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581" w:type="dxa"/>
            <w:vMerge/>
          </w:tcPr>
          <w:p w:rsidR="00520E2D" w:rsidRPr="00520E2D" w:rsidRDefault="00520E2D" w:rsidP="00520E2D">
            <w:pPr>
              <w:rPr>
                <w:rFonts w:ascii="Times New Roman" w:hAnsi="Times New Roman" w:cs="Times New Roman"/>
              </w:rPr>
            </w:pPr>
          </w:p>
        </w:tc>
      </w:tr>
      <w:tr w:rsidR="00520E2D" w:rsidRPr="00520E2D" w:rsidTr="00AA4C9A">
        <w:trPr>
          <w:trHeight w:val="418"/>
        </w:trPr>
        <w:tc>
          <w:tcPr>
            <w:tcW w:w="704" w:type="dxa"/>
            <w:vMerge/>
          </w:tcPr>
          <w:p w:rsidR="00520E2D" w:rsidRPr="00520E2D" w:rsidRDefault="00520E2D" w:rsidP="00AA4C9A">
            <w:pPr>
              <w:pStyle w:val="ConsPlusNormal"/>
              <w:widowControl/>
              <w:ind w:left="-113" w:right="-108"/>
              <w:rPr>
                <w:rFonts w:ascii="Times New Roman" w:hAnsi="Times New Roman" w:cs="Times New Roman"/>
                <w:b/>
                <w:sz w:val="22"/>
                <w:szCs w:val="22"/>
              </w:rPr>
            </w:pPr>
          </w:p>
        </w:tc>
        <w:tc>
          <w:tcPr>
            <w:tcW w:w="2410" w:type="dxa"/>
          </w:tcPr>
          <w:p w:rsidR="00520E2D" w:rsidRPr="00520E2D" w:rsidRDefault="00520E2D" w:rsidP="00520E2D">
            <w:pPr>
              <w:pStyle w:val="ConsPlusNormal"/>
              <w:widowControl/>
              <w:rPr>
                <w:rFonts w:ascii="Times New Roman" w:hAnsi="Times New Roman" w:cs="Times New Roman"/>
                <w:sz w:val="22"/>
                <w:szCs w:val="22"/>
              </w:rPr>
            </w:pPr>
            <w:r w:rsidRPr="00520E2D">
              <w:rPr>
                <w:rFonts w:ascii="Times New Roman" w:hAnsi="Times New Roman" w:cs="Times New Roman"/>
                <w:sz w:val="22"/>
                <w:szCs w:val="22"/>
              </w:rPr>
              <w:t>с. _____________ ул. ____________</w:t>
            </w:r>
          </w:p>
        </w:tc>
        <w:tc>
          <w:tcPr>
            <w:tcW w:w="992" w:type="dxa"/>
          </w:tcPr>
          <w:p w:rsidR="00520E2D" w:rsidRPr="00520E2D" w:rsidRDefault="00520E2D" w:rsidP="00520E2D">
            <w:pPr>
              <w:rPr>
                <w:rFonts w:ascii="Times New Roman" w:hAnsi="Times New Roman" w:cs="Times New Roman"/>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567"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832" w:type="dxa"/>
            <w:gridSpan w:val="2"/>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302"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016" w:type="dxa"/>
          </w:tcPr>
          <w:p w:rsidR="00520E2D" w:rsidRPr="00520E2D" w:rsidRDefault="00520E2D" w:rsidP="00AA4C9A">
            <w:pPr>
              <w:pStyle w:val="ConsPlusNormal"/>
              <w:widowControl/>
              <w:ind w:left="-34" w:right="-108" w:hanging="74"/>
              <w:jc w:val="center"/>
              <w:rPr>
                <w:rFonts w:ascii="Times New Roman" w:hAnsi="Times New Roman" w:cs="Times New Roman"/>
                <w:b/>
                <w:sz w:val="22"/>
                <w:szCs w:val="22"/>
              </w:rPr>
            </w:pPr>
          </w:p>
        </w:tc>
        <w:tc>
          <w:tcPr>
            <w:tcW w:w="1581" w:type="dxa"/>
            <w:vMerge/>
          </w:tcPr>
          <w:p w:rsidR="00520E2D" w:rsidRPr="00520E2D" w:rsidRDefault="00520E2D" w:rsidP="00520E2D">
            <w:pPr>
              <w:rPr>
                <w:rFonts w:ascii="Times New Roman" w:hAnsi="Times New Roman" w:cs="Times New Roman"/>
              </w:rPr>
            </w:pPr>
          </w:p>
        </w:tc>
      </w:tr>
    </w:tbl>
    <w:p w:rsidR="00C348D1" w:rsidRPr="009B0558" w:rsidRDefault="00C348D1" w:rsidP="00481559">
      <w:pPr>
        <w:ind w:firstLine="851"/>
        <w:jc w:val="both"/>
        <w:rPr>
          <w:rFonts w:ascii="Times New Roman" w:eastAsia="Times New Roman" w:hAnsi="Times New Roman" w:cs="Times New Roman"/>
          <w:sz w:val="26"/>
          <w:szCs w:val="26"/>
          <w:lang w:eastAsia="ru-RU"/>
        </w:rPr>
      </w:pPr>
    </w:p>
    <w:p w:rsidR="00481559" w:rsidRPr="00596DAB" w:rsidRDefault="00481559" w:rsidP="00481559">
      <w:pPr>
        <w:ind w:firstLine="851"/>
        <w:jc w:val="both"/>
        <w:rPr>
          <w:rFonts w:ascii="Times New Roman" w:eastAsia="Times New Roman" w:hAnsi="Times New Roman" w:cs="Times New Roman"/>
          <w:sz w:val="26"/>
          <w:szCs w:val="26"/>
          <w:lang w:eastAsia="ru-RU"/>
        </w:rPr>
      </w:pPr>
      <w:r w:rsidRPr="00596DAB">
        <w:rPr>
          <w:rFonts w:ascii="Times New Roman" w:eastAsia="Times New Roman" w:hAnsi="Times New Roman" w:cs="Times New Roman"/>
          <w:sz w:val="26"/>
          <w:szCs w:val="26"/>
          <w:lang w:eastAsia="ru-RU"/>
        </w:rPr>
        <w:t xml:space="preserve">2. </w:t>
      </w:r>
      <w:r w:rsidR="00757195" w:rsidRPr="00757195">
        <w:rPr>
          <w:rFonts w:ascii="Times New Roman" w:eastAsia="Times New Roman" w:hAnsi="Times New Roman" w:cs="Times New Roman"/>
          <w:sz w:val="26"/>
          <w:szCs w:val="26"/>
          <w:lang w:eastAsia="ru-RU"/>
        </w:rPr>
        <w:t xml:space="preserve">Муниципальная программа «Комплексное развитие социальной инфраструктуры муниципального образования </w:t>
      </w:r>
      <w:proofErr w:type="spellStart"/>
      <w:r w:rsidR="00757195" w:rsidRPr="00757195">
        <w:rPr>
          <w:rFonts w:ascii="Times New Roman" w:eastAsia="Times New Roman" w:hAnsi="Times New Roman" w:cs="Times New Roman"/>
          <w:sz w:val="26"/>
          <w:szCs w:val="26"/>
          <w:lang w:eastAsia="ru-RU"/>
        </w:rPr>
        <w:t>Ранневский</w:t>
      </w:r>
      <w:proofErr w:type="spellEnd"/>
      <w:r w:rsidR="00757195" w:rsidRPr="00757195">
        <w:rPr>
          <w:rFonts w:ascii="Times New Roman" w:eastAsia="Times New Roman" w:hAnsi="Times New Roman" w:cs="Times New Roman"/>
          <w:sz w:val="26"/>
          <w:szCs w:val="26"/>
          <w:lang w:eastAsia="ru-RU"/>
        </w:rPr>
        <w:t xml:space="preserve"> сельсовет </w:t>
      </w:r>
      <w:proofErr w:type="spellStart"/>
      <w:r w:rsidR="00757195" w:rsidRPr="00757195">
        <w:rPr>
          <w:rFonts w:ascii="Times New Roman" w:eastAsia="Times New Roman" w:hAnsi="Times New Roman" w:cs="Times New Roman"/>
          <w:sz w:val="26"/>
          <w:szCs w:val="26"/>
          <w:lang w:eastAsia="ru-RU"/>
        </w:rPr>
        <w:t>Ташлинского</w:t>
      </w:r>
      <w:proofErr w:type="spellEnd"/>
      <w:r w:rsidR="00757195" w:rsidRPr="00757195">
        <w:rPr>
          <w:rFonts w:ascii="Times New Roman" w:eastAsia="Times New Roman" w:hAnsi="Times New Roman" w:cs="Times New Roman"/>
          <w:sz w:val="26"/>
          <w:szCs w:val="26"/>
          <w:lang w:eastAsia="ru-RU"/>
        </w:rPr>
        <w:t xml:space="preserve"> района Оренбургской области до 2027 г.</w:t>
      </w:r>
    </w:p>
    <w:p w:rsidR="00481559" w:rsidRDefault="00481559" w:rsidP="00481559">
      <w:pPr>
        <w:spacing w:after="0" w:line="240" w:lineRule="auto"/>
        <w:ind w:firstLine="851"/>
        <w:jc w:val="both"/>
        <w:rPr>
          <w:rFonts w:ascii="Times New Roman" w:eastAsia="Times New Roman" w:hAnsi="Times New Roman" w:cs="Times New Roman"/>
          <w:sz w:val="26"/>
          <w:szCs w:val="26"/>
          <w:lang w:eastAsia="ru-RU"/>
        </w:rPr>
      </w:pPr>
      <w:r w:rsidRPr="00596DAB">
        <w:rPr>
          <w:rFonts w:ascii="Times New Roman" w:eastAsia="Times New Roman" w:hAnsi="Times New Roman" w:cs="Times New Roman"/>
          <w:sz w:val="26"/>
          <w:szCs w:val="26"/>
          <w:lang w:eastAsia="ru-RU"/>
        </w:rPr>
        <w:t>Паспорт Программы:</w:t>
      </w:r>
    </w:p>
    <w:tbl>
      <w:tblPr>
        <w:tblW w:w="1705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3024"/>
        <w:gridCol w:w="6900"/>
        <w:gridCol w:w="7130"/>
      </w:tblGrid>
      <w:tr w:rsidR="00757195" w:rsidRPr="00520E2D" w:rsidTr="00757195">
        <w:trPr>
          <w:gridAfter w:val="1"/>
          <w:wAfter w:w="7130" w:type="dxa"/>
        </w:trPr>
        <w:tc>
          <w:tcPr>
            <w:tcW w:w="3024" w:type="dxa"/>
            <w:shd w:val="clear" w:color="auto" w:fill="auto"/>
          </w:tcPr>
          <w:p w:rsidR="00757195" w:rsidRPr="00520E2D" w:rsidRDefault="00AC1DBB"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1.1 Наименование</w:t>
            </w:r>
            <w:r w:rsidR="00757195" w:rsidRPr="00520E2D">
              <w:rPr>
                <w:rFonts w:ascii="Times New Roman" w:eastAsia="Times New Roman" w:hAnsi="Times New Roman" w:cs="Times New Roman"/>
                <w:sz w:val="24"/>
                <w:szCs w:val="24"/>
              </w:rPr>
              <w:t xml:space="preserve"> программы</w:t>
            </w:r>
          </w:p>
        </w:tc>
        <w:tc>
          <w:tcPr>
            <w:tcW w:w="6900" w:type="dxa"/>
            <w:shd w:val="clear" w:color="auto" w:fill="auto"/>
          </w:tcPr>
          <w:p w:rsidR="00757195" w:rsidRPr="00520E2D" w:rsidRDefault="00757195" w:rsidP="00520E2D">
            <w:pPr>
              <w:spacing w:after="0" w:line="100" w:lineRule="atLeast"/>
              <w:rPr>
                <w:rFonts w:ascii="Times New Roman" w:hAnsi="Times New Roman" w:cs="Times New Roman"/>
                <w:sz w:val="24"/>
                <w:szCs w:val="24"/>
              </w:rPr>
            </w:pPr>
            <w:r w:rsidRPr="00520E2D">
              <w:rPr>
                <w:rFonts w:ascii="Times New Roman" w:eastAsia="Times New Roman" w:hAnsi="Times New Roman" w:cs="Times New Roman"/>
                <w:sz w:val="24"/>
                <w:szCs w:val="24"/>
              </w:rPr>
              <w:t xml:space="preserve">Программа комплексного развития социальной инфраструктуры муниципального образования </w:t>
            </w:r>
            <w:proofErr w:type="spellStart"/>
            <w:r w:rsidR="00AC1DBB" w:rsidRPr="00520E2D">
              <w:rPr>
                <w:rFonts w:ascii="Times New Roman" w:eastAsia="Times New Roman" w:hAnsi="Times New Roman" w:cs="Times New Roman"/>
                <w:sz w:val="24"/>
                <w:szCs w:val="24"/>
              </w:rPr>
              <w:t>Ранневский</w:t>
            </w:r>
            <w:proofErr w:type="spellEnd"/>
            <w:r w:rsidR="00AC1DBB" w:rsidRPr="00520E2D">
              <w:rPr>
                <w:rFonts w:ascii="Times New Roman" w:eastAsia="Times New Roman" w:hAnsi="Times New Roman" w:cs="Times New Roman"/>
                <w:sz w:val="24"/>
                <w:szCs w:val="24"/>
              </w:rPr>
              <w:t xml:space="preserve"> сельсовет</w:t>
            </w:r>
            <w:r w:rsidRPr="00520E2D">
              <w:rPr>
                <w:rFonts w:ascii="Times New Roman" w:eastAsia="Times New Roman" w:hAnsi="Times New Roman" w:cs="Times New Roman"/>
                <w:sz w:val="24"/>
                <w:szCs w:val="24"/>
              </w:rPr>
              <w:t xml:space="preserve"> </w:t>
            </w:r>
            <w:proofErr w:type="spellStart"/>
            <w:r w:rsidRPr="00520E2D">
              <w:rPr>
                <w:rFonts w:ascii="Times New Roman" w:eastAsia="Times New Roman" w:hAnsi="Times New Roman" w:cs="Times New Roman"/>
                <w:sz w:val="24"/>
                <w:szCs w:val="24"/>
              </w:rPr>
              <w:t>Ташлинского</w:t>
            </w:r>
            <w:proofErr w:type="spellEnd"/>
            <w:r w:rsidRPr="00520E2D">
              <w:rPr>
                <w:rFonts w:ascii="Times New Roman" w:eastAsia="Times New Roman" w:hAnsi="Times New Roman" w:cs="Times New Roman"/>
                <w:sz w:val="24"/>
                <w:szCs w:val="24"/>
              </w:rPr>
              <w:t xml:space="preserve"> района </w:t>
            </w:r>
            <w:r w:rsidR="00AC1DBB" w:rsidRPr="00520E2D">
              <w:rPr>
                <w:rFonts w:ascii="Times New Roman" w:eastAsia="Times New Roman" w:hAnsi="Times New Roman" w:cs="Times New Roman"/>
                <w:sz w:val="24"/>
                <w:szCs w:val="24"/>
              </w:rPr>
              <w:t>Оренбургской области</w:t>
            </w:r>
            <w:r w:rsidRPr="00520E2D">
              <w:rPr>
                <w:rFonts w:ascii="Times New Roman" w:eastAsia="Times New Roman" w:hAnsi="Times New Roman" w:cs="Times New Roman"/>
                <w:sz w:val="24"/>
                <w:szCs w:val="24"/>
              </w:rPr>
              <w:t xml:space="preserve"> до 2027г. </w:t>
            </w:r>
          </w:p>
        </w:tc>
      </w:tr>
      <w:tr w:rsidR="00757195" w:rsidRPr="00520E2D" w:rsidTr="00757195">
        <w:trPr>
          <w:gridAfter w:val="1"/>
          <w:wAfter w:w="7130" w:type="dxa"/>
        </w:trPr>
        <w:tc>
          <w:tcPr>
            <w:tcW w:w="3024" w:type="dxa"/>
            <w:shd w:val="clear" w:color="auto" w:fill="auto"/>
          </w:tcPr>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1.2   Основание для разработки Программы</w:t>
            </w:r>
          </w:p>
        </w:tc>
        <w:tc>
          <w:tcPr>
            <w:tcW w:w="6900" w:type="dxa"/>
            <w:shd w:val="clear" w:color="auto" w:fill="auto"/>
          </w:tcPr>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 xml:space="preserve">Федеральный закон от 6 октября 2003 года №131-ФЗ «Об общих принципах организации местного самоуправления в РФ»; </w:t>
            </w:r>
          </w:p>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 xml:space="preserve">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 </w:t>
            </w:r>
          </w:p>
          <w:p w:rsidR="00757195" w:rsidRPr="00520E2D" w:rsidRDefault="00757195" w:rsidP="00520E2D">
            <w:pPr>
              <w:spacing w:after="0" w:line="240" w:lineRule="auto"/>
              <w:rPr>
                <w:rFonts w:ascii="Times New Roman" w:eastAsia="Times New Roman" w:hAnsi="Times New Roman" w:cs="Times New Roman"/>
                <w:color w:val="FF0000"/>
                <w:sz w:val="24"/>
                <w:szCs w:val="24"/>
              </w:rPr>
            </w:pPr>
            <w:r w:rsidRPr="00520E2D">
              <w:rPr>
                <w:rFonts w:ascii="Times New Roman" w:eastAsia="Times New Roman" w:hAnsi="Times New Roman" w:cs="Times New Roman"/>
                <w:sz w:val="24"/>
                <w:szCs w:val="24"/>
              </w:rPr>
              <w:t xml:space="preserve">Устав муниципального образования </w:t>
            </w:r>
            <w:proofErr w:type="spellStart"/>
            <w:r w:rsidR="00AC1DBB" w:rsidRPr="00520E2D">
              <w:rPr>
                <w:rFonts w:ascii="Times New Roman" w:eastAsia="Times New Roman" w:hAnsi="Times New Roman" w:cs="Times New Roman"/>
                <w:sz w:val="24"/>
                <w:szCs w:val="24"/>
              </w:rPr>
              <w:t>Ранневский</w:t>
            </w:r>
            <w:proofErr w:type="spellEnd"/>
            <w:r w:rsidR="00AC1DBB" w:rsidRPr="00520E2D">
              <w:rPr>
                <w:rFonts w:ascii="Times New Roman" w:eastAsia="Times New Roman" w:hAnsi="Times New Roman" w:cs="Times New Roman"/>
                <w:sz w:val="24"/>
                <w:szCs w:val="24"/>
              </w:rPr>
              <w:t xml:space="preserve"> </w:t>
            </w:r>
            <w:r w:rsidR="00F07F5C" w:rsidRPr="00520E2D">
              <w:rPr>
                <w:rFonts w:ascii="Times New Roman" w:eastAsia="Times New Roman" w:hAnsi="Times New Roman" w:cs="Times New Roman"/>
                <w:sz w:val="24"/>
                <w:szCs w:val="24"/>
              </w:rPr>
              <w:t xml:space="preserve">сельсовет </w:t>
            </w:r>
            <w:proofErr w:type="spellStart"/>
            <w:r w:rsidR="00F07F5C" w:rsidRPr="00520E2D">
              <w:rPr>
                <w:rFonts w:ascii="Times New Roman" w:eastAsia="Times New Roman" w:hAnsi="Times New Roman" w:cs="Times New Roman"/>
                <w:sz w:val="24"/>
                <w:szCs w:val="24"/>
              </w:rPr>
              <w:t>Ташлинского</w:t>
            </w:r>
            <w:proofErr w:type="spellEnd"/>
            <w:r w:rsidRPr="00520E2D">
              <w:rPr>
                <w:rFonts w:ascii="Times New Roman" w:eastAsia="Times New Roman" w:hAnsi="Times New Roman" w:cs="Times New Roman"/>
                <w:sz w:val="24"/>
                <w:szCs w:val="24"/>
              </w:rPr>
              <w:t xml:space="preserve"> </w:t>
            </w:r>
            <w:r w:rsidR="00F07F5C" w:rsidRPr="00520E2D">
              <w:rPr>
                <w:rFonts w:ascii="Times New Roman" w:eastAsia="Times New Roman" w:hAnsi="Times New Roman" w:cs="Times New Roman"/>
                <w:sz w:val="24"/>
                <w:szCs w:val="24"/>
              </w:rPr>
              <w:t>района Оренбургской</w:t>
            </w:r>
            <w:r w:rsidRPr="00520E2D">
              <w:rPr>
                <w:rFonts w:ascii="Times New Roman" w:eastAsia="Times New Roman" w:hAnsi="Times New Roman" w:cs="Times New Roman"/>
                <w:sz w:val="24"/>
                <w:szCs w:val="24"/>
              </w:rPr>
              <w:t xml:space="preserve"> области, от 28.04.2015г. № 32/135-рс с </w:t>
            </w:r>
            <w:r w:rsidR="00F07F5C" w:rsidRPr="00520E2D">
              <w:rPr>
                <w:rFonts w:ascii="Times New Roman" w:eastAsia="Times New Roman" w:hAnsi="Times New Roman" w:cs="Times New Roman"/>
                <w:sz w:val="24"/>
                <w:szCs w:val="24"/>
              </w:rPr>
              <w:t>изменениями от</w:t>
            </w:r>
            <w:r w:rsidRPr="00520E2D">
              <w:rPr>
                <w:rFonts w:ascii="Times New Roman" w:eastAsia="Times New Roman" w:hAnsi="Times New Roman" w:cs="Times New Roman"/>
                <w:sz w:val="24"/>
                <w:szCs w:val="24"/>
              </w:rPr>
              <w:t xml:space="preserve"> 31.10.2016г. № 10/39-рс;</w:t>
            </w:r>
          </w:p>
          <w:p w:rsidR="00757195" w:rsidRPr="00520E2D" w:rsidRDefault="00757195" w:rsidP="00520E2D">
            <w:pPr>
              <w:spacing w:after="0" w:line="240" w:lineRule="auto"/>
              <w:ind w:right="23"/>
              <w:rPr>
                <w:rFonts w:ascii="Times New Roman" w:hAnsi="Times New Roman" w:cs="Times New Roman"/>
                <w:sz w:val="24"/>
                <w:szCs w:val="24"/>
              </w:rPr>
            </w:pPr>
            <w:r w:rsidRPr="00520E2D">
              <w:rPr>
                <w:rFonts w:ascii="Times New Roman" w:eastAsia="Times New Roman" w:hAnsi="Times New Roman" w:cs="Times New Roman"/>
                <w:sz w:val="24"/>
                <w:szCs w:val="24"/>
              </w:rPr>
              <w:t xml:space="preserve">Генеральный </w:t>
            </w:r>
            <w:r w:rsidR="00AC1DBB" w:rsidRPr="00520E2D">
              <w:rPr>
                <w:rFonts w:ascii="Times New Roman" w:eastAsia="Times New Roman" w:hAnsi="Times New Roman" w:cs="Times New Roman"/>
                <w:sz w:val="24"/>
                <w:szCs w:val="24"/>
              </w:rPr>
              <w:t xml:space="preserve">план </w:t>
            </w:r>
            <w:proofErr w:type="spellStart"/>
            <w:r w:rsidR="00AC1DBB" w:rsidRPr="00520E2D">
              <w:rPr>
                <w:rFonts w:ascii="Times New Roman" w:eastAsia="Times New Roman" w:hAnsi="Times New Roman" w:cs="Times New Roman"/>
                <w:sz w:val="24"/>
                <w:szCs w:val="24"/>
              </w:rPr>
              <w:t>Ранневского</w:t>
            </w:r>
            <w:proofErr w:type="spellEnd"/>
            <w:r w:rsidRPr="00520E2D">
              <w:rPr>
                <w:rFonts w:ascii="Times New Roman" w:eastAsia="Times New Roman" w:hAnsi="Times New Roman" w:cs="Times New Roman"/>
                <w:sz w:val="24"/>
                <w:szCs w:val="24"/>
              </w:rPr>
              <w:t xml:space="preserve"> сельсовета </w:t>
            </w:r>
            <w:proofErr w:type="spellStart"/>
            <w:r w:rsidRPr="00520E2D">
              <w:rPr>
                <w:rFonts w:ascii="Times New Roman" w:eastAsia="Times New Roman" w:hAnsi="Times New Roman" w:cs="Times New Roman"/>
                <w:sz w:val="24"/>
                <w:szCs w:val="24"/>
              </w:rPr>
              <w:t>Ташлинского</w:t>
            </w:r>
            <w:proofErr w:type="spellEnd"/>
            <w:r w:rsidRPr="00520E2D">
              <w:rPr>
                <w:rFonts w:ascii="Times New Roman" w:eastAsia="Times New Roman" w:hAnsi="Times New Roman" w:cs="Times New Roman"/>
                <w:sz w:val="24"/>
                <w:szCs w:val="24"/>
              </w:rPr>
              <w:t xml:space="preserve"> района Оренбургской </w:t>
            </w:r>
            <w:r w:rsidR="00AC1DBB" w:rsidRPr="00520E2D">
              <w:rPr>
                <w:rFonts w:ascii="Times New Roman" w:eastAsia="Times New Roman" w:hAnsi="Times New Roman" w:cs="Times New Roman"/>
                <w:sz w:val="24"/>
                <w:szCs w:val="24"/>
              </w:rPr>
              <w:t>области от</w:t>
            </w:r>
            <w:r w:rsidRPr="00520E2D">
              <w:rPr>
                <w:rFonts w:ascii="Times New Roman" w:hAnsi="Times New Roman" w:cs="Times New Roman"/>
                <w:sz w:val="24"/>
                <w:szCs w:val="24"/>
              </w:rPr>
              <w:t xml:space="preserve"> 14.02.2014г. № 22/93-рс «Об утверждении Генерального плана муниципального образования </w:t>
            </w:r>
            <w:proofErr w:type="spellStart"/>
            <w:r w:rsidR="00AC1DBB" w:rsidRPr="00520E2D">
              <w:rPr>
                <w:rFonts w:ascii="Times New Roman" w:hAnsi="Times New Roman" w:cs="Times New Roman"/>
                <w:sz w:val="24"/>
                <w:szCs w:val="24"/>
              </w:rPr>
              <w:t>Ранневский</w:t>
            </w:r>
            <w:proofErr w:type="spellEnd"/>
            <w:r w:rsidR="00AC1DBB" w:rsidRPr="00520E2D">
              <w:rPr>
                <w:rFonts w:ascii="Times New Roman" w:hAnsi="Times New Roman" w:cs="Times New Roman"/>
                <w:sz w:val="24"/>
                <w:szCs w:val="24"/>
              </w:rPr>
              <w:t xml:space="preserve"> сельсовет</w:t>
            </w:r>
            <w:r w:rsidRPr="00520E2D">
              <w:rPr>
                <w:rFonts w:ascii="Times New Roman" w:hAnsi="Times New Roman" w:cs="Times New Roman"/>
                <w:sz w:val="24"/>
                <w:szCs w:val="24"/>
              </w:rPr>
              <w:t xml:space="preserve"> </w:t>
            </w:r>
            <w:proofErr w:type="spellStart"/>
            <w:r w:rsidRPr="00520E2D">
              <w:rPr>
                <w:rFonts w:ascii="Times New Roman" w:hAnsi="Times New Roman" w:cs="Times New Roman"/>
                <w:sz w:val="24"/>
                <w:szCs w:val="24"/>
              </w:rPr>
              <w:t>Ташлинского</w:t>
            </w:r>
            <w:proofErr w:type="spellEnd"/>
            <w:r w:rsidRPr="00520E2D">
              <w:rPr>
                <w:rFonts w:ascii="Times New Roman" w:hAnsi="Times New Roman" w:cs="Times New Roman"/>
                <w:sz w:val="24"/>
                <w:szCs w:val="24"/>
              </w:rPr>
              <w:t xml:space="preserve"> района Оренбургской области»;</w:t>
            </w:r>
          </w:p>
          <w:p w:rsidR="00757195" w:rsidRPr="00520E2D" w:rsidRDefault="00757195" w:rsidP="00520E2D">
            <w:pPr>
              <w:spacing w:after="0" w:line="240" w:lineRule="auto"/>
              <w:ind w:right="23"/>
              <w:rPr>
                <w:rFonts w:ascii="Times New Roman" w:hAnsi="Times New Roman" w:cs="Times New Roman"/>
                <w:sz w:val="24"/>
                <w:szCs w:val="24"/>
              </w:rPr>
            </w:pPr>
            <w:r w:rsidRPr="00520E2D">
              <w:rPr>
                <w:rFonts w:ascii="Times New Roman" w:hAnsi="Times New Roman" w:cs="Times New Roman"/>
                <w:sz w:val="24"/>
                <w:szCs w:val="24"/>
              </w:rPr>
              <w:t xml:space="preserve">Правила землепользования и застройки от 05.03.2014г.№ 23/97-рс «Об утверждении Правил землепользования и застройки муниципального образования </w:t>
            </w:r>
            <w:proofErr w:type="spellStart"/>
            <w:r w:rsidRPr="00520E2D">
              <w:rPr>
                <w:rFonts w:ascii="Times New Roman" w:hAnsi="Times New Roman" w:cs="Times New Roman"/>
                <w:sz w:val="24"/>
                <w:szCs w:val="24"/>
              </w:rPr>
              <w:t>Ранневский</w:t>
            </w:r>
            <w:proofErr w:type="spellEnd"/>
            <w:r w:rsidRPr="00520E2D">
              <w:rPr>
                <w:rFonts w:ascii="Times New Roman" w:hAnsi="Times New Roman" w:cs="Times New Roman"/>
                <w:sz w:val="24"/>
                <w:szCs w:val="24"/>
              </w:rPr>
              <w:t xml:space="preserve"> сельсовет </w:t>
            </w:r>
            <w:proofErr w:type="spellStart"/>
            <w:r w:rsidRPr="00520E2D">
              <w:rPr>
                <w:rFonts w:ascii="Times New Roman" w:hAnsi="Times New Roman" w:cs="Times New Roman"/>
                <w:sz w:val="24"/>
                <w:szCs w:val="24"/>
              </w:rPr>
              <w:t>Ташлинского</w:t>
            </w:r>
            <w:proofErr w:type="spellEnd"/>
            <w:r w:rsidRPr="00520E2D">
              <w:rPr>
                <w:rFonts w:ascii="Times New Roman" w:hAnsi="Times New Roman" w:cs="Times New Roman"/>
                <w:sz w:val="24"/>
                <w:szCs w:val="24"/>
              </w:rPr>
              <w:t xml:space="preserve"> района Оренбургской области с изменениями от 22.12.2016 № 12/57-РС;</w:t>
            </w:r>
          </w:p>
        </w:tc>
      </w:tr>
      <w:tr w:rsidR="00757195" w:rsidRPr="00520E2D" w:rsidTr="00757195">
        <w:trPr>
          <w:gridAfter w:val="1"/>
          <w:wAfter w:w="7130" w:type="dxa"/>
        </w:trPr>
        <w:tc>
          <w:tcPr>
            <w:tcW w:w="3024" w:type="dxa"/>
            <w:shd w:val="clear" w:color="auto" w:fill="auto"/>
          </w:tcPr>
          <w:p w:rsidR="00757195" w:rsidRPr="00520E2D" w:rsidRDefault="00757195" w:rsidP="00520E2D">
            <w:pPr>
              <w:spacing w:after="0" w:line="100" w:lineRule="atLeast"/>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1.3.  Наименование заказчика и разработчика Программы, их местонахождение</w:t>
            </w:r>
          </w:p>
        </w:tc>
        <w:tc>
          <w:tcPr>
            <w:tcW w:w="6900" w:type="dxa"/>
            <w:shd w:val="clear" w:color="auto" w:fill="auto"/>
          </w:tcPr>
          <w:p w:rsidR="00757195" w:rsidRPr="00520E2D" w:rsidRDefault="00AC1DBB"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Администрация муниципального</w:t>
            </w:r>
            <w:r w:rsidR="00757195" w:rsidRPr="00520E2D">
              <w:rPr>
                <w:rFonts w:ascii="Times New Roman" w:eastAsia="Times New Roman" w:hAnsi="Times New Roman" w:cs="Times New Roman"/>
                <w:sz w:val="24"/>
                <w:szCs w:val="24"/>
              </w:rPr>
              <w:t xml:space="preserve"> образования </w:t>
            </w:r>
            <w:proofErr w:type="spellStart"/>
            <w:r w:rsidRPr="00520E2D">
              <w:rPr>
                <w:rFonts w:ascii="Times New Roman" w:eastAsia="Times New Roman" w:hAnsi="Times New Roman" w:cs="Times New Roman"/>
                <w:sz w:val="24"/>
                <w:szCs w:val="24"/>
              </w:rPr>
              <w:t>Ранневский</w:t>
            </w:r>
            <w:proofErr w:type="spellEnd"/>
            <w:r w:rsidRPr="00520E2D">
              <w:rPr>
                <w:rFonts w:ascii="Times New Roman" w:eastAsia="Times New Roman" w:hAnsi="Times New Roman" w:cs="Times New Roman"/>
                <w:sz w:val="24"/>
                <w:szCs w:val="24"/>
              </w:rPr>
              <w:t xml:space="preserve"> сельсовет</w:t>
            </w:r>
            <w:r w:rsidR="00757195" w:rsidRPr="00520E2D">
              <w:rPr>
                <w:rFonts w:ascii="Times New Roman" w:eastAsia="Times New Roman" w:hAnsi="Times New Roman" w:cs="Times New Roman"/>
                <w:sz w:val="24"/>
                <w:szCs w:val="24"/>
              </w:rPr>
              <w:t xml:space="preserve"> </w:t>
            </w:r>
            <w:proofErr w:type="spellStart"/>
            <w:r w:rsidR="00757195" w:rsidRPr="00520E2D">
              <w:rPr>
                <w:rFonts w:ascii="Times New Roman" w:eastAsia="Times New Roman" w:hAnsi="Times New Roman" w:cs="Times New Roman"/>
                <w:sz w:val="24"/>
                <w:szCs w:val="24"/>
              </w:rPr>
              <w:t>Ташлинского</w:t>
            </w:r>
            <w:proofErr w:type="spellEnd"/>
            <w:r w:rsidR="00757195" w:rsidRPr="00520E2D">
              <w:rPr>
                <w:rFonts w:ascii="Times New Roman" w:eastAsia="Times New Roman" w:hAnsi="Times New Roman" w:cs="Times New Roman"/>
                <w:sz w:val="24"/>
                <w:szCs w:val="24"/>
              </w:rPr>
              <w:t xml:space="preserve"> района Оренбургской области Адрес: 461175, Оренбургская область, </w:t>
            </w:r>
            <w:proofErr w:type="spellStart"/>
            <w:r w:rsidR="00757195" w:rsidRPr="00520E2D">
              <w:rPr>
                <w:rFonts w:ascii="Times New Roman" w:eastAsia="Times New Roman" w:hAnsi="Times New Roman" w:cs="Times New Roman"/>
                <w:sz w:val="24"/>
                <w:szCs w:val="24"/>
              </w:rPr>
              <w:t>Ташлинский</w:t>
            </w:r>
            <w:proofErr w:type="spellEnd"/>
            <w:r w:rsidR="00757195" w:rsidRPr="00520E2D">
              <w:rPr>
                <w:rFonts w:ascii="Times New Roman" w:eastAsia="Times New Roman" w:hAnsi="Times New Roman" w:cs="Times New Roman"/>
                <w:sz w:val="24"/>
                <w:szCs w:val="24"/>
              </w:rPr>
              <w:t xml:space="preserve"> район, </w:t>
            </w:r>
            <w:proofErr w:type="spellStart"/>
            <w:r w:rsidR="00757195" w:rsidRPr="00520E2D">
              <w:rPr>
                <w:rFonts w:ascii="Times New Roman" w:eastAsia="Times New Roman" w:hAnsi="Times New Roman" w:cs="Times New Roman"/>
                <w:sz w:val="24"/>
                <w:szCs w:val="24"/>
              </w:rPr>
              <w:t>с.Раннее</w:t>
            </w:r>
            <w:proofErr w:type="spellEnd"/>
            <w:r w:rsidR="00757195" w:rsidRPr="00520E2D">
              <w:rPr>
                <w:rFonts w:ascii="Times New Roman" w:eastAsia="Times New Roman" w:hAnsi="Times New Roman" w:cs="Times New Roman"/>
                <w:sz w:val="24"/>
                <w:szCs w:val="24"/>
              </w:rPr>
              <w:t xml:space="preserve">, </w:t>
            </w:r>
            <w:proofErr w:type="spellStart"/>
            <w:r w:rsidR="00757195" w:rsidRPr="00520E2D">
              <w:rPr>
                <w:rFonts w:ascii="Times New Roman" w:eastAsia="Times New Roman" w:hAnsi="Times New Roman" w:cs="Times New Roman"/>
                <w:sz w:val="24"/>
                <w:szCs w:val="24"/>
              </w:rPr>
              <w:t>ул.Центральная</w:t>
            </w:r>
            <w:proofErr w:type="spellEnd"/>
            <w:r w:rsidR="00757195" w:rsidRPr="00520E2D">
              <w:rPr>
                <w:rFonts w:ascii="Times New Roman" w:eastAsia="Times New Roman" w:hAnsi="Times New Roman" w:cs="Times New Roman"/>
                <w:sz w:val="24"/>
                <w:szCs w:val="24"/>
              </w:rPr>
              <w:t>, 5.</w:t>
            </w:r>
          </w:p>
        </w:tc>
      </w:tr>
      <w:tr w:rsidR="00757195" w:rsidRPr="00520E2D" w:rsidTr="00757195">
        <w:trPr>
          <w:gridAfter w:val="1"/>
          <w:wAfter w:w="7130" w:type="dxa"/>
          <w:trHeight w:val="504"/>
        </w:trPr>
        <w:tc>
          <w:tcPr>
            <w:tcW w:w="3024" w:type="dxa"/>
            <w:shd w:val="clear" w:color="auto" w:fill="auto"/>
          </w:tcPr>
          <w:p w:rsidR="00757195" w:rsidRPr="00520E2D" w:rsidRDefault="00757195" w:rsidP="00520E2D">
            <w:pPr>
              <w:spacing w:after="0" w:line="100" w:lineRule="atLeast"/>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1.4. Цель Программы и задачи Программы</w:t>
            </w:r>
          </w:p>
          <w:p w:rsidR="00757195" w:rsidRPr="00520E2D" w:rsidRDefault="00757195" w:rsidP="00520E2D">
            <w:pPr>
              <w:spacing w:after="0" w:line="100" w:lineRule="atLeast"/>
              <w:rPr>
                <w:rFonts w:ascii="Times New Roman" w:eastAsia="Times New Roman" w:hAnsi="Times New Roman" w:cs="Times New Roman"/>
                <w:sz w:val="24"/>
                <w:szCs w:val="24"/>
              </w:rPr>
            </w:pPr>
          </w:p>
        </w:tc>
        <w:tc>
          <w:tcPr>
            <w:tcW w:w="6900" w:type="dxa"/>
            <w:shd w:val="clear" w:color="auto" w:fill="auto"/>
          </w:tcPr>
          <w:p w:rsidR="00757195" w:rsidRPr="00520E2D" w:rsidRDefault="00757195" w:rsidP="00520E2D">
            <w:pPr>
              <w:pStyle w:val="1e"/>
              <w:spacing w:before="0" w:after="0" w:line="240" w:lineRule="auto"/>
              <w:ind w:right="83"/>
            </w:pPr>
            <w:r w:rsidRPr="00520E2D">
              <w:t xml:space="preserve">- Достижение расчетного уровня обеспеченности населения в областях образования, здравоохранения, физической культуры и </w:t>
            </w:r>
            <w:r w:rsidR="00AC1DBB" w:rsidRPr="00520E2D">
              <w:t>массового спорта,</w:t>
            </w:r>
            <w:r w:rsidRPr="00520E2D">
              <w:t xml:space="preserve"> и культуры;</w:t>
            </w:r>
          </w:p>
          <w:p w:rsidR="00757195" w:rsidRPr="00520E2D" w:rsidRDefault="00757195" w:rsidP="00520E2D">
            <w:pPr>
              <w:pStyle w:val="1e"/>
              <w:spacing w:before="0" w:after="0" w:line="240" w:lineRule="auto"/>
              <w:ind w:right="83"/>
            </w:pPr>
            <w:r w:rsidRPr="00520E2D">
              <w:t>- безопасность, качество и эффективность использования населением объектов социальной инфраструктуры;</w:t>
            </w:r>
          </w:p>
          <w:p w:rsidR="00757195" w:rsidRPr="00520E2D" w:rsidRDefault="00757195" w:rsidP="00520E2D">
            <w:pPr>
              <w:pStyle w:val="1e"/>
              <w:spacing w:before="0" w:after="0" w:line="240" w:lineRule="auto"/>
              <w:ind w:right="83"/>
            </w:pPr>
            <w:r w:rsidRPr="00520E2D">
              <w:t>- эффективность функционирования действующей социальной инфраструктуры;</w:t>
            </w:r>
          </w:p>
          <w:p w:rsidR="00757195" w:rsidRPr="00520E2D" w:rsidRDefault="00757195" w:rsidP="00520E2D">
            <w:pPr>
              <w:pStyle w:val="1e"/>
              <w:spacing w:before="0" w:after="0" w:line="240" w:lineRule="auto"/>
              <w:ind w:right="83"/>
            </w:pPr>
            <w:r w:rsidRPr="00520E2D">
              <w:lastRenderedPageBreak/>
              <w:t xml:space="preserve"> - доступность объектов социальной инфраструктуры в соответствии с нормативами градостроительного проектирования;</w:t>
            </w:r>
          </w:p>
          <w:p w:rsidR="00757195" w:rsidRPr="00520E2D" w:rsidRDefault="00757195" w:rsidP="00520E2D">
            <w:pPr>
              <w:pStyle w:val="1e"/>
              <w:spacing w:before="0" w:after="0" w:line="240" w:lineRule="auto"/>
              <w:ind w:right="83"/>
            </w:pPr>
            <w:r w:rsidRPr="00520E2D">
              <w:t>- сохранение объектов культуры и активизация культурной деятельности.</w:t>
            </w:r>
          </w:p>
        </w:tc>
      </w:tr>
      <w:tr w:rsidR="00757195" w:rsidRPr="00520E2D" w:rsidTr="00757195">
        <w:tc>
          <w:tcPr>
            <w:tcW w:w="3024" w:type="dxa"/>
            <w:shd w:val="clear" w:color="auto" w:fill="auto"/>
          </w:tcPr>
          <w:p w:rsidR="00757195" w:rsidRPr="00520E2D" w:rsidRDefault="00757195" w:rsidP="00AA4C9A">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1.5.  Целевые показатели</w:t>
            </w:r>
            <w:proofErr w:type="gramStart"/>
            <w:r w:rsidRPr="00520E2D">
              <w:rPr>
                <w:rFonts w:ascii="Times New Roman" w:eastAsia="Times New Roman" w:hAnsi="Times New Roman" w:cs="Times New Roman"/>
                <w:sz w:val="24"/>
                <w:szCs w:val="24"/>
              </w:rPr>
              <w:t xml:space="preserve">   (</w:t>
            </w:r>
            <w:proofErr w:type="gramEnd"/>
            <w:r w:rsidRPr="00520E2D">
              <w:rPr>
                <w:rFonts w:ascii="Times New Roman" w:eastAsia="Times New Roman" w:hAnsi="Times New Roman" w:cs="Times New Roman"/>
                <w:sz w:val="24"/>
                <w:szCs w:val="24"/>
              </w:rPr>
              <w:t>индикаторы) обеспеченности населения объектами социальной инфраструктуры</w:t>
            </w:r>
          </w:p>
        </w:tc>
        <w:tc>
          <w:tcPr>
            <w:tcW w:w="6900" w:type="dxa"/>
            <w:shd w:val="clear" w:color="auto" w:fill="auto"/>
          </w:tcPr>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-повышение уровня и качества оказания услуг учреждениями культуры;</w:t>
            </w:r>
          </w:p>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 xml:space="preserve">-обеспечение детей школьного возраста комфортными и </w:t>
            </w:r>
            <w:r w:rsidR="00AC1DBB" w:rsidRPr="00520E2D">
              <w:rPr>
                <w:rFonts w:ascii="Times New Roman" w:eastAsia="Times New Roman" w:hAnsi="Times New Roman" w:cs="Times New Roman"/>
                <w:sz w:val="24"/>
                <w:szCs w:val="24"/>
              </w:rPr>
              <w:t>безопасными условиями</w:t>
            </w:r>
            <w:r w:rsidRPr="00520E2D">
              <w:rPr>
                <w:rFonts w:ascii="Times New Roman" w:eastAsia="Times New Roman" w:hAnsi="Times New Roman" w:cs="Times New Roman"/>
                <w:sz w:val="24"/>
                <w:szCs w:val="24"/>
              </w:rPr>
              <w:t xml:space="preserve"> для занятий в школе,</w:t>
            </w:r>
          </w:p>
          <w:p w:rsidR="00757195" w:rsidRPr="00520E2D" w:rsidRDefault="00757195" w:rsidP="00520E2D">
            <w:pPr>
              <w:spacing w:after="0" w:line="240" w:lineRule="auto"/>
              <w:rPr>
                <w:rFonts w:ascii="Times New Roman" w:hAnsi="Times New Roman" w:cs="Times New Roman"/>
                <w:sz w:val="24"/>
                <w:szCs w:val="24"/>
              </w:rPr>
            </w:pPr>
            <w:r w:rsidRPr="00520E2D">
              <w:rPr>
                <w:rFonts w:ascii="Times New Roman" w:hAnsi="Times New Roman" w:cs="Times New Roman"/>
                <w:sz w:val="24"/>
                <w:szCs w:val="24"/>
              </w:rPr>
              <w:t>-повышение уровня и качества оказания медпомощи;</w:t>
            </w:r>
          </w:p>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hAnsi="Times New Roman" w:cs="Times New Roman"/>
                <w:sz w:val="24"/>
                <w:szCs w:val="24"/>
              </w:rPr>
              <w:t>-обеспечение бесперебойного и качественного водоснабжения населения.</w:t>
            </w:r>
          </w:p>
        </w:tc>
        <w:tc>
          <w:tcPr>
            <w:tcW w:w="7130" w:type="dxa"/>
          </w:tcPr>
          <w:p w:rsidR="00757195" w:rsidRPr="00520E2D" w:rsidRDefault="00757195" w:rsidP="00520E2D">
            <w:pPr>
              <w:spacing w:after="0" w:line="100" w:lineRule="atLeast"/>
              <w:rPr>
                <w:rFonts w:ascii="Times New Roman" w:hAnsi="Times New Roman" w:cs="Times New Roman"/>
                <w:sz w:val="24"/>
                <w:szCs w:val="24"/>
              </w:rPr>
            </w:pPr>
          </w:p>
        </w:tc>
      </w:tr>
      <w:tr w:rsidR="00757195" w:rsidRPr="00520E2D" w:rsidTr="00520E2D">
        <w:trPr>
          <w:trHeight w:val="2261"/>
        </w:trPr>
        <w:tc>
          <w:tcPr>
            <w:tcW w:w="3024" w:type="dxa"/>
            <w:shd w:val="clear" w:color="auto" w:fill="auto"/>
          </w:tcPr>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1.6 Укрупненное описание   запланированных мероприятий по проектированию, строительству, реконструкции объектов социальной инфраструктуры</w:t>
            </w:r>
          </w:p>
        </w:tc>
        <w:tc>
          <w:tcPr>
            <w:tcW w:w="6900" w:type="dxa"/>
            <w:shd w:val="clear" w:color="auto" w:fill="auto"/>
          </w:tcPr>
          <w:p w:rsidR="00757195" w:rsidRPr="00520E2D" w:rsidRDefault="00757195" w:rsidP="00520E2D">
            <w:pPr>
              <w:spacing w:after="0" w:line="240" w:lineRule="auto"/>
              <w:rPr>
                <w:rFonts w:ascii="Times New Roman" w:hAnsi="Times New Roman" w:cs="Times New Roman"/>
                <w:sz w:val="24"/>
                <w:szCs w:val="24"/>
              </w:rPr>
            </w:pPr>
            <w:r w:rsidRPr="00520E2D">
              <w:rPr>
                <w:rFonts w:ascii="Times New Roman" w:hAnsi="Times New Roman" w:cs="Times New Roman"/>
                <w:sz w:val="24"/>
                <w:szCs w:val="24"/>
              </w:rPr>
              <w:t xml:space="preserve">-  капитальный </w:t>
            </w:r>
            <w:r w:rsidR="00AC1DBB" w:rsidRPr="00520E2D">
              <w:rPr>
                <w:rFonts w:ascii="Times New Roman" w:hAnsi="Times New Roman" w:cs="Times New Roman"/>
                <w:sz w:val="24"/>
                <w:szCs w:val="24"/>
              </w:rPr>
              <w:t>ремонт сельского</w:t>
            </w:r>
            <w:r w:rsidRPr="00520E2D">
              <w:rPr>
                <w:rFonts w:ascii="Times New Roman" w:hAnsi="Times New Roman" w:cs="Times New Roman"/>
                <w:sz w:val="24"/>
                <w:szCs w:val="24"/>
              </w:rPr>
              <w:t xml:space="preserve"> дома культуры </w:t>
            </w:r>
            <w:proofErr w:type="spellStart"/>
            <w:r w:rsidRPr="00520E2D">
              <w:rPr>
                <w:rFonts w:ascii="Times New Roman" w:hAnsi="Times New Roman" w:cs="Times New Roman"/>
                <w:sz w:val="24"/>
                <w:szCs w:val="24"/>
              </w:rPr>
              <w:t>с.Раннее</w:t>
            </w:r>
            <w:proofErr w:type="spellEnd"/>
            <w:r w:rsidRPr="00520E2D">
              <w:rPr>
                <w:rFonts w:ascii="Times New Roman" w:hAnsi="Times New Roman" w:cs="Times New Roman"/>
                <w:sz w:val="24"/>
                <w:szCs w:val="24"/>
              </w:rPr>
              <w:t>;</w:t>
            </w:r>
          </w:p>
          <w:p w:rsidR="00757195" w:rsidRPr="00520E2D" w:rsidRDefault="00757195" w:rsidP="00520E2D">
            <w:pPr>
              <w:pStyle w:val="a5"/>
              <w:rPr>
                <w:rFonts w:ascii="Times New Roman" w:hAnsi="Times New Roman" w:cs="Times New Roman"/>
                <w:sz w:val="24"/>
                <w:szCs w:val="24"/>
              </w:rPr>
            </w:pPr>
            <w:r w:rsidRPr="00520E2D">
              <w:rPr>
                <w:rFonts w:ascii="Times New Roman" w:hAnsi="Times New Roman" w:cs="Times New Roman"/>
                <w:sz w:val="24"/>
                <w:szCs w:val="24"/>
              </w:rPr>
              <w:t xml:space="preserve">-капитальный ремонт школы </w:t>
            </w:r>
            <w:proofErr w:type="spellStart"/>
            <w:r w:rsidRPr="00520E2D">
              <w:rPr>
                <w:rFonts w:ascii="Times New Roman" w:hAnsi="Times New Roman" w:cs="Times New Roman"/>
                <w:sz w:val="24"/>
                <w:szCs w:val="24"/>
              </w:rPr>
              <w:t>с.Раннее</w:t>
            </w:r>
            <w:proofErr w:type="spellEnd"/>
            <w:r w:rsidRPr="00520E2D">
              <w:rPr>
                <w:rFonts w:ascii="Times New Roman" w:hAnsi="Times New Roman" w:cs="Times New Roman"/>
                <w:sz w:val="24"/>
                <w:szCs w:val="24"/>
              </w:rPr>
              <w:t>;</w:t>
            </w:r>
          </w:p>
          <w:p w:rsidR="00757195" w:rsidRPr="00520E2D" w:rsidRDefault="00757195" w:rsidP="00520E2D">
            <w:pPr>
              <w:pStyle w:val="a5"/>
              <w:rPr>
                <w:rFonts w:ascii="Times New Roman" w:hAnsi="Times New Roman" w:cs="Times New Roman"/>
                <w:sz w:val="24"/>
                <w:szCs w:val="24"/>
              </w:rPr>
            </w:pPr>
            <w:r w:rsidRPr="00520E2D">
              <w:rPr>
                <w:rFonts w:ascii="Times New Roman" w:hAnsi="Times New Roman" w:cs="Times New Roman"/>
                <w:sz w:val="24"/>
                <w:szCs w:val="24"/>
              </w:rPr>
              <w:t xml:space="preserve">-  капитальный ремонт </w:t>
            </w:r>
            <w:proofErr w:type="spellStart"/>
            <w:r w:rsidR="00AC1DBB" w:rsidRPr="00520E2D">
              <w:rPr>
                <w:rFonts w:ascii="Times New Roman" w:hAnsi="Times New Roman" w:cs="Times New Roman"/>
                <w:sz w:val="24"/>
                <w:szCs w:val="24"/>
              </w:rPr>
              <w:t>ФАПов</w:t>
            </w:r>
            <w:proofErr w:type="spellEnd"/>
            <w:r w:rsidR="00AC1DBB" w:rsidRPr="00520E2D">
              <w:rPr>
                <w:rFonts w:ascii="Times New Roman" w:hAnsi="Times New Roman" w:cs="Times New Roman"/>
                <w:sz w:val="24"/>
                <w:szCs w:val="24"/>
              </w:rPr>
              <w:t xml:space="preserve"> в </w:t>
            </w:r>
            <w:proofErr w:type="spellStart"/>
            <w:r w:rsidR="00AC1DBB" w:rsidRPr="00520E2D">
              <w:rPr>
                <w:rFonts w:ascii="Times New Roman" w:hAnsi="Times New Roman" w:cs="Times New Roman"/>
                <w:sz w:val="24"/>
                <w:szCs w:val="24"/>
              </w:rPr>
              <w:t>с.Раннее</w:t>
            </w:r>
            <w:proofErr w:type="spellEnd"/>
            <w:r w:rsidRPr="00520E2D">
              <w:rPr>
                <w:rFonts w:ascii="Times New Roman" w:hAnsi="Times New Roman" w:cs="Times New Roman"/>
                <w:sz w:val="24"/>
                <w:szCs w:val="24"/>
              </w:rPr>
              <w:t xml:space="preserve">, </w:t>
            </w:r>
            <w:proofErr w:type="spellStart"/>
            <w:r w:rsidRPr="00520E2D">
              <w:rPr>
                <w:rFonts w:ascii="Times New Roman" w:hAnsi="Times New Roman" w:cs="Times New Roman"/>
                <w:sz w:val="24"/>
                <w:szCs w:val="24"/>
              </w:rPr>
              <w:t>с.Мирошкино</w:t>
            </w:r>
            <w:proofErr w:type="spellEnd"/>
            <w:r w:rsidRPr="00520E2D">
              <w:rPr>
                <w:rFonts w:ascii="Times New Roman" w:hAnsi="Times New Roman" w:cs="Times New Roman"/>
                <w:sz w:val="24"/>
                <w:szCs w:val="24"/>
              </w:rPr>
              <w:t xml:space="preserve">, </w:t>
            </w:r>
            <w:proofErr w:type="spellStart"/>
            <w:r w:rsidRPr="00520E2D">
              <w:rPr>
                <w:rFonts w:ascii="Times New Roman" w:hAnsi="Times New Roman" w:cs="Times New Roman"/>
                <w:sz w:val="24"/>
                <w:szCs w:val="24"/>
              </w:rPr>
              <w:t>с.Пустобаево</w:t>
            </w:r>
            <w:proofErr w:type="spellEnd"/>
            <w:r w:rsidRPr="00520E2D">
              <w:rPr>
                <w:rFonts w:ascii="Times New Roman" w:hAnsi="Times New Roman" w:cs="Times New Roman"/>
                <w:sz w:val="24"/>
                <w:szCs w:val="24"/>
              </w:rPr>
              <w:t>;</w:t>
            </w:r>
          </w:p>
          <w:p w:rsidR="00757195" w:rsidRPr="00520E2D" w:rsidRDefault="00757195" w:rsidP="00520E2D">
            <w:pPr>
              <w:pStyle w:val="a5"/>
              <w:rPr>
                <w:rFonts w:ascii="Times New Roman" w:hAnsi="Times New Roman" w:cs="Times New Roman"/>
                <w:sz w:val="24"/>
                <w:szCs w:val="24"/>
              </w:rPr>
            </w:pPr>
            <w:r w:rsidRPr="00520E2D">
              <w:rPr>
                <w:rFonts w:ascii="Times New Roman" w:hAnsi="Times New Roman" w:cs="Times New Roman"/>
                <w:sz w:val="24"/>
                <w:szCs w:val="24"/>
              </w:rPr>
              <w:t>- передача бесхозных водопроводов на баланс сельсовета.</w:t>
            </w:r>
          </w:p>
          <w:p w:rsidR="00757195" w:rsidRPr="00520E2D" w:rsidRDefault="00757195" w:rsidP="00520E2D">
            <w:pPr>
              <w:autoSpaceDE w:val="0"/>
              <w:autoSpaceDN w:val="0"/>
              <w:adjustRightInd w:val="0"/>
              <w:spacing w:after="0"/>
              <w:jc w:val="both"/>
              <w:rPr>
                <w:rFonts w:ascii="Times New Roman" w:hAnsi="Times New Roman" w:cs="Times New Roman"/>
                <w:i/>
                <w:color w:val="FF0000"/>
                <w:sz w:val="24"/>
                <w:szCs w:val="24"/>
              </w:rPr>
            </w:pPr>
          </w:p>
        </w:tc>
        <w:tc>
          <w:tcPr>
            <w:tcW w:w="7130" w:type="dxa"/>
          </w:tcPr>
          <w:p w:rsidR="00757195" w:rsidRPr="00520E2D" w:rsidRDefault="00757195" w:rsidP="00520E2D">
            <w:pPr>
              <w:spacing w:after="0" w:line="100" w:lineRule="atLeast"/>
              <w:rPr>
                <w:rFonts w:ascii="Times New Roman" w:hAnsi="Times New Roman" w:cs="Times New Roman"/>
                <w:sz w:val="24"/>
                <w:szCs w:val="24"/>
              </w:rPr>
            </w:pPr>
          </w:p>
        </w:tc>
      </w:tr>
      <w:tr w:rsidR="00757195" w:rsidRPr="00520E2D" w:rsidTr="00757195">
        <w:trPr>
          <w:gridAfter w:val="1"/>
          <w:wAfter w:w="7130" w:type="dxa"/>
        </w:trPr>
        <w:tc>
          <w:tcPr>
            <w:tcW w:w="3024" w:type="dxa"/>
            <w:shd w:val="clear" w:color="auto" w:fill="auto"/>
          </w:tcPr>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 xml:space="preserve">1.7.  </w:t>
            </w:r>
            <w:r w:rsidR="00AC1DBB" w:rsidRPr="00520E2D">
              <w:rPr>
                <w:rFonts w:ascii="Times New Roman" w:eastAsia="Times New Roman" w:hAnsi="Times New Roman" w:cs="Times New Roman"/>
                <w:sz w:val="24"/>
                <w:szCs w:val="24"/>
              </w:rPr>
              <w:t>Сроки и</w:t>
            </w:r>
            <w:r w:rsidRPr="00520E2D">
              <w:rPr>
                <w:rFonts w:ascii="Times New Roman" w:eastAsia="Times New Roman" w:hAnsi="Times New Roman" w:cs="Times New Roman"/>
                <w:sz w:val="24"/>
                <w:szCs w:val="24"/>
              </w:rPr>
              <w:t xml:space="preserve"> этапы реализации Программы</w:t>
            </w:r>
          </w:p>
        </w:tc>
        <w:tc>
          <w:tcPr>
            <w:tcW w:w="6900" w:type="dxa"/>
            <w:shd w:val="clear" w:color="auto" w:fill="auto"/>
          </w:tcPr>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Срок реализации программы: до 2027г.</w:t>
            </w:r>
          </w:p>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Этапы:</w:t>
            </w:r>
          </w:p>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2017г.- подготовка проектно</w:t>
            </w:r>
            <w:r w:rsidR="00AA4C9A">
              <w:rPr>
                <w:rFonts w:ascii="Times New Roman" w:eastAsia="Times New Roman" w:hAnsi="Times New Roman" w:cs="Times New Roman"/>
                <w:sz w:val="24"/>
                <w:szCs w:val="24"/>
              </w:rPr>
              <w:t>-</w:t>
            </w:r>
            <w:r w:rsidRPr="00520E2D">
              <w:rPr>
                <w:rFonts w:ascii="Times New Roman" w:eastAsia="Times New Roman" w:hAnsi="Times New Roman" w:cs="Times New Roman"/>
                <w:sz w:val="24"/>
                <w:szCs w:val="24"/>
              </w:rPr>
              <w:t xml:space="preserve">сметной документации на реконструкцию отопительной </w:t>
            </w:r>
            <w:r w:rsidR="00AC1DBB" w:rsidRPr="00520E2D">
              <w:rPr>
                <w:rFonts w:ascii="Times New Roman" w:eastAsia="Times New Roman" w:hAnsi="Times New Roman" w:cs="Times New Roman"/>
                <w:sz w:val="24"/>
                <w:szCs w:val="24"/>
              </w:rPr>
              <w:t xml:space="preserve">системы </w:t>
            </w:r>
            <w:proofErr w:type="spellStart"/>
            <w:r w:rsidR="00AC1DBB" w:rsidRPr="00520E2D">
              <w:rPr>
                <w:rFonts w:ascii="Times New Roman" w:eastAsia="Times New Roman" w:hAnsi="Times New Roman" w:cs="Times New Roman"/>
                <w:sz w:val="24"/>
                <w:szCs w:val="24"/>
              </w:rPr>
              <w:t>Ранневского</w:t>
            </w:r>
            <w:proofErr w:type="spellEnd"/>
            <w:r w:rsidR="00AC1DBB" w:rsidRPr="00520E2D">
              <w:rPr>
                <w:rFonts w:ascii="Times New Roman" w:eastAsia="Times New Roman" w:hAnsi="Times New Roman" w:cs="Times New Roman"/>
                <w:sz w:val="24"/>
                <w:szCs w:val="24"/>
              </w:rPr>
              <w:t xml:space="preserve"> СДК</w:t>
            </w:r>
            <w:r w:rsidRPr="00520E2D">
              <w:rPr>
                <w:rFonts w:ascii="Times New Roman" w:eastAsia="Times New Roman" w:hAnsi="Times New Roman" w:cs="Times New Roman"/>
                <w:sz w:val="24"/>
                <w:szCs w:val="24"/>
              </w:rPr>
              <w:t>;</w:t>
            </w:r>
          </w:p>
          <w:p w:rsidR="00757195" w:rsidRPr="00520E2D" w:rsidRDefault="00757195" w:rsidP="00520E2D">
            <w:pPr>
              <w:spacing w:after="0" w:line="240" w:lineRule="auto"/>
              <w:rPr>
                <w:rFonts w:ascii="Times New Roman" w:hAnsi="Times New Roman" w:cs="Times New Roman"/>
                <w:sz w:val="24"/>
                <w:szCs w:val="24"/>
              </w:rPr>
            </w:pPr>
            <w:r w:rsidRPr="00520E2D">
              <w:rPr>
                <w:rFonts w:ascii="Times New Roman" w:eastAsia="Times New Roman" w:hAnsi="Times New Roman" w:cs="Times New Roman"/>
                <w:sz w:val="24"/>
                <w:szCs w:val="24"/>
              </w:rPr>
              <w:t xml:space="preserve">2017г.-постановка </w:t>
            </w:r>
            <w:r w:rsidR="00AC1DBB" w:rsidRPr="00520E2D">
              <w:rPr>
                <w:rFonts w:ascii="Times New Roman" w:eastAsia="Times New Roman" w:hAnsi="Times New Roman" w:cs="Times New Roman"/>
                <w:sz w:val="24"/>
                <w:szCs w:val="24"/>
              </w:rPr>
              <w:t>объектов водоснабжения</w:t>
            </w:r>
            <w:r w:rsidR="00AC1DBB" w:rsidRPr="00520E2D">
              <w:rPr>
                <w:rFonts w:ascii="Times New Roman" w:hAnsi="Times New Roman" w:cs="Times New Roman"/>
                <w:sz w:val="24"/>
                <w:szCs w:val="24"/>
              </w:rPr>
              <w:t xml:space="preserve"> на</w:t>
            </w:r>
            <w:r w:rsidRPr="00520E2D">
              <w:rPr>
                <w:rFonts w:ascii="Times New Roman" w:hAnsi="Times New Roman" w:cs="Times New Roman"/>
                <w:sz w:val="24"/>
                <w:szCs w:val="24"/>
              </w:rPr>
              <w:t xml:space="preserve"> учет </w:t>
            </w:r>
            <w:r w:rsidR="00AC1DBB" w:rsidRPr="00520E2D">
              <w:rPr>
                <w:rFonts w:ascii="Times New Roman" w:hAnsi="Times New Roman" w:cs="Times New Roman"/>
                <w:sz w:val="24"/>
                <w:szCs w:val="24"/>
              </w:rPr>
              <w:t>как бесхозных</w:t>
            </w:r>
            <w:r w:rsidRPr="00520E2D">
              <w:rPr>
                <w:rFonts w:ascii="Times New Roman" w:hAnsi="Times New Roman" w:cs="Times New Roman"/>
                <w:sz w:val="24"/>
                <w:szCs w:val="24"/>
              </w:rPr>
              <w:t>;</w:t>
            </w:r>
          </w:p>
          <w:p w:rsidR="00757195" w:rsidRPr="00520E2D" w:rsidRDefault="00757195" w:rsidP="00520E2D">
            <w:pPr>
              <w:spacing w:after="0" w:line="240" w:lineRule="auto"/>
              <w:rPr>
                <w:rFonts w:ascii="Times New Roman" w:hAnsi="Times New Roman" w:cs="Times New Roman"/>
                <w:sz w:val="24"/>
                <w:szCs w:val="24"/>
              </w:rPr>
            </w:pPr>
            <w:r w:rsidRPr="00520E2D">
              <w:rPr>
                <w:rFonts w:ascii="Times New Roman" w:hAnsi="Times New Roman" w:cs="Times New Roman"/>
                <w:sz w:val="24"/>
                <w:szCs w:val="24"/>
              </w:rPr>
              <w:t>2018г. - подготовка проектно</w:t>
            </w:r>
            <w:r w:rsidR="00AA4C9A">
              <w:rPr>
                <w:rFonts w:ascii="Times New Roman" w:hAnsi="Times New Roman" w:cs="Times New Roman"/>
                <w:sz w:val="24"/>
                <w:szCs w:val="24"/>
              </w:rPr>
              <w:t>-</w:t>
            </w:r>
            <w:r w:rsidRPr="00520E2D">
              <w:rPr>
                <w:rFonts w:ascii="Times New Roman" w:hAnsi="Times New Roman" w:cs="Times New Roman"/>
                <w:sz w:val="24"/>
                <w:szCs w:val="24"/>
              </w:rPr>
              <w:t xml:space="preserve">сметной документации на капительный ремонт здания </w:t>
            </w:r>
            <w:proofErr w:type="spellStart"/>
            <w:r w:rsidRPr="00520E2D">
              <w:rPr>
                <w:rFonts w:ascii="Times New Roman" w:hAnsi="Times New Roman" w:cs="Times New Roman"/>
                <w:sz w:val="24"/>
                <w:szCs w:val="24"/>
              </w:rPr>
              <w:t>Ранневского</w:t>
            </w:r>
            <w:proofErr w:type="spellEnd"/>
            <w:r w:rsidRPr="00520E2D">
              <w:rPr>
                <w:rFonts w:ascii="Times New Roman" w:hAnsi="Times New Roman" w:cs="Times New Roman"/>
                <w:sz w:val="24"/>
                <w:szCs w:val="24"/>
              </w:rPr>
              <w:t xml:space="preserve"> СДК;</w:t>
            </w:r>
          </w:p>
          <w:p w:rsidR="00757195" w:rsidRPr="00520E2D" w:rsidRDefault="00757195" w:rsidP="00520E2D">
            <w:pPr>
              <w:spacing w:after="0" w:line="240" w:lineRule="auto"/>
              <w:rPr>
                <w:rFonts w:ascii="Times New Roman" w:hAnsi="Times New Roman" w:cs="Times New Roman"/>
                <w:sz w:val="24"/>
                <w:szCs w:val="24"/>
              </w:rPr>
            </w:pPr>
            <w:r w:rsidRPr="00520E2D">
              <w:rPr>
                <w:rFonts w:ascii="Times New Roman" w:hAnsi="Times New Roman" w:cs="Times New Roman"/>
                <w:sz w:val="24"/>
                <w:szCs w:val="24"/>
              </w:rPr>
              <w:t>2019-2027г.- реализация проектов. Четкое выделение этапов не предусматривается, так как мероприятия осуществляются на всем протяжении планируемого периода.</w:t>
            </w:r>
          </w:p>
        </w:tc>
      </w:tr>
      <w:tr w:rsidR="00757195" w:rsidRPr="00520E2D" w:rsidTr="00757195">
        <w:trPr>
          <w:gridAfter w:val="1"/>
          <w:wAfter w:w="7130" w:type="dxa"/>
        </w:trPr>
        <w:tc>
          <w:tcPr>
            <w:tcW w:w="3024" w:type="dxa"/>
            <w:shd w:val="clear" w:color="auto" w:fill="auto"/>
          </w:tcPr>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1.8.   Объёмы и источники финансирования Программы</w:t>
            </w:r>
          </w:p>
        </w:tc>
        <w:tc>
          <w:tcPr>
            <w:tcW w:w="6900" w:type="dxa"/>
            <w:shd w:val="clear" w:color="auto" w:fill="auto"/>
          </w:tcPr>
          <w:p w:rsidR="00757195" w:rsidRPr="00520E2D" w:rsidRDefault="00757195" w:rsidP="00520E2D">
            <w:pPr>
              <w:spacing w:after="0" w:line="100" w:lineRule="atLeast"/>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r>
      <w:tr w:rsidR="00757195" w:rsidRPr="00520E2D" w:rsidTr="00757195">
        <w:trPr>
          <w:gridAfter w:val="1"/>
          <w:wAfter w:w="7130" w:type="dxa"/>
        </w:trPr>
        <w:tc>
          <w:tcPr>
            <w:tcW w:w="3024" w:type="dxa"/>
            <w:shd w:val="clear" w:color="auto" w:fill="auto"/>
          </w:tcPr>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1.9. Ожидаемые результаты реализации Комплексной Программы</w:t>
            </w:r>
          </w:p>
        </w:tc>
        <w:tc>
          <w:tcPr>
            <w:tcW w:w="6900" w:type="dxa"/>
            <w:shd w:val="clear" w:color="auto" w:fill="auto"/>
          </w:tcPr>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 xml:space="preserve">Достижение расчетного </w:t>
            </w:r>
            <w:r w:rsidR="00AC1DBB" w:rsidRPr="00520E2D">
              <w:rPr>
                <w:rFonts w:ascii="Times New Roman" w:eastAsia="Times New Roman" w:hAnsi="Times New Roman" w:cs="Times New Roman"/>
                <w:sz w:val="24"/>
                <w:szCs w:val="24"/>
              </w:rPr>
              <w:t>уровня обеспеченности</w:t>
            </w:r>
            <w:r w:rsidRPr="00520E2D">
              <w:rPr>
                <w:rFonts w:ascii="Times New Roman" w:eastAsia="Times New Roman" w:hAnsi="Times New Roman" w:cs="Times New Roman"/>
                <w:sz w:val="24"/>
                <w:szCs w:val="24"/>
              </w:rPr>
              <w:t xml:space="preserve"> населения муниципального образования </w:t>
            </w:r>
            <w:proofErr w:type="spellStart"/>
            <w:r w:rsidRPr="00520E2D">
              <w:rPr>
                <w:rFonts w:ascii="Times New Roman" w:eastAsia="Times New Roman" w:hAnsi="Times New Roman" w:cs="Times New Roman"/>
                <w:sz w:val="24"/>
                <w:szCs w:val="24"/>
              </w:rPr>
              <w:t>Ранневский</w:t>
            </w:r>
            <w:proofErr w:type="spellEnd"/>
            <w:r w:rsidRPr="00520E2D">
              <w:rPr>
                <w:rFonts w:ascii="Times New Roman" w:eastAsia="Times New Roman" w:hAnsi="Times New Roman" w:cs="Times New Roman"/>
                <w:sz w:val="24"/>
                <w:szCs w:val="24"/>
              </w:rPr>
              <w:t xml:space="preserve"> сельсовет </w:t>
            </w:r>
            <w:proofErr w:type="spellStart"/>
            <w:r w:rsidRPr="00520E2D">
              <w:rPr>
                <w:rFonts w:ascii="Times New Roman" w:eastAsia="Times New Roman" w:hAnsi="Times New Roman" w:cs="Times New Roman"/>
                <w:sz w:val="24"/>
                <w:szCs w:val="24"/>
              </w:rPr>
              <w:t>Ташлинского</w:t>
            </w:r>
            <w:proofErr w:type="spellEnd"/>
            <w:r w:rsidRPr="00520E2D">
              <w:rPr>
                <w:rFonts w:ascii="Times New Roman" w:eastAsia="Times New Roman" w:hAnsi="Times New Roman" w:cs="Times New Roman"/>
                <w:sz w:val="24"/>
                <w:szCs w:val="24"/>
              </w:rPr>
              <w:t xml:space="preserve"> района Оренбургской области услугами в областях </w:t>
            </w:r>
            <w:r w:rsidR="00AC1DBB" w:rsidRPr="00520E2D">
              <w:rPr>
                <w:rFonts w:ascii="Times New Roman" w:eastAsia="Times New Roman" w:hAnsi="Times New Roman" w:cs="Times New Roman"/>
                <w:sz w:val="24"/>
                <w:szCs w:val="24"/>
              </w:rPr>
              <w:t>образования, здравоохранения</w:t>
            </w:r>
            <w:r w:rsidRPr="00520E2D">
              <w:rPr>
                <w:rFonts w:ascii="Times New Roman" w:eastAsia="Times New Roman" w:hAnsi="Times New Roman" w:cs="Times New Roman"/>
                <w:sz w:val="24"/>
                <w:szCs w:val="24"/>
              </w:rPr>
              <w:t xml:space="preserve">, физической </w:t>
            </w:r>
            <w:r w:rsidR="00AC1DBB" w:rsidRPr="00520E2D">
              <w:rPr>
                <w:rFonts w:ascii="Times New Roman" w:eastAsia="Times New Roman" w:hAnsi="Times New Roman" w:cs="Times New Roman"/>
                <w:sz w:val="24"/>
                <w:szCs w:val="24"/>
              </w:rPr>
              <w:t>культуры,</w:t>
            </w:r>
            <w:r w:rsidRPr="00520E2D">
              <w:rPr>
                <w:rFonts w:ascii="Times New Roman" w:eastAsia="Times New Roman" w:hAnsi="Times New Roman" w:cs="Times New Roman"/>
                <w:sz w:val="24"/>
                <w:szCs w:val="24"/>
              </w:rPr>
              <w:t xml:space="preserve"> массового спорта и культуры в соответствии с нормами градостроительного проектирования муниципального образования </w:t>
            </w:r>
            <w:proofErr w:type="spellStart"/>
            <w:r w:rsidRPr="00520E2D">
              <w:rPr>
                <w:rFonts w:ascii="Times New Roman" w:eastAsia="Times New Roman" w:hAnsi="Times New Roman" w:cs="Times New Roman"/>
                <w:sz w:val="24"/>
                <w:szCs w:val="24"/>
              </w:rPr>
              <w:t>Ранневский</w:t>
            </w:r>
            <w:proofErr w:type="spellEnd"/>
            <w:r w:rsidRPr="00520E2D">
              <w:rPr>
                <w:rFonts w:ascii="Times New Roman" w:eastAsia="Times New Roman" w:hAnsi="Times New Roman" w:cs="Times New Roman"/>
                <w:sz w:val="24"/>
                <w:szCs w:val="24"/>
              </w:rPr>
              <w:t xml:space="preserve"> сельсовет </w:t>
            </w:r>
            <w:proofErr w:type="spellStart"/>
            <w:r w:rsidRPr="00520E2D">
              <w:rPr>
                <w:rFonts w:ascii="Times New Roman" w:eastAsia="Times New Roman" w:hAnsi="Times New Roman" w:cs="Times New Roman"/>
                <w:sz w:val="24"/>
                <w:szCs w:val="24"/>
              </w:rPr>
              <w:t>Ташлинского</w:t>
            </w:r>
            <w:proofErr w:type="spellEnd"/>
            <w:r w:rsidRPr="00520E2D">
              <w:rPr>
                <w:rFonts w:ascii="Times New Roman" w:eastAsia="Times New Roman" w:hAnsi="Times New Roman" w:cs="Times New Roman"/>
                <w:sz w:val="24"/>
                <w:szCs w:val="24"/>
              </w:rPr>
              <w:t xml:space="preserve"> района Оренбургской области;</w:t>
            </w:r>
          </w:p>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эффективность функционирования действующей социальной инфраструктуры.</w:t>
            </w:r>
          </w:p>
        </w:tc>
      </w:tr>
      <w:tr w:rsidR="00757195" w:rsidRPr="00520E2D" w:rsidTr="00757195">
        <w:trPr>
          <w:gridAfter w:val="1"/>
          <w:wAfter w:w="7130" w:type="dxa"/>
        </w:trPr>
        <w:tc>
          <w:tcPr>
            <w:tcW w:w="3024" w:type="dxa"/>
            <w:shd w:val="clear" w:color="auto" w:fill="auto"/>
          </w:tcPr>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lastRenderedPageBreak/>
              <w:t>1.10.  Организация контроля за исполнением</w:t>
            </w:r>
          </w:p>
          <w:p w:rsidR="00757195" w:rsidRPr="00520E2D" w:rsidRDefault="00757195" w:rsidP="00520E2D">
            <w:pPr>
              <w:spacing w:after="0" w:line="240" w:lineRule="auto"/>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программы</w:t>
            </w:r>
          </w:p>
        </w:tc>
        <w:tc>
          <w:tcPr>
            <w:tcW w:w="6900" w:type="dxa"/>
            <w:shd w:val="clear" w:color="auto" w:fill="auto"/>
          </w:tcPr>
          <w:p w:rsidR="00757195" w:rsidRPr="00520E2D" w:rsidRDefault="00757195" w:rsidP="00520E2D">
            <w:pPr>
              <w:spacing w:after="0" w:line="100" w:lineRule="atLeast"/>
              <w:rPr>
                <w:rFonts w:ascii="Times New Roman" w:eastAsia="Times New Roman" w:hAnsi="Times New Roman" w:cs="Times New Roman"/>
                <w:sz w:val="24"/>
                <w:szCs w:val="24"/>
              </w:rPr>
            </w:pPr>
            <w:r w:rsidRPr="00520E2D">
              <w:rPr>
                <w:rFonts w:ascii="Times New Roman" w:eastAsia="Times New Roman" w:hAnsi="Times New Roman" w:cs="Times New Roman"/>
                <w:sz w:val="24"/>
                <w:szCs w:val="24"/>
              </w:rPr>
              <w:t xml:space="preserve">Оперативный контроль за исполнением Программы осуществляет администрация и Совет депутатов </w:t>
            </w:r>
            <w:proofErr w:type="spellStart"/>
            <w:r w:rsidR="00AC1DBB" w:rsidRPr="00520E2D">
              <w:rPr>
                <w:rFonts w:ascii="Times New Roman" w:eastAsia="Times New Roman" w:hAnsi="Times New Roman" w:cs="Times New Roman"/>
                <w:sz w:val="24"/>
                <w:szCs w:val="24"/>
              </w:rPr>
              <w:t>Ранневского</w:t>
            </w:r>
            <w:proofErr w:type="spellEnd"/>
            <w:r w:rsidR="00AC1DBB" w:rsidRPr="00520E2D">
              <w:rPr>
                <w:rFonts w:ascii="Times New Roman" w:eastAsia="Times New Roman" w:hAnsi="Times New Roman" w:cs="Times New Roman"/>
                <w:sz w:val="24"/>
                <w:szCs w:val="24"/>
              </w:rPr>
              <w:t xml:space="preserve"> сельсовета</w:t>
            </w:r>
          </w:p>
        </w:tc>
      </w:tr>
    </w:tbl>
    <w:p w:rsidR="00757195" w:rsidRDefault="00757195" w:rsidP="00757195">
      <w:pPr>
        <w:tabs>
          <w:tab w:val="left" w:pos="132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rsidR="00757195" w:rsidRPr="00757195" w:rsidRDefault="00757195" w:rsidP="00F07F5C">
      <w:pPr>
        <w:shd w:val="clear" w:color="auto" w:fill="FFFFFF"/>
        <w:spacing w:after="0" w:line="240" w:lineRule="auto"/>
        <w:jc w:val="center"/>
        <w:rPr>
          <w:rFonts w:ascii="Times New Roman" w:hAnsi="Times New Roman"/>
          <w:sz w:val="24"/>
          <w:szCs w:val="24"/>
        </w:rPr>
      </w:pPr>
      <w:r w:rsidRPr="00757195">
        <w:rPr>
          <w:rFonts w:ascii="Times New Roman" w:hAnsi="Times New Roman"/>
          <w:sz w:val="24"/>
          <w:szCs w:val="24"/>
        </w:rPr>
        <w:t>Перечень мероприятий (</w:t>
      </w:r>
      <w:r w:rsidR="00AC1DBB" w:rsidRPr="00757195">
        <w:rPr>
          <w:rFonts w:ascii="Times New Roman" w:hAnsi="Times New Roman"/>
          <w:sz w:val="24"/>
          <w:szCs w:val="24"/>
        </w:rPr>
        <w:t>инвестиционных проектов</w:t>
      </w:r>
      <w:r w:rsidRPr="00757195">
        <w:rPr>
          <w:rFonts w:ascii="Times New Roman" w:hAnsi="Times New Roman"/>
          <w:sz w:val="24"/>
          <w:szCs w:val="24"/>
        </w:rPr>
        <w:t xml:space="preserve">) по проектированию, строительству реконструкции объектов </w:t>
      </w:r>
      <w:r w:rsidR="00AC1DBB" w:rsidRPr="00757195">
        <w:rPr>
          <w:rFonts w:ascii="Times New Roman" w:hAnsi="Times New Roman"/>
          <w:sz w:val="24"/>
          <w:szCs w:val="24"/>
        </w:rPr>
        <w:t>социальной инфраструктуры</w:t>
      </w:r>
      <w:r w:rsidRPr="00757195">
        <w:rPr>
          <w:rFonts w:ascii="Times New Roman" w:hAnsi="Times New Roman"/>
          <w:sz w:val="24"/>
          <w:szCs w:val="24"/>
        </w:rPr>
        <w:t xml:space="preserve"> сельсовета</w:t>
      </w:r>
    </w:p>
    <w:p w:rsidR="00757195" w:rsidRDefault="00757195" w:rsidP="00F07F5C">
      <w:pPr>
        <w:pStyle w:val="1e"/>
        <w:spacing w:before="0" w:after="0" w:line="240" w:lineRule="auto"/>
        <w:rPr>
          <w:b/>
          <w:sz w:val="22"/>
          <w:szCs w:val="22"/>
        </w:rPr>
      </w:pPr>
    </w:p>
    <w:tbl>
      <w:tblPr>
        <w:tblpPr w:leftFromText="180" w:rightFromText="180" w:vertAnchor="text" w:tblpX="103" w:tblpY="1"/>
        <w:tblOverlap w:val="neve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8"/>
        <w:gridCol w:w="1315"/>
        <w:gridCol w:w="1576"/>
        <w:gridCol w:w="1397"/>
        <w:gridCol w:w="1985"/>
      </w:tblGrid>
      <w:tr w:rsidR="00757195" w:rsidRPr="00747A50" w:rsidTr="00520E2D">
        <w:trPr>
          <w:trHeight w:val="505"/>
        </w:trPr>
        <w:tc>
          <w:tcPr>
            <w:tcW w:w="1565" w:type="pct"/>
          </w:tcPr>
          <w:p w:rsidR="00757195" w:rsidRPr="00CC1134" w:rsidRDefault="00757195" w:rsidP="00F07F5C">
            <w:pPr>
              <w:spacing w:after="0" w:line="240" w:lineRule="auto"/>
              <w:jc w:val="center"/>
              <w:rPr>
                <w:rFonts w:ascii="Times New Roman" w:hAnsi="Times New Roman"/>
                <w:b/>
                <w:bCs/>
              </w:rPr>
            </w:pPr>
            <w:r w:rsidRPr="00CC1134">
              <w:rPr>
                <w:rFonts w:ascii="Times New Roman" w:hAnsi="Times New Roman"/>
                <w:b/>
                <w:bCs/>
              </w:rPr>
              <w:t xml:space="preserve">Наименование </w:t>
            </w:r>
            <w:r w:rsidR="00AC1DBB" w:rsidRPr="00CC1134">
              <w:rPr>
                <w:rFonts w:ascii="Times New Roman" w:hAnsi="Times New Roman"/>
                <w:b/>
                <w:bCs/>
              </w:rPr>
              <w:t>мероприятия</w:t>
            </w:r>
            <w:r w:rsidR="00AC1DBB" w:rsidRPr="003E22E0">
              <w:rPr>
                <w:rFonts w:ascii="Times New Roman" w:hAnsi="Times New Roman"/>
                <w:bCs/>
                <w:i/>
              </w:rPr>
              <w:t xml:space="preserve"> (</w:t>
            </w:r>
            <w:r w:rsidRPr="003E22E0">
              <w:rPr>
                <w:rFonts w:ascii="Times New Roman" w:hAnsi="Times New Roman"/>
                <w:bCs/>
                <w:i/>
              </w:rPr>
              <w:t>с местоположением)</w:t>
            </w:r>
          </w:p>
        </w:tc>
        <w:tc>
          <w:tcPr>
            <w:tcW w:w="720" w:type="pct"/>
          </w:tcPr>
          <w:p w:rsidR="00757195" w:rsidRPr="00CC1134" w:rsidRDefault="00757195" w:rsidP="00F07F5C">
            <w:pPr>
              <w:spacing w:after="0" w:line="240" w:lineRule="auto"/>
              <w:jc w:val="center"/>
              <w:rPr>
                <w:rFonts w:ascii="Times New Roman" w:hAnsi="Times New Roman"/>
                <w:b/>
                <w:bCs/>
              </w:rPr>
            </w:pPr>
            <w:r w:rsidRPr="00CC1134">
              <w:rPr>
                <w:rFonts w:ascii="Times New Roman" w:hAnsi="Times New Roman"/>
                <w:b/>
                <w:bCs/>
              </w:rPr>
              <w:t>Сроки реализации</w:t>
            </w:r>
          </w:p>
        </w:tc>
        <w:tc>
          <w:tcPr>
            <w:tcW w:w="863" w:type="pct"/>
          </w:tcPr>
          <w:p w:rsidR="00757195" w:rsidRPr="00CC1134" w:rsidRDefault="00757195" w:rsidP="00F07F5C">
            <w:pPr>
              <w:spacing w:after="0" w:line="240" w:lineRule="auto"/>
              <w:jc w:val="center"/>
              <w:rPr>
                <w:rFonts w:ascii="Times New Roman" w:hAnsi="Times New Roman"/>
                <w:b/>
                <w:bCs/>
              </w:rPr>
            </w:pPr>
            <w:r>
              <w:rPr>
                <w:rFonts w:ascii="Times New Roman" w:hAnsi="Times New Roman"/>
                <w:b/>
                <w:bCs/>
              </w:rPr>
              <w:t>Мощность, пропускная способность</w:t>
            </w:r>
          </w:p>
        </w:tc>
        <w:tc>
          <w:tcPr>
            <w:tcW w:w="765" w:type="pct"/>
          </w:tcPr>
          <w:p w:rsidR="00757195" w:rsidRDefault="00757195" w:rsidP="00F07F5C">
            <w:pPr>
              <w:spacing w:after="0" w:line="240" w:lineRule="auto"/>
              <w:jc w:val="center"/>
              <w:rPr>
                <w:rFonts w:ascii="Times New Roman" w:hAnsi="Times New Roman"/>
                <w:b/>
                <w:bCs/>
              </w:rPr>
            </w:pPr>
            <w:r>
              <w:rPr>
                <w:rFonts w:ascii="Times New Roman" w:hAnsi="Times New Roman"/>
                <w:b/>
                <w:bCs/>
              </w:rPr>
              <w:t>Площадь</w:t>
            </w:r>
          </w:p>
          <w:p w:rsidR="00757195" w:rsidRPr="00CC1134" w:rsidRDefault="00757195" w:rsidP="00F07F5C">
            <w:pPr>
              <w:spacing w:after="0" w:line="240" w:lineRule="auto"/>
              <w:jc w:val="center"/>
              <w:rPr>
                <w:rFonts w:ascii="Times New Roman" w:hAnsi="Times New Roman"/>
                <w:b/>
                <w:bCs/>
              </w:rPr>
            </w:pPr>
          </w:p>
        </w:tc>
        <w:tc>
          <w:tcPr>
            <w:tcW w:w="1087" w:type="pct"/>
          </w:tcPr>
          <w:p w:rsidR="00757195" w:rsidRDefault="00757195" w:rsidP="00F07F5C">
            <w:pPr>
              <w:spacing w:after="0" w:line="240" w:lineRule="auto"/>
              <w:jc w:val="center"/>
              <w:rPr>
                <w:rFonts w:ascii="Times New Roman" w:hAnsi="Times New Roman"/>
                <w:b/>
                <w:bCs/>
              </w:rPr>
            </w:pPr>
            <w:r>
              <w:rPr>
                <w:rFonts w:ascii="Times New Roman" w:hAnsi="Times New Roman"/>
                <w:b/>
                <w:bCs/>
              </w:rPr>
              <w:t>Ответственные исполнители</w:t>
            </w:r>
          </w:p>
        </w:tc>
      </w:tr>
      <w:tr w:rsidR="00757195" w:rsidRPr="00747A50" w:rsidTr="00520E2D">
        <w:trPr>
          <w:trHeight w:val="261"/>
        </w:trPr>
        <w:tc>
          <w:tcPr>
            <w:tcW w:w="1565" w:type="pct"/>
          </w:tcPr>
          <w:p w:rsidR="00757195" w:rsidRPr="00050705" w:rsidRDefault="00757195" w:rsidP="00F07F5C">
            <w:pPr>
              <w:pStyle w:val="a5"/>
              <w:rPr>
                <w:rFonts w:ascii="Times New Roman" w:hAnsi="Times New Roman"/>
                <w:b/>
                <w:sz w:val="24"/>
                <w:szCs w:val="24"/>
              </w:rPr>
            </w:pPr>
            <w:r w:rsidRPr="00050705">
              <w:rPr>
                <w:rFonts w:ascii="Times New Roman" w:hAnsi="Times New Roman"/>
                <w:b/>
                <w:sz w:val="24"/>
                <w:szCs w:val="24"/>
              </w:rPr>
              <w:t>культура</w:t>
            </w:r>
          </w:p>
        </w:tc>
        <w:tc>
          <w:tcPr>
            <w:tcW w:w="720" w:type="pct"/>
          </w:tcPr>
          <w:p w:rsidR="00757195" w:rsidRPr="009F2A9E" w:rsidRDefault="00757195" w:rsidP="00F07F5C">
            <w:pPr>
              <w:spacing w:after="0" w:line="240" w:lineRule="auto"/>
              <w:rPr>
                <w:rFonts w:ascii="Times New Roman" w:hAnsi="Times New Roman"/>
                <w:sz w:val="24"/>
                <w:szCs w:val="24"/>
              </w:rPr>
            </w:pPr>
          </w:p>
        </w:tc>
        <w:tc>
          <w:tcPr>
            <w:tcW w:w="863" w:type="pct"/>
          </w:tcPr>
          <w:p w:rsidR="00757195" w:rsidRPr="003E22E0" w:rsidRDefault="00757195" w:rsidP="00F07F5C">
            <w:pPr>
              <w:spacing w:after="0" w:line="240" w:lineRule="auto"/>
              <w:rPr>
                <w:rFonts w:ascii="Times New Roman" w:hAnsi="Times New Roman"/>
              </w:rPr>
            </w:pPr>
          </w:p>
        </w:tc>
        <w:tc>
          <w:tcPr>
            <w:tcW w:w="765" w:type="pct"/>
          </w:tcPr>
          <w:p w:rsidR="00757195" w:rsidRPr="003E22E0" w:rsidRDefault="00757195" w:rsidP="00F07F5C">
            <w:pPr>
              <w:spacing w:after="0" w:line="240" w:lineRule="auto"/>
              <w:rPr>
                <w:rFonts w:ascii="Times New Roman" w:hAnsi="Times New Roman"/>
              </w:rPr>
            </w:pPr>
          </w:p>
        </w:tc>
        <w:tc>
          <w:tcPr>
            <w:tcW w:w="1087" w:type="pct"/>
          </w:tcPr>
          <w:p w:rsidR="00757195" w:rsidRPr="003E22E0" w:rsidRDefault="00757195" w:rsidP="00F07F5C">
            <w:pPr>
              <w:spacing w:after="0" w:line="240" w:lineRule="auto"/>
              <w:rPr>
                <w:rFonts w:ascii="Times New Roman" w:hAnsi="Times New Roman"/>
              </w:rPr>
            </w:pPr>
          </w:p>
        </w:tc>
      </w:tr>
      <w:tr w:rsidR="00757195" w:rsidRPr="00747A50" w:rsidTr="00520E2D">
        <w:trPr>
          <w:trHeight w:val="505"/>
        </w:trPr>
        <w:tc>
          <w:tcPr>
            <w:tcW w:w="1565" w:type="pct"/>
          </w:tcPr>
          <w:p w:rsidR="00757195" w:rsidRPr="009F2A9E" w:rsidRDefault="00757195" w:rsidP="00F07F5C">
            <w:pPr>
              <w:pStyle w:val="a5"/>
              <w:rPr>
                <w:rFonts w:ascii="Times New Roman" w:hAnsi="Times New Roman"/>
                <w:sz w:val="24"/>
                <w:szCs w:val="24"/>
              </w:rPr>
            </w:pPr>
            <w:r>
              <w:rPr>
                <w:rFonts w:ascii="Times New Roman" w:hAnsi="Times New Roman"/>
                <w:sz w:val="24"/>
                <w:szCs w:val="24"/>
              </w:rPr>
              <w:t xml:space="preserve">капительный ремонт сельского Дома культуры в </w:t>
            </w:r>
            <w:proofErr w:type="spellStart"/>
            <w:r>
              <w:rPr>
                <w:rFonts w:ascii="Times New Roman" w:hAnsi="Times New Roman"/>
                <w:sz w:val="24"/>
                <w:szCs w:val="24"/>
              </w:rPr>
              <w:t>с.Раннее</w:t>
            </w:r>
            <w:proofErr w:type="spellEnd"/>
          </w:p>
        </w:tc>
        <w:tc>
          <w:tcPr>
            <w:tcW w:w="720" w:type="pct"/>
          </w:tcPr>
          <w:p w:rsidR="00757195" w:rsidRPr="009F2A9E" w:rsidRDefault="00757195" w:rsidP="00F07F5C">
            <w:pPr>
              <w:spacing w:after="0" w:line="240" w:lineRule="auto"/>
              <w:rPr>
                <w:rFonts w:ascii="Times New Roman" w:hAnsi="Times New Roman"/>
                <w:sz w:val="24"/>
                <w:szCs w:val="24"/>
              </w:rPr>
            </w:pPr>
            <w:r w:rsidRPr="009F2A9E">
              <w:rPr>
                <w:rFonts w:ascii="Times New Roman" w:hAnsi="Times New Roman"/>
                <w:sz w:val="24"/>
                <w:szCs w:val="24"/>
              </w:rPr>
              <w:t>20</w:t>
            </w:r>
            <w:r>
              <w:rPr>
                <w:rFonts w:ascii="Times New Roman" w:hAnsi="Times New Roman"/>
                <w:sz w:val="24"/>
                <w:szCs w:val="24"/>
              </w:rPr>
              <w:t>17</w:t>
            </w:r>
            <w:r w:rsidRPr="009F2A9E">
              <w:rPr>
                <w:rFonts w:ascii="Times New Roman" w:hAnsi="Times New Roman"/>
                <w:sz w:val="24"/>
                <w:szCs w:val="24"/>
              </w:rPr>
              <w:t>-20</w:t>
            </w:r>
            <w:r>
              <w:rPr>
                <w:rFonts w:ascii="Times New Roman" w:hAnsi="Times New Roman"/>
                <w:sz w:val="24"/>
                <w:szCs w:val="24"/>
              </w:rPr>
              <w:t>27</w:t>
            </w:r>
          </w:p>
        </w:tc>
        <w:tc>
          <w:tcPr>
            <w:tcW w:w="863" w:type="pct"/>
          </w:tcPr>
          <w:p w:rsidR="00757195" w:rsidRPr="003E22E0" w:rsidRDefault="00757195" w:rsidP="00F07F5C">
            <w:pPr>
              <w:spacing w:after="0" w:line="240" w:lineRule="auto"/>
              <w:rPr>
                <w:rFonts w:ascii="Times New Roman" w:hAnsi="Times New Roman"/>
              </w:rPr>
            </w:pPr>
            <w:r>
              <w:rPr>
                <w:rFonts w:ascii="Times New Roman" w:hAnsi="Times New Roman"/>
                <w:sz w:val="24"/>
                <w:szCs w:val="24"/>
              </w:rPr>
              <w:t>2</w:t>
            </w:r>
            <w:r w:rsidRPr="003E22E0">
              <w:rPr>
                <w:rFonts w:ascii="Times New Roman" w:hAnsi="Times New Roman"/>
                <w:sz w:val="24"/>
                <w:szCs w:val="24"/>
              </w:rPr>
              <w:t>50 мест</w:t>
            </w:r>
          </w:p>
        </w:tc>
        <w:tc>
          <w:tcPr>
            <w:tcW w:w="765" w:type="pct"/>
          </w:tcPr>
          <w:p w:rsidR="00757195" w:rsidRPr="003E22E0" w:rsidRDefault="00757195" w:rsidP="00F07F5C">
            <w:pPr>
              <w:spacing w:after="0" w:line="240" w:lineRule="auto"/>
              <w:rPr>
                <w:rFonts w:ascii="Times New Roman" w:hAnsi="Times New Roman"/>
              </w:rPr>
            </w:pPr>
            <w:r>
              <w:rPr>
                <w:rFonts w:ascii="Times New Roman" w:hAnsi="Times New Roman"/>
              </w:rPr>
              <w:t xml:space="preserve">818 </w:t>
            </w:r>
            <w:proofErr w:type="spellStart"/>
            <w:r>
              <w:rPr>
                <w:rFonts w:ascii="Times New Roman" w:hAnsi="Times New Roman"/>
              </w:rPr>
              <w:t>кв.м</w:t>
            </w:r>
            <w:proofErr w:type="spellEnd"/>
            <w:r>
              <w:rPr>
                <w:rFonts w:ascii="Times New Roman" w:hAnsi="Times New Roman"/>
              </w:rPr>
              <w:t>.</w:t>
            </w:r>
          </w:p>
        </w:tc>
        <w:tc>
          <w:tcPr>
            <w:tcW w:w="1087" w:type="pct"/>
          </w:tcPr>
          <w:p w:rsidR="00757195" w:rsidRPr="003E22E0" w:rsidRDefault="00757195" w:rsidP="00F07F5C">
            <w:pPr>
              <w:spacing w:after="0" w:line="240" w:lineRule="auto"/>
              <w:rPr>
                <w:rFonts w:ascii="Times New Roman" w:hAnsi="Times New Roman"/>
              </w:rPr>
            </w:pPr>
            <w:r>
              <w:rPr>
                <w:rFonts w:ascii="Times New Roman" w:hAnsi="Times New Roman"/>
              </w:rPr>
              <w:t>глава администрации</w:t>
            </w:r>
          </w:p>
        </w:tc>
      </w:tr>
      <w:tr w:rsidR="00757195" w:rsidRPr="00747A50" w:rsidTr="00520E2D">
        <w:trPr>
          <w:trHeight w:val="505"/>
        </w:trPr>
        <w:tc>
          <w:tcPr>
            <w:tcW w:w="1565" w:type="pct"/>
          </w:tcPr>
          <w:p w:rsidR="00757195" w:rsidRPr="00050705" w:rsidRDefault="00757195" w:rsidP="00F07F5C">
            <w:pPr>
              <w:pStyle w:val="a5"/>
              <w:rPr>
                <w:rFonts w:ascii="Times New Roman" w:hAnsi="Times New Roman"/>
                <w:b/>
                <w:sz w:val="24"/>
                <w:szCs w:val="24"/>
              </w:rPr>
            </w:pPr>
            <w:r w:rsidRPr="00050705">
              <w:rPr>
                <w:rFonts w:ascii="Times New Roman" w:hAnsi="Times New Roman"/>
                <w:b/>
                <w:sz w:val="24"/>
                <w:szCs w:val="24"/>
              </w:rPr>
              <w:t>здравоохранение</w:t>
            </w:r>
          </w:p>
        </w:tc>
        <w:tc>
          <w:tcPr>
            <w:tcW w:w="720" w:type="pct"/>
          </w:tcPr>
          <w:p w:rsidR="00757195" w:rsidRPr="009F2A9E" w:rsidRDefault="00757195" w:rsidP="00F07F5C">
            <w:pPr>
              <w:spacing w:after="0" w:line="240" w:lineRule="auto"/>
              <w:jc w:val="center"/>
              <w:rPr>
                <w:rFonts w:ascii="Times New Roman" w:hAnsi="Times New Roman"/>
                <w:sz w:val="24"/>
                <w:szCs w:val="24"/>
              </w:rPr>
            </w:pPr>
          </w:p>
        </w:tc>
        <w:tc>
          <w:tcPr>
            <w:tcW w:w="863" w:type="pct"/>
          </w:tcPr>
          <w:p w:rsidR="00757195" w:rsidRPr="003E22E0" w:rsidRDefault="00757195" w:rsidP="00F07F5C">
            <w:pPr>
              <w:spacing w:after="0" w:line="240" w:lineRule="auto"/>
              <w:rPr>
                <w:rFonts w:ascii="Times New Roman" w:hAnsi="Times New Roman"/>
              </w:rPr>
            </w:pPr>
          </w:p>
        </w:tc>
        <w:tc>
          <w:tcPr>
            <w:tcW w:w="765" w:type="pct"/>
          </w:tcPr>
          <w:p w:rsidR="00757195" w:rsidRPr="003E22E0" w:rsidRDefault="00757195" w:rsidP="00F07F5C">
            <w:pPr>
              <w:spacing w:after="0" w:line="240" w:lineRule="auto"/>
              <w:rPr>
                <w:rFonts w:ascii="Times New Roman" w:hAnsi="Times New Roman"/>
              </w:rPr>
            </w:pPr>
          </w:p>
        </w:tc>
        <w:tc>
          <w:tcPr>
            <w:tcW w:w="1087" w:type="pct"/>
          </w:tcPr>
          <w:p w:rsidR="00757195" w:rsidRPr="003E22E0" w:rsidRDefault="00757195" w:rsidP="00F07F5C">
            <w:pPr>
              <w:spacing w:after="0" w:line="240" w:lineRule="auto"/>
              <w:rPr>
                <w:rFonts w:ascii="Times New Roman" w:hAnsi="Times New Roman"/>
              </w:rPr>
            </w:pPr>
          </w:p>
        </w:tc>
      </w:tr>
      <w:tr w:rsidR="00757195" w:rsidRPr="00747A50" w:rsidTr="00520E2D">
        <w:trPr>
          <w:trHeight w:val="505"/>
        </w:trPr>
        <w:tc>
          <w:tcPr>
            <w:tcW w:w="1565" w:type="pct"/>
          </w:tcPr>
          <w:p w:rsidR="00757195" w:rsidRPr="009F2A9E" w:rsidRDefault="00757195" w:rsidP="00F07F5C">
            <w:pPr>
              <w:pStyle w:val="a5"/>
              <w:rPr>
                <w:rFonts w:ascii="Times New Roman" w:hAnsi="Times New Roman"/>
                <w:sz w:val="24"/>
                <w:szCs w:val="24"/>
              </w:rPr>
            </w:pPr>
            <w:r>
              <w:rPr>
                <w:rFonts w:ascii="Times New Roman" w:hAnsi="Times New Roman"/>
                <w:sz w:val="24"/>
                <w:szCs w:val="24"/>
              </w:rPr>
              <w:t xml:space="preserve">ремонт </w:t>
            </w:r>
            <w:proofErr w:type="spellStart"/>
            <w:r>
              <w:rPr>
                <w:rFonts w:ascii="Times New Roman" w:hAnsi="Times New Roman"/>
                <w:sz w:val="24"/>
                <w:szCs w:val="24"/>
              </w:rPr>
              <w:t>ФАПов</w:t>
            </w:r>
            <w:proofErr w:type="spellEnd"/>
          </w:p>
        </w:tc>
        <w:tc>
          <w:tcPr>
            <w:tcW w:w="720" w:type="pct"/>
          </w:tcPr>
          <w:p w:rsidR="00757195" w:rsidRPr="009F2A9E" w:rsidRDefault="00757195" w:rsidP="00F07F5C">
            <w:pPr>
              <w:spacing w:after="0" w:line="240" w:lineRule="auto"/>
              <w:jc w:val="center"/>
              <w:rPr>
                <w:rFonts w:ascii="Times New Roman" w:hAnsi="Times New Roman"/>
                <w:sz w:val="24"/>
                <w:szCs w:val="24"/>
              </w:rPr>
            </w:pPr>
            <w:r>
              <w:rPr>
                <w:rFonts w:ascii="Times New Roman" w:hAnsi="Times New Roman"/>
                <w:sz w:val="24"/>
                <w:szCs w:val="24"/>
              </w:rPr>
              <w:t>2017-2027</w:t>
            </w:r>
          </w:p>
        </w:tc>
        <w:tc>
          <w:tcPr>
            <w:tcW w:w="863" w:type="pct"/>
          </w:tcPr>
          <w:p w:rsidR="00757195" w:rsidRPr="003E22E0" w:rsidRDefault="00757195" w:rsidP="00F07F5C">
            <w:pPr>
              <w:spacing w:after="0" w:line="240" w:lineRule="auto"/>
              <w:rPr>
                <w:rFonts w:ascii="Times New Roman" w:hAnsi="Times New Roman"/>
              </w:rPr>
            </w:pPr>
          </w:p>
        </w:tc>
        <w:tc>
          <w:tcPr>
            <w:tcW w:w="765" w:type="pct"/>
          </w:tcPr>
          <w:p w:rsidR="00757195" w:rsidRPr="003E22E0" w:rsidRDefault="00757195" w:rsidP="00F07F5C">
            <w:pPr>
              <w:spacing w:after="0" w:line="240" w:lineRule="auto"/>
              <w:rPr>
                <w:rFonts w:ascii="Times New Roman" w:hAnsi="Times New Roman"/>
              </w:rPr>
            </w:pPr>
          </w:p>
        </w:tc>
        <w:tc>
          <w:tcPr>
            <w:tcW w:w="1087" w:type="pct"/>
          </w:tcPr>
          <w:p w:rsidR="00757195" w:rsidRPr="003E22E0" w:rsidRDefault="00757195" w:rsidP="00F07F5C">
            <w:pPr>
              <w:spacing w:after="0" w:line="240" w:lineRule="auto"/>
              <w:rPr>
                <w:rFonts w:ascii="Times New Roman" w:hAnsi="Times New Roman"/>
              </w:rPr>
            </w:pPr>
          </w:p>
        </w:tc>
      </w:tr>
      <w:tr w:rsidR="00757195" w:rsidRPr="00747A50" w:rsidTr="00520E2D">
        <w:trPr>
          <w:trHeight w:val="297"/>
        </w:trPr>
        <w:tc>
          <w:tcPr>
            <w:tcW w:w="1565" w:type="pct"/>
          </w:tcPr>
          <w:p w:rsidR="00757195" w:rsidRDefault="00757195" w:rsidP="00F07F5C">
            <w:pPr>
              <w:pStyle w:val="a5"/>
              <w:rPr>
                <w:rFonts w:ascii="Times New Roman" w:hAnsi="Times New Roman"/>
                <w:b/>
                <w:sz w:val="24"/>
                <w:szCs w:val="24"/>
              </w:rPr>
            </w:pPr>
            <w:r w:rsidRPr="00050705">
              <w:rPr>
                <w:rFonts w:ascii="Times New Roman" w:hAnsi="Times New Roman"/>
                <w:b/>
                <w:sz w:val="24"/>
                <w:szCs w:val="24"/>
              </w:rPr>
              <w:t>образование</w:t>
            </w:r>
          </w:p>
          <w:p w:rsidR="00757195" w:rsidRPr="00050705" w:rsidRDefault="00757195" w:rsidP="00F07F5C">
            <w:pPr>
              <w:pStyle w:val="a5"/>
              <w:rPr>
                <w:rFonts w:ascii="Times New Roman" w:hAnsi="Times New Roman"/>
                <w:b/>
                <w:sz w:val="24"/>
                <w:szCs w:val="24"/>
              </w:rPr>
            </w:pPr>
          </w:p>
        </w:tc>
        <w:tc>
          <w:tcPr>
            <w:tcW w:w="720" w:type="pct"/>
          </w:tcPr>
          <w:p w:rsidR="00757195" w:rsidRPr="009F2A9E" w:rsidRDefault="00757195" w:rsidP="00F07F5C">
            <w:pPr>
              <w:spacing w:after="0" w:line="240" w:lineRule="auto"/>
              <w:jc w:val="center"/>
              <w:rPr>
                <w:rFonts w:ascii="Times New Roman" w:hAnsi="Times New Roman"/>
                <w:sz w:val="24"/>
                <w:szCs w:val="24"/>
              </w:rPr>
            </w:pPr>
          </w:p>
        </w:tc>
        <w:tc>
          <w:tcPr>
            <w:tcW w:w="863" w:type="pct"/>
          </w:tcPr>
          <w:p w:rsidR="00757195" w:rsidRPr="003E22E0" w:rsidRDefault="00757195" w:rsidP="00F07F5C">
            <w:pPr>
              <w:spacing w:after="0" w:line="240" w:lineRule="auto"/>
              <w:rPr>
                <w:rFonts w:ascii="Times New Roman" w:hAnsi="Times New Roman"/>
              </w:rPr>
            </w:pPr>
          </w:p>
        </w:tc>
        <w:tc>
          <w:tcPr>
            <w:tcW w:w="765" w:type="pct"/>
          </w:tcPr>
          <w:p w:rsidR="00757195" w:rsidRPr="003E22E0" w:rsidRDefault="00757195" w:rsidP="00F07F5C">
            <w:pPr>
              <w:spacing w:after="0" w:line="240" w:lineRule="auto"/>
              <w:rPr>
                <w:rFonts w:ascii="Times New Roman" w:hAnsi="Times New Roman"/>
              </w:rPr>
            </w:pPr>
          </w:p>
        </w:tc>
        <w:tc>
          <w:tcPr>
            <w:tcW w:w="1087" w:type="pct"/>
          </w:tcPr>
          <w:p w:rsidR="00757195" w:rsidRPr="003E22E0" w:rsidRDefault="00757195" w:rsidP="00F07F5C">
            <w:pPr>
              <w:spacing w:after="0" w:line="240" w:lineRule="auto"/>
              <w:rPr>
                <w:rFonts w:ascii="Times New Roman" w:hAnsi="Times New Roman"/>
              </w:rPr>
            </w:pPr>
          </w:p>
        </w:tc>
      </w:tr>
      <w:tr w:rsidR="00757195" w:rsidRPr="00747A50" w:rsidTr="00520E2D">
        <w:trPr>
          <w:trHeight w:val="357"/>
        </w:trPr>
        <w:tc>
          <w:tcPr>
            <w:tcW w:w="1565" w:type="pct"/>
          </w:tcPr>
          <w:p w:rsidR="00757195" w:rsidRPr="00EC1826" w:rsidRDefault="00757195" w:rsidP="00F07F5C">
            <w:pPr>
              <w:pStyle w:val="a5"/>
              <w:rPr>
                <w:rFonts w:ascii="Times New Roman" w:hAnsi="Times New Roman"/>
                <w:sz w:val="24"/>
                <w:szCs w:val="24"/>
              </w:rPr>
            </w:pPr>
            <w:r w:rsidRPr="00EC1826">
              <w:rPr>
                <w:rFonts w:ascii="Times New Roman" w:hAnsi="Times New Roman"/>
                <w:sz w:val="24"/>
                <w:szCs w:val="24"/>
              </w:rPr>
              <w:t xml:space="preserve">капитальный ремонт </w:t>
            </w:r>
            <w:proofErr w:type="spellStart"/>
            <w:r w:rsidRPr="00EC1826">
              <w:rPr>
                <w:rFonts w:ascii="Times New Roman" w:hAnsi="Times New Roman"/>
                <w:sz w:val="24"/>
                <w:szCs w:val="24"/>
              </w:rPr>
              <w:t>Ранневский</w:t>
            </w:r>
            <w:proofErr w:type="spellEnd"/>
            <w:r w:rsidRPr="00EC1826">
              <w:rPr>
                <w:rFonts w:ascii="Times New Roman" w:hAnsi="Times New Roman"/>
                <w:sz w:val="24"/>
                <w:szCs w:val="24"/>
              </w:rPr>
              <w:t xml:space="preserve"> СОШ</w:t>
            </w:r>
          </w:p>
        </w:tc>
        <w:tc>
          <w:tcPr>
            <w:tcW w:w="720" w:type="pct"/>
          </w:tcPr>
          <w:p w:rsidR="00757195" w:rsidRPr="009F2A9E" w:rsidRDefault="00757195" w:rsidP="00F07F5C">
            <w:pPr>
              <w:spacing w:after="0" w:line="240" w:lineRule="auto"/>
              <w:jc w:val="center"/>
              <w:rPr>
                <w:rFonts w:ascii="Times New Roman" w:hAnsi="Times New Roman"/>
                <w:sz w:val="24"/>
                <w:szCs w:val="24"/>
              </w:rPr>
            </w:pPr>
            <w:r>
              <w:rPr>
                <w:rFonts w:ascii="Times New Roman" w:hAnsi="Times New Roman"/>
                <w:sz w:val="24"/>
                <w:szCs w:val="24"/>
              </w:rPr>
              <w:t>2017-2027</w:t>
            </w:r>
          </w:p>
        </w:tc>
        <w:tc>
          <w:tcPr>
            <w:tcW w:w="863" w:type="pct"/>
          </w:tcPr>
          <w:p w:rsidR="00757195" w:rsidRPr="003E22E0" w:rsidRDefault="00757195" w:rsidP="00F07F5C">
            <w:pPr>
              <w:spacing w:after="0" w:line="240" w:lineRule="auto"/>
              <w:rPr>
                <w:rFonts w:ascii="Times New Roman" w:hAnsi="Times New Roman"/>
              </w:rPr>
            </w:pPr>
            <w:r>
              <w:rPr>
                <w:rFonts w:ascii="Times New Roman" w:hAnsi="Times New Roman"/>
              </w:rPr>
              <w:t>200 мест</w:t>
            </w:r>
          </w:p>
        </w:tc>
        <w:tc>
          <w:tcPr>
            <w:tcW w:w="765" w:type="pct"/>
          </w:tcPr>
          <w:p w:rsidR="00757195" w:rsidRPr="003E22E0" w:rsidRDefault="00757195" w:rsidP="00F07F5C">
            <w:pPr>
              <w:spacing w:after="0" w:line="240" w:lineRule="auto"/>
              <w:rPr>
                <w:rFonts w:ascii="Times New Roman" w:hAnsi="Times New Roman"/>
              </w:rPr>
            </w:pPr>
          </w:p>
        </w:tc>
        <w:tc>
          <w:tcPr>
            <w:tcW w:w="1087" w:type="pct"/>
          </w:tcPr>
          <w:p w:rsidR="00757195" w:rsidRDefault="00757195" w:rsidP="00F07F5C">
            <w:pPr>
              <w:spacing w:after="0" w:line="240" w:lineRule="auto"/>
              <w:rPr>
                <w:rFonts w:ascii="Times New Roman" w:hAnsi="Times New Roman"/>
              </w:rPr>
            </w:pPr>
            <w:r>
              <w:rPr>
                <w:rFonts w:ascii="Times New Roman" w:hAnsi="Times New Roman"/>
              </w:rPr>
              <w:t>отдел образования</w:t>
            </w:r>
          </w:p>
          <w:p w:rsidR="00757195" w:rsidRPr="003E22E0" w:rsidRDefault="00757195" w:rsidP="00F07F5C">
            <w:pPr>
              <w:spacing w:after="0" w:line="240" w:lineRule="auto"/>
              <w:rPr>
                <w:rFonts w:ascii="Times New Roman" w:hAnsi="Times New Roman"/>
              </w:rPr>
            </w:pPr>
            <w:proofErr w:type="spellStart"/>
            <w:r>
              <w:rPr>
                <w:rFonts w:ascii="Times New Roman" w:hAnsi="Times New Roman"/>
              </w:rPr>
              <w:t>Ташлинского</w:t>
            </w:r>
            <w:proofErr w:type="spellEnd"/>
            <w:r>
              <w:rPr>
                <w:rFonts w:ascii="Times New Roman" w:hAnsi="Times New Roman"/>
              </w:rPr>
              <w:t xml:space="preserve"> района</w:t>
            </w:r>
          </w:p>
        </w:tc>
      </w:tr>
      <w:tr w:rsidR="00757195" w:rsidRPr="00747A50" w:rsidTr="00520E2D">
        <w:trPr>
          <w:trHeight w:val="655"/>
        </w:trPr>
        <w:tc>
          <w:tcPr>
            <w:tcW w:w="1565" w:type="pct"/>
          </w:tcPr>
          <w:p w:rsidR="00757195" w:rsidRPr="00050705" w:rsidRDefault="00757195" w:rsidP="00F07F5C">
            <w:pPr>
              <w:pStyle w:val="a5"/>
              <w:rPr>
                <w:rFonts w:ascii="Times New Roman" w:hAnsi="Times New Roman"/>
                <w:b/>
                <w:sz w:val="24"/>
                <w:szCs w:val="24"/>
              </w:rPr>
            </w:pPr>
            <w:r w:rsidRPr="00050705">
              <w:rPr>
                <w:rFonts w:ascii="Times New Roman" w:hAnsi="Times New Roman"/>
                <w:b/>
                <w:sz w:val="24"/>
                <w:szCs w:val="24"/>
              </w:rPr>
              <w:t>физическая культура и массовый спорт</w:t>
            </w:r>
          </w:p>
        </w:tc>
        <w:tc>
          <w:tcPr>
            <w:tcW w:w="720" w:type="pct"/>
          </w:tcPr>
          <w:p w:rsidR="00757195" w:rsidRPr="009F2A9E" w:rsidRDefault="00757195" w:rsidP="00F07F5C">
            <w:pPr>
              <w:spacing w:after="0" w:line="240" w:lineRule="auto"/>
              <w:jc w:val="center"/>
              <w:rPr>
                <w:rFonts w:ascii="Times New Roman" w:hAnsi="Times New Roman"/>
                <w:sz w:val="24"/>
                <w:szCs w:val="24"/>
              </w:rPr>
            </w:pPr>
          </w:p>
        </w:tc>
        <w:tc>
          <w:tcPr>
            <w:tcW w:w="863" w:type="pct"/>
          </w:tcPr>
          <w:p w:rsidR="00757195" w:rsidRPr="003E22E0" w:rsidRDefault="00757195" w:rsidP="00F07F5C">
            <w:pPr>
              <w:spacing w:after="0" w:line="240" w:lineRule="auto"/>
              <w:rPr>
                <w:rFonts w:ascii="Times New Roman" w:hAnsi="Times New Roman"/>
              </w:rPr>
            </w:pPr>
          </w:p>
        </w:tc>
        <w:tc>
          <w:tcPr>
            <w:tcW w:w="765" w:type="pct"/>
          </w:tcPr>
          <w:p w:rsidR="00757195" w:rsidRPr="003E22E0" w:rsidRDefault="00757195" w:rsidP="00F07F5C">
            <w:pPr>
              <w:spacing w:after="0" w:line="240" w:lineRule="auto"/>
              <w:rPr>
                <w:rFonts w:ascii="Times New Roman" w:hAnsi="Times New Roman"/>
              </w:rPr>
            </w:pPr>
          </w:p>
        </w:tc>
        <w:tc>
          <w:tcPr>
            <w:tcW w:w="1087" w:type="pct"/>
          </w:tcPr>
          <w:p w:rsidR="00757195" w:rsidRDefault="00757195" w:rsidP="00F07F5C">
            <w:pPr>
              <w:spacing w:after="0" w:line="240" w:lineRule="auto"/>
              <w:rPr>
                <w:rFonts w:ascii="Times New Roman" w:hAnsi="Times New Roman"/>
              </w:rPr>
            </w:pPr>
          </w:p>
          <w:p w:rsidR="00757195" w:rsidRDefault="00757195" w:rsidP="00F07F5C">
            <w:pPr>
              <w:spacing w:after="0" w:line="240" w:lineRule="auto"/>
              <w:rPr>
                <w:rFonts w:ascii="Times New Roman" w:hAnsi="Times New Roman"/>
              </w:rPr>
            </w:pPr>
          </w:p>
        </w:tc>
      </w:tr>
      <w:tr w:rsidR="00757195" w:rsidRPr="00747A50" w:rsidTr="00520E2D">
        <w:trPr>
          <w:trHeight w:val="428"/>
        </w:trPr>
        <w:tc>
          <w:tcPr>
            <w:tcW w:w="1565" w:type="pct"/>
          </w:tcPr>
          <w:p w:rsidR="00757195" w:rsidRDefault="00757195" w:rsidP="00F07F5C">
            <w:pPr>
              <w:pStyle w:val="a5"/>
              <w:rPr>
                <w:rFonts w:ascii="Times New Roman" w:hAnsi="Times New Roman"/>
                <w:sz w:val="24"/>
                <w:szCs w:val="24"/>
              </w:rPr>
            </w:pPr>
          </w:p>
          <w:p w:rsidR="00757195" w:rsidRDefault="00757195" w:rsidP="00F07F5C">
            <w:pPr>
              <w:pStyle w:val="a5"/>
              <w:rPr>
                <w:rFonts w:ascii="Times New Roman" w:hAnsi="Times New Roman"/>
                <w:sz w:val="24"/>
                <w:szCs w:val="24"/>
              </w:rPr>
            </w:pPr>
          </w:p>
        </w:tc>
        <w:tc>
          <w:tcPr>
            <w:tcW w:w="720" w:type="pct"/>
          </w:tcPr>
          <w:p w:rsidR="00757195" w:rsidRPr="009F2A9E" w:rsidRDefault="00757195" w:rsidP="00F07F5C">
            <w:pPr>
              <w:spacing w:after="0" w:line="240" w:lineRule="auto"/>
              <w:jc w:val="center"/>
              <w:rPr>
                <w:rFonts w:ascii="Times New Roman" w:hAnsi="Times New Roman"/>
                <w:sz w:val="24"/>
                <w:szCs w:val="24"/>
              </w:rPr>
            </w:pPr>
          </w:p>
        </w:tc>
        <w:tc>
          <w:tcPr>
            <w:tcW w:w="863" w:type="pct"/>
          </w:tcPr>
          <w:p w:rsidR="00757195" w:rsidRPr="003E22E0" w:rsidRDefault="00757195" w:rsidP="00F07F5C">
            <w:pPr>
              <w:spacing w:after="0" w:line="240" w:lineRule="auto"/>
              <w:rPr>
                <w:rFonts w:ascii="Times New Roman" w:hAnsi="Times New Roman"/>
              </w:rPr>
            </w:pPr>
          </w:p>
        </w:tc>
        <w:tc>
          <w:tcPr>
            <w:tcW w:w="765" w:type="pct"/>
          </w:tcPr>
          <w:p w:rsidR="00757195" w:rsidRPr="003E22E0" w:rsidRDefault="00757195" w:rsidP="00F07F5C">
            <w:pPr>
              <w:spacing w:after="0" w:line="240" w:lineRule="auto"/>
              <w:rPr>
                <w:rFonts w:ascii="Times New Roman" w:hAnsi="Times New Roman"/>
              </w:rPr>
            </w:pPr>
          </w:p>
        </w:tc>
        <w:tc>
          <w:tcPr>
            <w:tcW w:w="1087" w:type="pct"/>
          </w:tcPr>
          <w:p w:rsidR="00757195" w:rsidRDefault="00757195" w:rsidP="00F07F5C">
            <w:pPr>
              <w:spacing w:after="0" w:line="240" w:lineRule="auto"/>
              <w:rPr>
                <w:rFonts w:ascii="Times New Roman" w:hAnsi="Times New Roman"/>
              </w:rPr>
            </w:pPr>
          </w:p>
        </w:tc>
      </w:tr>
      <w:tr w:rsidR="00757195" w:rsidRPr="00747A50" w:rsidTr="00520E2D">
        <w:trPr>
          <w:trHeight w:val="214"/>
        </w:trPr>
        <w:tc>
          <w:tcPr>
            <w:tcW w:w="1565" w:type="pct"/>
            <w:vAlign w:val="center"/>
          </w:tcPr>
          <w:p w:rsidR="00757195" w:rsidRPr="00F7502F" w:rsidRDefault="00757195" w:rsidP="00F07F5C">
            <w:pPr>
              <w:pStyle w:val="a5"/>
              <w:rPr>
                <w:rFonts w:ascii="Times New Roman" w:hAnsi="Times New Roman"/>
                <w:b/>
                <w:sz w:val="24"/>
                <w:szCs w:val="24"/>
              </w:rPr>
            </w:pPr>
            <w:r w:rsidRPr="00F7502F">
              <w:rPr>
                <w:rFonts w:ascii="Times New Roman" w:hAnsi="Times New Roman"/>
                <w:b/>
                <w:sz w:val="24"/>
                <w:szCs w:val="24"/>
              </w:rPr>
              <w:t>организ</w:t>
            </w:r>
            <w:r>
              <w:rPr>
                <w:rFonts w:ascii="Times New Roman" w:hAnsi="Times New Roman"/>
                <w:b/>
                <w:sz w:val="24"/>
                <w:szCs w:val="24"/>
              </w:rPr>
              <w:t>а</w:t>
            </w:r>
            <w:r w:rsidRPr="00F7502F">
              <w:rPr>
                <w:rFonts w:ascii="Times New Roman" w:hAnsi="Times New Roman"/>
                <w:b/>
                <w:sz w:val="24"/>
                <w:szCs w:val="24"/>
              </w:rPr>
              <w:t>ция водоснабжения</w:t>
            </w:r>
          </w:p>
        </w:tc>
        <w:tc>
          <w:tcPr>
            <w:tcW w:w="720" w:type="pct"/>
          </w:tcPr>
          <w:p w:rsidR="00757195" w:rsidRPr="009F2A9E" w:rsidRDefault="00757195" w:rsidP="00F07F5C">
            <w:pPr>
              <w:spacing w:after="0" w:line="240" w:lineRule="auto"/>
              <w:ind w:left="55"/>
              <w:rPr>
                <w:rFonts w:ascii="Times New Roman" w:hAnsi="Times New Roman"/>
                <w:sz w:val="24"/>
                <w:szCs w:val="24"/>
              </w:rPr>
            </w:pPr>
          </w:p>
        </w:tc>
        <w:tc>
          <w:tcPr>
            <w:tcW w:w="863" w:type="pct"/>
          </w:tcPr>
          <w:p w:rsidR="00757195" w:rsidRPr="003E22E0" w:rsidRDefault="00757195" w:rsidP="00F07F5C">
            <w:pPr>
              <w:spacing w:after="0" w:line="240" w:lineRule="auto"/>
              <w:rPr>
                <w:rFonts w:ascii="Times New Roman" w:hAnsi="Times New Roman"/>
              </w:rPr>
            </w:pPr>
          </w:p>
        </w:tc>
        <w:tc>
          <w:tcPr>
            <w:tcW w:w="765" w:type="pct"/>
          </w:tcPr>
          <w:p w:rsidR="00757195" w:rsidRPr="003E22E0" w:rsidRDefault="00757195" w:rsidP="00F07F5C">
            <w:pPr>
              <w:spacing w:after="0" w:line="240" w:lineRule="auto"/>
              <w:rPr>
                <w:rFonts w:ascii="Times New Roman" w:hAnsi="Times New Roman"/>
              </w:rPr>
            </w:pPr>
          </w:p>
        </w:tc>
        <w:tc>
          <w:tcPr>
            <w:tcW w:w="1087" w:type="pct"/>
          </w:tcPr>
          <w:p w:rsidR="00757195" w:rsidRPr="003E22E0" w:rsidRDefault="00757195" w:rsidP="00F07F5C">
            <w:pPr>
              <w:spacing w:after="0" w:line="240" w:lineRule="auto"/>
              <w:rPr>
                <w:rFonts w:ascii="Times New Roman" w:hAnsi="Times New Roman"/>
              </w:rPr>
            </w:pPr>
          </w:p>
        </w:tc>
      </w:tr>
      <w:tr w:rsidR="00757195" w:rsidRPr="00747A50" w:rsidTr="00520E2D">
        <w:trPr>
          <w:trHeight w:val="900"/>
        </w:trPr>
        <w:tc>
          <w:tcPr>
            <w:tcW w:w="1565" w:type="pct"/>
            <w:vAlign w:val="center"/>
          </w:tcPr>
          <w:p w:rsidR="00757195" w:rsidRDefault="00757195" w:rsidP="00F07F5C">
            <w:pPr>
              <w:pStyle w:val="a5"/>
              <w:rPr>
                <w:rFonts w:ascii="Times New Roman" w:hAnsi="Times New Roman"/>
                <w:sz w:val="24"/>
                <w:szCs w:val="24"/>
              </w:rPr>
            </w:pPr>
            <w:r>
              <w:rPr>
                <w:rFonts w:ascii="Times New Roman" w:hAnsi="Times New Roman"/>
                <w:sz w:val="24"/>
                <w:szCs w:val="24"/>
              </w:rPr>
              <w:t>передача бесхозных объектов водоснабжения на баланс сельсовета</w:t>
            </w:r>
          </w:p>
        </w:tc>
        <w:tc>
          <w:tcPr>
            <w:tcW w:w="720" w:type="pct"/>
          </w:tcPr>
          <w:p w:rsidR="00757195" w:rsidRDefault="00757195" w:rsidP="00F07F5C">
            <w:pPr>
              <w:spacing w:after="0" w:line="240" w:lineRule="auto"/>
              <w:ind w:left="55"/>
              <w:rPr>
                <w:rFonts w:ascii="Times New Roman" w:hAnsi="Times New Roman"/>
                <w:sz w:val="24"/>
                <w:szCs w:val="24"/>
              </w:rPr>
            </w:pPr>
            <w:r w:rsidRPr="009F2A9E">
              <w:rPr>
                <w:rFonts w:ascii="Times New Roman" w:hAnsi="Times New Roman"/>
                <w:sz w:val="24"/>
                <w:szCs w:val="24"/>
              </w:rPr>
              <w:t>20</w:t>
            </w:r>
            <w:r>
              <w:rPr>
                <w:rFonts w:ascii="Times New Roman" w:hAnsi="Times New Roman"/>
                <w:sz w:val="24"/>
                <w:szCs w:val="24"/>
              </w:rPr>
              <w:t>18</w:t>
            </w:r>
            <w:r w:rsidRPr="009F2A9E">
              <w:rPr>
                <w:rFonts w:ascii="Times New Roman" w:hAnsi="Times New Roman"/>
                <w:sz w:val="24"/>
                <w:szCs w:val="24"/>
              </w:rPr>
              <w:t>-20</w:t>
            </w:r>
            <w:r>
              <w:rPr>
                <w:rFonts w:ascii="Times New Roman" w:hAnsi="Times New Roman"/>
                <w:sz w:val="24"/>
                <w:szCs w:val="24"/>
              </w:rPr>
              <w:t>27</w:t>
            </w:r>
          </w:p>
        </w:tc>
        <w:tc>
          <w:tcPr>
            <w:tcW w:w="863" w:type="pct"/>
          </w:tcPr>
          <w:p w:rsidR="00757195" w:rsidRPr="003E22E0" w:rsidRDefault="00757195" w:rsidP="00F07F5C">
            <w:pPr>
              <w:spacing w:after="0" w:line="240" w:lineRule="auto"/>
              <w:rPr>
                <w:rFonts w:ascii="Times New Roman" w:hAnsi="Times New Roman"/>
              </w:rPr>
            </w:pPr>
          </w:p>
        </w:tc>
        <w:tc>
          <w:tcPr>
            <w:tcW w:w="765" w:type="pct"/>
          </w:tcPr>
          <w:p w:rsidR="00757195" w:rsidRPr="003E22E0" w:rsidRDefault="00757195" w:rsidP="00F07F5C">
            <w:pPr>
              <w:spacing w:after="0" w:line="240" w:lineRule="auto"/>
              <w:rPr>
                <w:rFonts w:ascii="Times New Roman" w:hAnsi="Times New Roman"/>
              </w:rPr>
            </w:pPr>
          </w:p>
        </w:tc>
        <w:tc>
          <w:tcPr>
            <w:tcW w:w="1087" w:type="pct"/>
          </w:tcPr>
          <w:p w:rsidR="00757195" w:rsidRDefault="00757195" w:rsidP="00F07F5C">
            <w:pPr>
              <w:spacing w:after="0" w:line="240" w:lineRule="auto"/>
              <w:rPr>
                <w:rFonts w:ascii="Times New Roman" w:hAnsi="Times New Roman"/>
              </w:rPr>
            </w:pPr>
            <w:r>
              <w:rPr>
                <w:rFonts w:ascii="Times New Roman" w:hAnsi="Times New Roman"/>
              </w:rPr>
              <w:t>глава администрации</w:t>
            </w:r>
          </w:p>
        </w:tc>
      </w:tr>
      <w:tr w:rsidR="00757195" w:rsidRPr="00747A50" w:rsidTr="00520E2D">
        <w:trPr>
          <w:trHeight w:val="373"/>
        </w:trPr>
        <w:tc>
          <w:tcPr>
            <w:tcW w:w="1565" w:type="pct"/>
            <w:vAlign w:val="center"/>
          </w:tcPr>
          <w:p w:rsidR="00757195" w:rsidRPr="00F7502F" w:rsidRDefault="00757195" w:rsidP="00F07F5C">
            <w:pPr>
              <w:pStyle w:val="a5"/>
              <w:rPr>
                <w:rFonts w:ascii="Times New Roman" w:hAnsi="Times New Roman"/>
                <w:b/>
                <w:sz w:val="24"/>
                <w:szCs w:val="24"/>
              </w:rPr>
            </w:pPr>
            <w:r w:rsidRPr="00F7502F">
              <w:rPr>
                <w:rFonts w:ascii="Times New Roman" w:hAnsi="Times New Roman"/>
                <w:b/>
                <w:sz w:val="24"/>
                <w:szCs w:val="24"/>
              </w:rPr>
              <w:t>объекты культурного наследия</w:t>
            </w:r>
          </w:p>
        </w:tc>
        <w:tc>
          <w:tcPr>
            <w:tcW w:w="720" w:type="pct"/>
          </w:tcPr>
          <w:p w:rsidR="00757195" w:rsidRPr="009F2A9E" w:rsidRDefault="00757195" w:rsidP="00F07F5C">
            <w:pPr>
              <w:spacing w:after="0" w:line="240" w:lineRule="auto"/>
              <w:ind w:left="55"/>
              <w:rPr>
                <w:rFonts w:ascii="Times New Roman" w:hAnsi="Times New Roman"/>
                <w:sz w:val="24"/>
                <w:szCs w:val="24"/>
              </w:rPr>
            </w:pPr>
          </w:p>
        </w:tc>
        <w:tc>
          <w:tcPr>
            <w:tcW w:w="863" w:type="pct"/>
          </w:tcPr>
          <w:p w:rsidR="00757195" w:rsidRPr="003E22E0" w:rsidRDefault="00757195" w:rsidP="00F07F5C">
            <w:pPr>
              <w:spacing w:after="0" w:line="240" w:lineRule="auto"/>
              <w:rPr>
                <w:rFonts w:ascii="Times New Roman" w:hAnsi="Times New Roman"/>
              </w:rPr>
            </w:pPr>
          </w:p>
        </w:tc>
        <w:tc>
          <w:tcPr>
            <w:tcW w:w="765" w:type="pct"/>
          </w:tcPr>
          <w:p w:rsidR="00757195" w:rsidRPr="003E22E0" w:rsidRDefault="00757195" w:rsidP="00F07F5C">
            <w:pPr>
              <w:spacing w:after="0" w:line="240" w:lineRule="auto"/>
              <w:rPr>
                <w:rFonts w:ascii="Times New Roman" w:hAnsi="Times New Roman"/>
              </w:rPr>
            </w:pPr>
          </w:p>
        </w:tc>
        <w:tc>
          <w:tcPr>
            <w:tcW w:w="1087" w:type="pct"/>
          </w:tcPr>
          <w:p w:rsidR="00757195" w:rsidRDefault="00757195" w:rsidP="00F07F5C">
            <w:pPr>
              <w:spacing w:after="0" w:line="240" w:lineRule="auto"/>
              <w:rPr>
                <w:rFonts w:ascii="Times New Roman" w:hAnsi="Times New Roman"/>
              </w:rPr>
            </w:pPr>
          </w:p>
        </w:tc>
      </w:tr>
      <w:tr w:rsidR="00757195" w:rsidRPr="00747A50" w:rsidTr="00520E2D">
        <w:trPr>
          <w:trHeight w:val="373"/>
        </w:trPr>
        <w:tc>
          <w:tcPr>
            <w:tcW w:w="1565" w:type="pct"/>
            <w:vAlign w:val="center"/>
          </w:tcPr>
          <w:p w:rsidR="00757195" w:rsidRDefault="00757195" w:rsidP="00F07F5C">
            <w:pPr>
              <w:pStyle w:val="a5"/>
              <w:rPr>
                <w:rFonts w:ascii="Times New Roman" w:hAnsi="Times New Roman"/>
                <w:sz w:val="24"/>
                <w:szCs w:val="24"/>
              </w:rPr>
            </w:pPr>
          </w:p>
        </w:tc>
        <w:tc>
          <w:tcPr>
            <w:tcW w:w="720" w:type="pct"/>
          </w:tcPr>
          <w:p w:rsidR="00757195" w:rsidRPr="009F2A9E" w:rsidRDefault="00757195" w:rsidP="00F07F5C">
            <w:pPr>
              <w:spacing w:after="0" w:line="240" w:lineRule="auto"/>
              <w:ind w:left="55"/>
              <w:rPr>
                <w:rFonts w:ascii="Times New Roman" w:hAnsi="Times New Roman"/>
                <w:sz w:val="24"/>
                <w:szCs w:val="24"/>
              </w:rPr>
            </w:pPr>
          </w:p>
        </w:tc>
        <w:tc>
          <w:tcPr>
            <w:tcW w:w="863" w:type="pct"/>
          </w:tcPr>
          <w:p w:rsidR="00757195" w:rsidRPr="003E22E0" w:rsidRDefault="00757195" w:rsidP="00F07F5C">
            <w:pPr>
              <w:spacing w:after="0" w:line="240" w:lineRule="auto"/>
              <w:rPr>
                <w:rFonts w:ascii="Times New Roman" w:hAnsi="Times New Roman"/>
              </w:rPr>
            </w:pPr>
          </w:p>
        </w:tc>
        <w:tc>
          <w:tcPr>
            <w:tcW w:w="765" w:type="pct"/>
          </w:tcPr>
          <w:p w:rsidR="00757195" w:rsidRPr="003E22E0" w:rsidRDefault="00757195" w:rsidP="00F07F5C">
            <w:pPr>
              <w:spacing w:after="0" w:line="240" w:lineRule="auto"/>
              <w:rPr>
                <w:rFonts w:ascii="Times New Roman" w:hAnsi="Times New Roman"/>
              </w:rPr>
            </w:pPr>
          </w:p>
        </w:tc>
        <w:tc>
          <w:tcPr>
            <w:tcW w:w="1087" w:type="pct"/>
          </w:tcPr>
          <w:p w:rsidR="00757195" w:rsidRDefault="00757195" w:rsidP="00F07F5C">
            <w:pPr>
              <w:spacing w:after="0" w:line="240" w:lineRule="auto"/>
              <w:rPr>
                <w:rFonts w:ascii="Times New Roman" w:hAnsi="Times New Roman"/>
              </w:rPr>
            </w:pPr>
          </w:p>
        </w:tc>
      </w:tr>
    </w:tbl>
    <w:p w:rsidR="00757195" w:rsidRDefault="00757195" w:rsidP="00F07F5C">
      <w:pPr>
        <w:tabs>
          <w:tab w:val="left" w:pos="1320"/>
        </w:tabs>
        <w:spacing w:after="0" w:line="240" w:lineRule="auto"/>
        <w:jc w:val="both"/>
        <w:rPr>
          <w:rFonts w:ascii="Times New Roman" w:eastAsia="Times New Roman" w:hAnsi="Times New Roman" w:cs="Times New Roman"/>
          <w:sz w:val="26"/>
          <w:szCs w:val="26"/>
          <w:lang w:eastAsia="ru-RU"/>
        </w:rPr>
      </w:pPr>
    </w:p>
    <w:p w:rsidR="00F07F5C" w:rsidRDefault="00F07F5C" w:rsidP="00DB264A">
      <w:pPr>
        <w:spacing w:after="0" w:line="240" w:lineRule="auto"/>
        <w:ind w:firstLine="851"/>
        <w:jc w:val="both"/>
        <w:rPr>
          <w:rFonts w:ascii="Times New Roman" w:eastAsia="Times New Roman" w:hAnsi="Times New Roman" w:cs="Times New Roman"/>
          <w:sz w:val="26"/>
          <w:szCs w:val="26"/>
          <w:lang w:eastAsia="ru-RU"/>
        </w:rPr>
      </w:pPr>
    </w:p>
    <w:p w:rsidR="00F07F5C" w:rsidRDefault="00F07F5C" w:rsidP="00DB264A">
      <w:pPr>
        <w:spacing w:after="0" w:line="240" w:lineRule="auto"/>
        <w:ind w:firstLine="851"/>
        <w:jc w:val="both"/>
        <w:rPr>
          <w:rFonts w:ascii="Times New Roman" w:eastAsia="Times New Roman" w:hAnsi="Times New Roman" w:cs="Times New Roman"/>
          <w:sz w:val="26"/>
          <w:szCs w:val="26"/>
          <w:lang w:eastAsia="ru-RU"/>
        </w:rPr>
      </w:pPr>
    </w:p>
    <w:p w:rsidR="00DB264A" w:rsidRDefault="00596DAB" w:rsidP="00DB264A">
      <w:pPr>
        <w:spacing w:after="0" w:line="240" w:lineRule="auto"/>
        <w:ind w:firstLine="851"/>
        <w:jc w:val="both"/>
        <w:rPr>
          <w:rFonts w:ascii="Times New Roman" w:eastAsia="Times New Roman" w:hAnsi="Times New Roman" w:cs="Times New Roman"/>
          <w:sz w:val="26"/>
          <w:szCs w:val="26"/>
          <w:lang w:eastAsia="ru-RU"/>
        </w:rPr>
      </w:pPr>
      <w:r w:rsidRPr="002F690E">
        <w:rPr>
          <w:rFonts w:ascii="Times New Roman" w:eastAsia="Times New Roman" w:hAnsi="Times New Roman" w:cs="Times New Roman"/>
          <w:sz w:val="26"/>
          <w:szCs w:val="26"/>
          <w:lang w:eastAsia="ru-RU"/>
        </w:rPr>
        <w:t>3.</w:t>
      </w:r>
      <w:r w:rsidRPr="002F690E">
        <w:rPr>
          <w:rFonts w:ascii="Times New Roman" w:hAnsi="Times New Roman" w:cs="Times New Roman"/>
          <w:sz w:val="26"/>
          <w:szCs w:val="26"/>
        </w:rPr>
        <w:t xml:space="preserve"> </w:t>
      </w:r>
      <w:r w:rsidR="002F690E" w:rsidRPr="002F690E">
        <w:rPr>
          <w:rFonts w:ascii="Times New Roman" w:hAnsi="Times New Roman" w:cs="Times New Roman"/>
          <w:sz w:val="26"/>
          <w:szCs w:val="26"/>
        </w:rPr>
        <w:t xml:space="preserve">Муниципальная программа </w:t>
      </w:r>
      <w:r w:rsidR="00DB264A" w:rsidRPr="00DB264A">
        <w:rPr>
          <w:rFonts w:ascii="Times New Roman" w:eastAsia="Times New Roman" w:hAnsi="Times New Roman" w:cs="Times New Roman"/>
          <w:sz w:val="26"/>
          <w:szCs w:val="26"/>
          <w:lang w:eastAsia="ru-RU"/>
        </w:rPr>
        <w:t>«Комплексно</w:t>
      </w:r>
      <w:r w:rsidR="002F690E">
        <w:rPr>
          <w:rFonts w:ascii="Times New Roman" w:eastAsia="Times New Roman" w:hAnsi="Times New Roman" w:cs="Times New Roman"/>
          <w:sz w:val="26"/>
          <w:szCs w:val="26"/>
          <w:lang w:eastAsia="ru-RU"/>
        </w:rPr>
        <w:t>е</w:t>
      </w:r>
      <w:r w:rsidR="00DB264A" w:rsidRPr="00DB264A">
        <w:rPr>
          <w:rFonts w:ascii="Times New Roman" w:eastAsia="Times New Roman" w:hAnsi="Times New Roman" w:cs="Times New Roman"/>
          <w:sz w:val="26"/>
          <w:szCs w:val="26"/>
          <w:lang w:eastAsia="ru-RU"/>
        </w:rPr>
        <w:t xml:space="preserve"> развития систем коммунальной </w:t>
      </w:r>
      <w:proofErr w:type="spellStart"/>
      <w:r w:rsidR="00DB264A" w:rsidRPr="00DB264A">
        <w:rPr>
          <w:rFonts w:ascii="Times New Roman" w:eastAsia="Times New Roman" w:hAnsi="Times New Roman" w:cs="Times New Roman"/>
          <w:sz w:val="26"/>
          <w:szCs w:val="26"/>
          <w:lang w:eastAsia="ru-RU"/>
        </w:rPr>
        <w:t>инфраструктурымуниципального</w:t>
      </w:r>
      <w:proofErr w:type="spellEnd"/>
      <w:r w:rsidR="00DB264A" w:rsidRPr="00DB264A">
        <w:rPr>
          <w:rFonts w:ascii="Times New Roman" w:eastAsia="Times New Roman" w:hAnsi="Times New Roman" w:cs="Times New Roman"/>
          <w:sz w:val="26"/>
          <w:szCs w:val="26"/>
          <w:lang w:eastAsia="ru-RU"/>
        </w:rPr>
        <w:t xml:space="preserve"> образования </w:t>
      </w:r>
      <w:proofErr w:type="spellStart"/>
      <w:r w:rsidR="006B3EA2">
        <w:rPr>
          <w:rFonts w:ascii="Times New Roman" w:eastAsia="Times New Roman" w:hAnsi="Times New Roman" w:cs="Times New Roman"/>
          <w:sz w:val="26"/>
          <w:szCs w:val="26"/>
          <w:lang w:eastAsia="ru-RU"/>
        </w:rPr>
        <w:t>Раннев</w:t>
      </w:r>
      <w:r w:rsidR="00DB264A" w:rsidRPr="00DB264A">
        <w:rPr>
          <w:rFonts w:ascii="Times New Roman" w:eastAsia="Times New Roman" w:hAnsi="Times New Roman" w:cs="Times New Roman"/>
          <w:sz w:val="26"/>
          <w:szCs w:val="26"/>
          <w:lang w:eastAsia="ru-RU"/>
        </w:rPr>
        <w:t>ский</w:t>
      </w:r>
      <w:proofErr w:type="spellEnd"/>
      <w:r w:rsidR="00DB264A" w:rsidRPr="00DB264A">
        <w:rPr>
          <w:rFonts w:ascii="Times New Roman" w:eastAsia="Times New Roman" w:hAnsi="Times New Roman" w:cs="Times New Roman"/>
          <w:sz w:val="26"/>
          <w:szCs w:val="26"/>
          <w:lang w:eastAsia="ru-RU"/>
        </w:rPr>
        <w:t xml:space="preserve"> сельсовет </w:t>
      </w:r>
      <w:proofErr w:type="spellStart"/>
      <w:r w:rsidR="006B3EA2">
        <w:rPr>
          <w:rFonts w:ascii="Times New Roman" w:eastAsia="Times New Roman" w:hAnsi="Times New Roman" w:cs="Times New Roman"/>
          <w:sz w:val="26"/>
          <w:szCs w:val="26"/>
          <w:lang w:eastAsia="ru-RU"/>
        </w:rPr>
        <w:t>Ташлин</w:t>
      </w:r>
      <w:r w:rsidR="00DB264A" w:rsidRPr="00DB264A">
        <w:rPr>
          <w:rFonts w:ascii="Times New Roman" w:eastAsia="Times New Roman" w:hAnsi="Times New Roman" w:cs="Times New Roman"/>
          <w:sz w:val="26"/>
          <w:szCs w:val="26"/>
          <w:lang w:eastAsia="ru-RU"/>
        </w:rPr>
        <w:t>ского</w:t>
      </w:r>
      <w:proofErr w:type="spellEnd"/>
      <w:r w:rsidR="00DB264A" w:rsidRPr="00DB264A">
        <w:rPr>
          <w:rFonts w:ascii="Times New Roman" w:eastAsia="Times New Roman" w:hAnsi="Times New Roman" w:cs="Times New Roman"/>
          <w:sz w:val="26"/>
          <w:szCs w:val="26"/>
          <w:lang w:eastAsia="ru-RU"/>
        </w:rPr>
        <w:t xml:space="preserve"> района Оренбургской области на 20</w:t>
      </w:r>
      <w:r w:rsidR="002F690E">
        <w:rPr>
          <w:rFonts w:ascii="Times New Roman" w:eastAsia="Times New Roman" w:hAnsi="Times New Roman" w:cs="Times New Roman"/>
          <w:sz w:val="26"/>
          <w:szCs w:val="26"/>
          <w:lang w:eastAsia="ru-RU"/>
        </w:rPr>
        <w:t>21</w:t>
      </w:r>
      <w:r w:rsidR="00DB264A" w:rsidRPr="00DB264A">
        <w:rPr>
          <w:rFonts w:ascii="Times New Roman" w:eastAsia="Times New Roman" w:hAnsi="Times New Roman" w:cs="Times New Roman"/>
          <w:sz w:val="26"/>
          <w:szCs w:val="26"/>
          <w:lang w:eastAsia="ru-RU"/>
        </w:rPr>
        <w:t>-2024</w:t>
      </w:r>
      <w:r w:rsidR="00DB264A">
        <w:rPr>
          <w:rFonts w:ascii="Times New Roman" w:eastAsia="Times New Roman" w:hAnsi="Times New Roman" w:cs="Times New Roman"/>
          <w:sz w:val="26"/>
          <w:szCs w:val="26"/>
          <w:lang w:eastAsia="ru-RU"/>
        </w:rPr>
        <w:t xml:space="preserve"> </w:t>
      </w:r>
      <w:r w:rsidR="00DB264A" w:rsidRPr="00DB264A">
        <w:rPr>
          <w:rFonts w:ascii="Times New Roman" w:eastAsia="Times New Roman" w:hAnsi="Times New Roman" w:cs="Times New Roman"/>
          <w:sz w:val="26"/>
          <w:szCs w:val="26"/>
          <w:lang w:eastAsia="ru-RU"/>
        </w:rPr>
        <w:t>гг.»</w:t>
      </w:r>
    </w:p>
    <w:p w:rsidR="002F690E" w:rsidRDefault="002F690E" w:rsidP="00F07F5C">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6781"/>
      </w:tblGrid>
      <w:tr w:rsidR="002F690E" w:rsidRPr="00757195" w:rsidTr="005933AB">
        <w:tc>
          <w:tcPr>
            <w:tcW w:w="2563" w:type="dxa"/>
          </w:tcPr>
          <w:p w:rsidR="002F690E" w:rsidRPr="00757195" w:rsidRDefault="002F690E"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Наименование</w:t>
            </w:r>
          </w:p>
          <w:p w:rsidR="002F690E" w:rsidRPr="00757195" w:rsidRDefault="002F690E"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программы</w:t>
            </w:r>
          </w:p>
        </w:tc>
        <w:tc>
          <w:tcPr>
            <w:tcW w:w="6781" w:type="dxa"/>
          </w:tcPr>
          <w:p w:rsidR="002F690E" w:rsidRPr="00757195" w:rsidRDefault="002F690E" w:rsidP="00AA4C9A">
            <w:pPr>
              <w:spacing w:after="0" w:line="240" w:lineRule="auto"/>
              <w:jc w:val="both"/>
              <w:rPr>
                <w:rFonts w:ascii="Times New Roman" w:hAnsi="Times New Roman" w:cs="Times New Roman"/>
                <w:sz w:val="24"/>
                <w:szCs w:val="24"/>
              </w:rPr>
            </w:pPr>
            <w:r w:rsidRPr="002F690E">
              <w:rPr>
                <w:rFonts w:ascii="Times New Roman" w:hAnsi="Times New Roman" w:cs="Times New Roman"/>
                <w:sz w:val="24"/>
                <w:szCs w:val="24"/>
              </w:rPr>
              <w:t xml:space="preserve">Комплексное развития систем коммунальной </w:t>
            </w:r>
            <w:proofErr w:type="spellStart"/>
            <w:r w:rsidRPr="002F690E">
              <w:rPr>
                <w:rFonts w:ascii="Times New Roman" w:hAnsi="Times New Roman" w:cs="Times New Roman"/>
                <w:sz w:val="24"/>
                <w:szCs w:val="24"/>
              </w:rPr>
              <w:t>инфраструктурымуниципального</w:t>
            </w:r>
            <w:proofErr w:type="spellEnd"/>
            <w:r w:rsidRPr="002F690E">
              <w:rPr>
                <w:rFonts w:ascii="Times New Roman" w:hAnsi="Times New Roman" w:cs="Times New Roman"/>
                <w:sz w:val="24"/>
                <w:szCs w:val="24"/>
              </w:rPr>
              <w:t xml:space="preserve"> образования </w:t>
            </w:r>
            <w:proofErr w:type="spellStart"/>
            <w:r w:rsidRPr="002F690E">
              <w:rPr>
                <w:rFonts w:ascii="Times New Roman" w:hAnsi="Times New Roman" w:cs="Times New Roman"/>
                <w:sz w:val="24"/>
                <w:szCs w:val="24"/>
              </w:rPr>
              <w:t>Ранневский</w:t>
            </w:r>
            <w:proofErr w:type="spellEnd"/>
            <w:r w:rsidRPr="002F690E">
              <w:rPr>
                <w:rFonts w:ascii="Times New Roman" w:hAnsi="Times New Roman" w:cs="Times New Roman"/>
                <w:sz w:val="24"/>
                <w:szCs w:val="24"/>
              </w:rPr>
              <w:t xml:space="preserve"> сельсовет </w:t>
            </w:r>
            <w:proofErr w:type="spellStart"/>
            <w:r w:rsidRPr="002F690E">
              <w:rPr>
                <w:rFonts w:ascii="Times New Roman" w:hAnsi="Times New Roman" w:cs="Times New Roman"/>
                <w:sz w:val="24"/>
                <w:szCs w:val="24"/>
              </w:rPr>
              <w:t>Ташлинского</w:t>
            </w:r>
            <w:proofErr w:type="spellEnd"/>
            <w:r w:rsidRPr="002F690E">
              <w:rPr>
                <w:rFonts w:ascii="Times New Roman" w:hAnsi="Times New Roman" w:cs="Times New Roman"/>
                <w:sz w:val="24"/>
                <w:szCs w:val="24"/>
              </w:rPr>
              <w:t xml:space="preserve"> района Оренбургской области на 2021-2024 гг.</w:t>
            </w:r>
          </w:p>
        </w:tc>
      </w:tr>
      <w:tr w:rsidR="002F690E" w:rsidRPr="00757195" w:rsidTr="005933AB">
        <w:tc>
          <w:tcPr>
            <w:tcW w:w="2563" w:type="dxa"/>
          </w:tcPr>
          <w:p w:rsidR="002F690E" w:rsidRPr="00757195" w:rsidRDefault="002F690E" w:rsidP="00F07F5C">
            <w:pPr>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Заказчик Программы</w:t>
            </w:r>
          </w:p>
        </w:tc>
        <w:tc>
          <w:tcPr>
            <w:tcW w:w="6781" w:type="dxa"/>
          </w:tcPr>
          <w:p w:rsidR="002F690E" w:rsidRPr="00757195" w:rsidRDefault="002F690E" w:rsidP="00AA4C9A">
            <w:pPr>
              <w:autoSpaceDE w:val="0"/>
              <w:autoSpaceDN w:val="0"/>
              <w:adjustRightInd w:val="0"/>
              <w:spacing w:after="0" w:line="240" w:lineRule="auto"/>
              <w:jc w:val="both"/>
              <w:rPr>
                <w:rFonts w:ascii="Times New Roman" w:hAnsi="Times New Roman" w:cs="Times New Roman"/>
                <w:sz w:val="24"/>
                <w:szCs w:val="24"/>
              </w:rPr>
            </w:pPr>
            <w:r w:rsidRPr="00757195">
              <w:rPr>
                <w:rFonts w:ascii="Times New Roman" w:hAnsi="Times New Roman" w:cs="Times New Roman"/>
                <w:sz w:val="24"/>
                <w:szCs w:val="24"/>
              </w:rPr>
              <w:t xml:space="preserve">Администрация муниципального образования </w:t>
            </w:r>
            <w:proofErr w:type="spellStart"/>
            <w:r w:rsidRPr="00757195">
              <w:rPr>
                <w:rFonts w:ascii="Times New Roman" w:hAnsi="Times New Roman" w:cs="Times New Roman"/>
                <w:sz w:val="24"/>
                <w:szCs w:val="24"/>
              </w:rPr>
              <w:t>Ранневский</w:t>
            </w:r>
            <w:proofErr w:type="spellEnd"/>
            <w:r w:rsidRPr="00757195">
              <w:rPr>
                <w:rFonts w:ascii="Times New Roman" w:hAnsi="Times New Roman" w:cs="Times New Roman"/>
                <w:sz w:val="24"/>
                <w:szCs w:val="24"/>
              </w:rPr>
              <w:t xml:space="preserve"> </w:t>
            </w:r>
            <w:r w:rsidRPr="00757195">
              <w:rPr>
                <w:rFonts w:ascii="Times New Roman" w:hAnsi="Times New Roman" w:cs="Times New Roman"/>
                <w:bCs/>
                <w:sz w:val="24"/>
                <w:szCs w:val="24"/>
              </w:rPr>
              <w:t xml:space="preserve">сельсовет </w:t>
            </w:r>
            <w:proofErr w:type="spellStart"/>
            <w:r w:rsidRPr="00757195">
              <w:rPr>
                <w:rFonts w:ascii="Times New Roman" w:hAnsi="Times New Roman" w:cs="Times New Roman"/>
                <w:bCs/>
                <w:sz w:val="24"/>
                <w:szCs w:val="24"/>
              </w:rPr>
              <w:t>Ташлинского</w:t>
            </w:r>
            <w:proofErr w:type="spellEnd"/>
            <w:r w:rsidRPr="00757195">
              <w:rPr>
                <w:rFonts w:ascii="Times New Roman" w:hAnsi="Times New Roman" w:cs="Times New Roman"/>
                <w:bCs/>
                <w:sz w:val="24"/>
                <w:szCs w:val="24"/>
              </w:rPr>
              <w:t xml:space="preserve"> района Оренбургской области </w:t>
            </w:r>
          </w:p>
        </w:tc>
      </w:tr>
      <w:tr w:rsidR="002F690E" w:rsidRPr="00757195" w:rsidTr="005933AB">
        <w:tc>
          <w:tcPr>
            <w:tcW w:w="2563" w:type="dxa"/>
          </w:tcPr>
          <w:p w:rsidR="002F690E" w:rsidRPr="00757195" w:rsidRDefault="002F690E" w:rsidP="00F07F5C">
            <w:pPr>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lastRenderedPageBreak/>
              <w:t>Основной разработчик программы</w:t>
            </w:r>
          </w:p>
        </w:tc>
        <w:tc>
          <w:tcPr>
            <w:tcW w:w="6781" w:type="dxa"/>
          </w:tcPr>
          <w:p w:rsidR="002F690E" w:rsidRPr="00757195" w:rsidRDefault="002F690E" w:rsidP="00AA4C9A">
            <w:pPr>
              <w:autoSpaceDE w:val="0"/>
              <w:autoSpaceDN w:val="0"/>
              <w:adjustRightInd w:val="0"/>
              <w:spacing w:after="0" w:line="240" w:lineRule="auto"/>
              <w:jc w:val="both"/>
              <w:rPr>
                <w:rFonts w:ascii="Times New Roman" w:hAnsi="Times New Roman" w:cs="Times New Roman"/>
                <w:sz w:val="24"/>
                <w:szCs w:val="24"/>
              </w:rPr>
            </w:pPr>
            <w:r w:rsidRPr="00757195">
              <w:rPr>
                <w:rFonts w:ascii="Times New Roman" w:hAnsi="Times New Roman" w:cs="Times New Roman"/>
                <w:sz w:val="24"/>
                <w:szCs w:val="24"/>
              </w:rPr>
              <w:t xml:space="preserve">Администрация муниципального образования </w:t>
            </w:r>
            <w:proofErr w:type="spellStart"/>
            <w:r w:rsidRPr="00757195">
              <w:rPr>
                <w:rFonts w:ascii="Times New Roman" w:hAnsi="Times New Roman" w:cs="Times New Roman"/>
                <w:sz w:val="24"/>
                <w:szCs w:val="24"/>
              </w:rPr>
              <w:t>Ранневский</w:t>
            </w:r>
            <w:proofErr w:type="spellEnd"/>
            <w:r w:rsidRPr="00757195">
              <w:rPr>
                <w:rFonts w:ascii="Times New Roman" w:hAnsi="Times New Roman" w:cs="Times New Roman"/>
                <w:sz w:val="24"/>
                <w:szCs w:val="24"/>
              </w:rPr>
              <w:t xml:space="preserve"> </w:t>
            </w:r>
            <w:r w:rsidRPr="00757195">
              <w:rPr>
                <w:rFonts w:ascii="Times New Roman" w:hAnsi="Times New Roman" w:cs="Times New Roman"/>
                <w:bCs/>
                <w:sz w:val="24"/>
                <w:szCs w:val="24"/>
              </w:rPr>
              <w:t xml:space="preserve">сельсовет </w:t>
            </w:r>
            <w:proofErr w:type="spellStart"/>
            <w:r w:rsidR="00AC1DBB" w:rsidRPr="00757195">
              <w:rPr>
                <w:rFonts w:ascii="Times New Roman" w:hAnsi="Times New Roman" w:cs="Times New Roman"/>
                <w:bCs/>
                <w:sz w:val="24"/>
                <w:szCs w:val="24"/>
              </w:rPr>
              <w:t>Ташлинског</w:t>
            </w:r>
            <w:r w:rsidR="00AC1DBB">
              <w:rPr>
                <w:rFonts w:ascii="Times New Roman" w:hAnsi="Times New Roman" w:cs="Times New Roman"/>
                <w:bCs/>
                <w:sz w:val="24"/>
                <w:szCs w:val="24"/>
              </w:rPr>
              <w:t>о</w:t>
            </w:r>
            <w:proofErr w:type="spellEnd"/>
            <w:r w:rsidR="00AC1DBB">
              <w:rPr>
                <w:rFonts w:ascii="Times New Roman" w:hAnsi="Times New Roman" w:cs="Times New Roman"/>
                <w:bCs/>
                <w:sz w:val="24"/>
                <w:szCs w:val="24"/>
              </w:rPr>
              <w:t xml:space="preserve"> района</w:t>
            </w:r>
            <w:r>
              <w:rPr>
                <w:rFonts w:ascii="Times New Roman" w:hAnsi="Times New Roman" w:cs="Times New Roman"/>
                <w:bCs/>
                <w:sz w:val="24"/>
                <w:szCs w:val="24"/>
              </w:rPr>
              <w:t xml:space="preserve"> Оренбургской области</w:t>
            </w:r>
          </w:p>
        </w:tc>
      </w:tr>
      <w:tr w:rsidR="002F690E" w:rsidRPr="00757195" w:rsidTr="005933AB">
        <w:tc>
          <w:tcPr>
            <w:tcW w:w="2563" w:type="dxa"/>
          </w:tcPr>
          <w:p w:rsidR="002F690E" w:rsidRPr="00757195" w:rsidRDefault="002F690E"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Задачи Программы</w:t>
            </w:r>
          </w:p>
        </w:tc>
        <w:tc>
          <w:tcPr>
            <w:tcW w:w="6781" w:type="dxa"/>
          </w:tcPr>
          <w:p w:rsidR="002F690E" w:rsidRDefault="002F690E" w:rsidP="00F07F5C">
            <w:pPr>
              <w:pStyle w:val="53"/>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Pr>
                <w:sz w:val="24"/>
                <w:szCs w:val="24"/>
              </w:rPr>
              <w:t xml:space="preserve">Приведение коммунальной инфраструктуры в соответствии со стандартами качества, обеспечивающими комфортные условия проживания населения муниципального образования </w:t>
            </w:r>
            <w:proofErr w:type="spellStart"/>
            <w:r>
              <w:rPr>
                <w:sz w:val="24"/>
                <w:szCs w:val="24"/>
              </w:rPr>
              <w:t>Ранневский</w:t>
            </w:r>
            <w:proofErr w:type="spellEnd"/>
            <w:r>
              <w:rPr>
                <w:sz w:val="24"/>
                <w:szCs w:val="24"/>
              </w:rPr>
              <w:t xml:space="preserve"> сельсовет </w:t>
            </w:r>
            <w:proofErr w:type="spellStart"/>
            <w:r>
              <w:rPr>
                <w:sz w:val="24"/>
                <w:szCs w:val="24"/>
              </w:rPr>
              <w:t>Ташлинского</w:t>
            </w:r>
            <w:proofErr w:type="spellEnd"/>
            <w:r>
              <w:rPr>
                <w:sz w:val="24"/>
                <w:szCs w:val="24"/>
              </w:rPr>
              <w:t xml:space="preserve"> района Оренбургской области;</w:t>
            </w:r>
          </w:p>
          <w:p w:rsidR="002F690E" w:rsidRDefault="002F690E" w:rsidP="00F07F5C">
            <w:pPr>
              <w:pStyle w:val="53"/>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Pr>
                <w:sz w:val="24"/>
                <w:szCs w:val="24"/>
              </w:rPr>
              <w:t>Улучшение качества жилищно-коммунальных услуг;</w:t>
            </w:r>
          </w:p>
          <w:p w:rsidR="002F690E" w:rsidRDefault="002F690E" w:rsidP="00F07F5C">
            <w:pPr>
              <w:pStyle w:val="53"/>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Pr>
                <w:sz w:val="24"/>
                <w:szCs w:val="24"/>
              </w:rPr>
              <w:t>Модернизация объектов коммунальной инфраструктуры;</w:t>
            </w:r>
          </w:p>
          <w:p w:rsidR="002F690E" w:rsidRDefault="002F690E" w:rsidP="00F07F5C">
            <w:pPr>
              <w:pStyle w:val="53"/>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Pr>
                <w:sz w:val="24"/>
                <w:szCs w:val="24"/>
              </w:rPr>
              <w:t>Повышение эффективности управления объектами коммунальной инфраструктуры;</w:t>
            </w:r>
          </w:p>
          <w:p w:rsidR="002F690E" w:rsidRPr="00757195" w:rsidRDefault="002F690E" w:rsidP="00F07F5C">
            <w:pPr>
              <w:pStyle w:val="53"/>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Pr>
                <w:sz w:val="24"/>
                <w:szCs w:val="24"/>
              </w:rPr>
              <w:t xml:space="preserve">Привлечение средств внебюджетных источников для модернизации объектов коммунальной инфраструктуры муниципального образования </w:t>
            </w:r>
            <w:proofErr w:type="spellStart"/>
            <w:r>
              <w:rPr>
                <w:sz w:val="24"/>
                <w:szCs w:val="24"/>
              </w:rPr>
              <w:t>Ранневский</w:t>
            </w:r>
            <w:proofErr w:type="spellEnd"/>
            <w:r>
              <w:rPr>
                <w:sz w:val="24"/>
                <w:szCs w:val="24"/>
              </w:rPr>
              <w:t xml:space="preserve"> сельсовет </w:t>
            </w:r>
            <w:proofErr w:type="spellStart"/>
            <w:r>
              <w:rPr>
                <w:sz w:val="24"/>
                <w:szCs w:val="24"/>
              </w:rPr>
              <w:t>Ташлинского</w:t>
            </w:r>
            <w:proofErr w:type="spellEnd"/>
            <w:r>
              <w:rPr>
                <w:sz w:val="24"/>
                <w:szCs w:val="24"/>
              </w:rPr>
              <w:t xml:space="preserve"> района.</w:t>
            </w:r>
          </w:p>
        </w:tc>
      </w:tr>
      <w:tr w:rsidR="002F690E" w:rsidRPr="00757195" w:rsidTr="00AA4C9A">
        <w:trPr>
          <w:trHeight w:val="3938"/>
        </w:trPr>
        <w:tc>
          <w:tcPr>
            <w:tcW w:w="2563" w:type="dxa"/>
          </w:tcPr>
          <w:p w:rsidR="002F690E" w:rsidRPr="00757195" w:rsidRDefault="002F690E"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 xml:space="preserve">Целевые индикаторы и показатели </w:t>
            </w:r>
          </w:p>
        </w:tc>
        <w:tc>
          <w:tcPr>
            <w:tcW w:w="6781" w:type="dxa"/>
          </w:tcPr>
          <w:p w:rsidR="004F1210" w:rsidRDefault="002F690E" w:rsidP="00F07F5C">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sidRPr="00757195">
              <w:rPr>
                <w:sz w:val="24"/>
                <w:szCs w:val="24"/>
              </w:rPr>
              <w:t xml:space="preserve">- </w:t>
            </w:r>
            <w:r w:rsidR="004F1210">
              <w:rPr>
                <w:sz w:val="24"/>
                <w:szCs w:val="24"/>
              </w:rPr>
              <w:t>степень изношенности объектов коммунальной инфраструктуры</w:t>
            </w:r>
          </w:p>
          <w:p w:rsidR="004F1210" w:rsidRDefault="004F1210" w:rsidP="00F07F5C">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Pr>
                <w:sz w:val="24"/>
                <w:szCs w:val="24"/>
              </w:rPr>
              <w:t>- доля частных компаний, управляющих объектами коммунальной инфраструктуры</w:t>
            </w:r>
          </w:p>
          <w:p w:rsidR="004F1210" w:rsidRDefault="004F1210" w:rsidP="00F07F5C">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Pr>
                <w:sz w:val="24"/>
                <w:szCs w:val="24"/>
              </w:rPr>
              <w:t>- удельный вес проб воды, отбор которых произведен из водопроводной сети;</w:t>
            </w:r>
          </w:p>
          <w:p w:rsidR="004F1210" w:rsidRDefault="0076674C" w:rsidP="00F07F5C">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Pr>
                <w:sz w:val="24"/>
                <w:szCs w:val="24"/>
              </w:rPr>
              <w:t>- д</w:t>
            </w:r>
            <w:r w:rsidR="004F1210">
              <w:rPr>
                <w:sz w:val="24"/>
                <w:szCs w:val="24"/>
              </w:rPr>
              <w:t>оля уличной водопроводной сети, нуждающейся в замене;</w:t>
            </w:r>
          </w:p>
          <w:p w:rsidR="004F1210" w:rsidRDefault="0076674C" w:rsidP="00F07F5C">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Pr>
                <w:sz w:val="24"/>
                <w:szCs w:val="24"/>
              </w:rPr>
              <w:t>- д</w:t>
            </w:r>
            <w:r w:rsidR="004F1210">
              <w:rPr>
                <w:sz w:val="24"/>
                <w:szCs w:val="24"/>
              </w:rPr>
              <w:t>оля утечек и неучтенного расхода воды;</w:t>
            </w:r>
          </w:p>
          <w:p w:rsidR="004F1210" w:rsidRDefault="004F1210" w:rsidP="00F07F5C">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Pr>
                <w:sz w:val="24"/>
                <w:szCs w:val="24"/>
              </w:rPr>
              <w:t>- темп изменения объема потребления холодной воды;</w:t>
            </w:r>
          </w:p>
          <w:p w:rsidR="004F1210" w:rsidRDefault="004F1210" w:rsidP="00F07F5C">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Pr>
                <w:sz w:val="24"/>
                <w:szCs w:val="24"/>
              </w:rPr>
              <w:t>- доля заемных средств</w:t>
            </w:r>
            <w:r w:rsidR="0076674C">
              <w:rPr>
                <w:sz w:val="24"/>
                <w:szCs w:val="24"/>
              </w:rPr>
              <w:t xml:space="preserve"> в общем объеме капитальных вложений в системы теплоснабжения, водоснабжения, водоотведения;</w:t>
            </w:r>
          </w:p>
          <w:p w:rsidR="002F690E" w:rsidRPr="00757195" w:rsidRDefault="0076674C" w:rsidP="00AA4C9A">
            <w:pPr>
              <w:pStyle w:val="5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4"/>
                <w:szCs w:val="24"/>
              </w:rPr>
            </w:pPr>
            <w:r>
              <w:rPr>
                <w:sz w:val="24"/>
                <w:szCs w:val="24"/>
              </w:rPr>
              <w:t>- инвестирование и расходы по капитальному ремонту в объекты коммунальной инфраструктуры.</w:t>
            </w:r>
          </w:p>
        </w:tc>
      </w:tr>
      <w:tr w:rsidR="002F690E" w:rsidRPr="00757195" w:rsidTr="005933AB">
        <w:trPr>
          <w:trHeight w:val="77"/>
        </w:trPr>
        <w:tc>
          <w:tcPr>
            <w:tcW w:w="2563" w:type="dxa"/>
          </w:tcPr>
          <w:p w:rsidR="002F690E" w:rsidRPr="00757195" w:rsidRDefault="002F690E"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Сроки реализации Программы</w:t>
            </w:r>
          </w:p>
        </w:tc>
        <w:tc>
          <w:tcPr>
            <w:tcW w:w="6781" w:type="dxa"/>
          </w:tcPr>
          <w:p w:rsidR="002F690E" w:rsidRPr="00757195" w:rsidRDefault="00FD7EDB" w:rsidP="00F07F5C">
            <w:pPr>
              <w:spacing w:after="0" w:line="240" w:lineRule="auto"/>
              <w:ind w:firstLine="272"/>
              <w:jc w:val="both"/>
              <w:rPr>
                <w:rFonts w:ascii="Times New Roman" w:hAnsi="Times New Roman" w:cs="Times New Roman"/>
                <w:sz w:val="24"/>
                <w:szCs w:val="24"/>
              </w:rPr>
            </w:pPr>
            <w:r>
              <w:rPr>
                <w:rFonts w:ascii="Times New Roman" w:hAnsi="Times New Roman" w:cs="Times New Roman"/>
                <w:sz w:val="24"/>
                <w:szCs w:val="24"/>
              </w:rPr>
              <w:t>2021</w:t>
            </w:r>
            <w:r w:rsidR="002F690E" w:rsidRPr="00757195">
              <w:rPr>
                <w:rFonts w:ascii="Times New Roman" w:hAnsi="Times New Roman" w:cs="Times New Roman"/>
                <w:sz w:val="24"/>
                <w:szCs w:val="24"/>
              </w:rPr>
              <w:t xml:space="preserve"> – 20</w:t>
            </w:r>
            <w:r>
              <w:rPr>
                <w:rFonts w:ascii="Times New Roman" w:hAnsi="Times New Roman" w:cs="Times New Roman"/>
                <w:sz w:val="24"/>
                <w:szCs w:val="24"/>
              </w:rPr>
              <w:t>24</w:t>
            </w:r>
            <w:r w:rsidR="002F690E" w:rsidRPr="00757195">
              <w:rPr>
                <w:rFonts w:ascii="Times New Roman" w:hAnsi="Times New Roman" w:cs="Times New Roman"/>
                <w:sz w:val="24"/>
                <w:szCs w:val="24"/>
              </w:rPr>
              <w:t xml:space="preserve"> г</w:t>
            </w:r>
            <w:r>
              <w:rPr>
                <w:rFonts w:ascii="Times New Roman" w:hAnsi="Times New Roman" w:cs="Times New Roman"/>
                <w:sz w:val="24"/>
                <w:szCs w:val="24"/>
              </w:rPr>
              <w:t>г.</w:t>
            </w:r>
            <w:r w:rsidR="002F690E" w:rsidRPr="00757195">
              <w:rPr>
                <w:rFonts w:ascii="Times New Roman" w:hAnsi="Times New Roman" w:cs="Times New Roman"/>
                <w:sz w:val="24"/>
                <w:szCs w:val="24"/>
              </w:rPr>
              <w:t xml:space="preserve"> </w:t>
            </w:r>
          </w:p>
        </w:tc>
      </w:tr>
      <w:tr w:rsidR="002F690E" w:rsidRPr="00757195" w:rsidTr="00F07F5C">
        <w:trPr>
          <w:trHeight w:val="1862"/>
        </w:trPr>
        <w:tc>
          <w:tcPr>
            <w:tcW w:w="2563" w:type="dxa"/>
          </w:tcPr>
          <w:p w:rsidR="002F690E" w:rsidRPr="00757195" w:rsidRDefault="002F690E" w:rsidP="00F07F5C">
            <w:pPr>
              <w:autoSpaceDE w:val="0"/>
              <w:autoSpaceDN w:val="0"/>
              <w:adjustRightInd w:val="0"/>
              <w:spacing w:after="0" w:line="240" w:lineRule="auto"/>
              <w:rPr>
                <w:rFonts w:ascii="Times New Roman" w:hAnsi="Times New Roman" w:cs="Times New Roman"/>
                <w:b/>
                <w:sz w:val="24"/>
                <w:szCs w:val="24"/>
              </w:rPr>
            </w:pPr>
            <w:r w:rsidRPr="00757195">
              <w:rPr>
                <w:rFonts w:ascii="Times New Roman" w:hAnsi="Times New Roman" w:cs="Times New Roman"/>
                <w:b/>
                <w:sz w:val="24"/>
                <w:szCs w:val="24"/>
              </w:rPr>
              <w:t xml:space="preserve">Объемы </w:t>
            </w:r>
            <w:r w:rsidR="00FD7EDB">
              <w:rPr>
                <w:rFonts w:ascii="Times New Roman" w:hAnsi="Times New Roman" w:cs="Times New Roman"/>
                <w:b/>
                <w:sz w:val="24"/>
                <w:szCs w:val="24"/>
              </w:rPr>
              <w:t>бюджетных ассигнований программы</w:t>
            </w:r>
          </w:p>
        </w:tc>
        <w:tc>
          <w:tcPr>
            <w:tcW w:w="6781" w:type="dxa"/>
          </w:tcPr>
          <w:p w:rsidR="002F690E" w:rsidRPr="00757195" w:rsidRDefault="002F690E" w:rsidP="00F07F5C">
            <w:pPr>
              <w:pStyle w:val="ConsPlusNonformat"/>
              <w:widowControl/>
              <w:ind w:hanging="27"/>
              <w:rPr>
                <w:rFonts w:ascii="Times New Roman" w:hAnsi="Times New Roman" w:cs="Times New Roman"/>
                <w:sz w:val="24"/>
                <w:szCs w:val="24"/>
              </w:rPr>
            </w:pPr>
            <w:r w:rsidRPr="00757195">
              <w:rPr>
                <w:rFonts w:ascii="Times New Roman" w:hAnsi="Times New Roman" w:cs="Times New Roman"/>
                <w:sz w:val="24"/>
                <w:szCs w:val="24"/>
              </w:rPr>
              <w:t>Финансирование Программы планируется осуществлять за счет средств местного бюджета в рамках текущего финансирования:</w:t>
            </w:r>
          </w:p>
          <w:p w:rsidR="002F690E" w:rsidRPr="00757195" w:rsidRDefault="002F690E" w:rsidP="00F07F5C">
            <w:pPr>
              <w:pStyle w:val="ConsPlusNonformat"/>
              <w:widowControl/>
              <w:ind w:hanging="27"/>
              <w:rPr>
                <w:rFonts w:ascii="Times New Roman" w:hAnsi="Times New Roman" w:cs="Times New Roman"/>
                <w:sz w:val="24"/>
                <w:szCs w:val="24"/>
              </w:rPr>
            </w:pPr>
            <w:r w:rsidRPr="00757195">
              <w:rPr>
                <w:rFonts w:ascii="Times New Roman" w:hAnsi="Times New Roman" w:cs="Times New Roman"/>
                <w:sz w:val="24"/>
                <w:szCs w:val="24"/>
              </w:rPr>
              <w:t>20</w:t>
            </w:r>
            <w:r w:rsidR="00FD7EDB">
              <w:rPr>
                <w:rFonts w:ascii="Times New Roman" w:hAnsi="Times New Roman" w:cs="Times New Roman"/>
                <w:sz w:val="24"/>
                <w:szCs w:val="24"/>
              </w:rPr>
              <w:t>21</w:t>
            </w:r>
            <w:r w:rsidRPr="00757195">
              <w:rPr>
                <w:rFonts w:ascii="Times New Roman" w:hAnsi="Times New Roman" w:cs="Times New Roman"/>
                <w:sz w:val="24"/>
                <w:szCs w:val="24"/>
              </w:rPr>
              <w:t xml:space="preserve"> – </w:t>
            </w:r>
            <w:r w:rsidR="00FD7EDB">
              <w:rPr>
                <w:rFonts w:ascii="Times New Roman" w:hAnsi="Times New Roman" w:cs="Times New Roman"/>
                <w:sz w:val="24"/>
                <w:szCs w:val="24"/>
              </w:rPr>
              <w:t>0</w:t>
            </w:r>
          </w:p>
          <w:p w:rsidR="002F690E" w:rsidRPr="00757195" w:rsidRDefault="002F690E" w:rsidP="00F07F5C">
            <w:pPr>
              <w:pStyle w:val="ConsPlusNonformat"/>
              <w:widowControl/>
              <w:ind w:hanging="27"/>
              <w:rPr>
                <w:rFonts w:ascii="Times New Roman" w:hAnsi="Times New Roman" w:cs="Times New Roman"/>
                <w:sz w:val="24"/>
                <w:szCs w:val="24"/>
              </w:rPr>
            </w:pPr>
            <w:r w:rsidRPr="00757195">
              <w:rPr>
                <w:rFonts w:ascii="Times New Roman" w:hAnsi="Times New Roman" w:cs="Times New Roman"/>
                <w:sz w:val="24"/>
                <w:szCs w:val="24"/>
              </w:rPr>
              <w:t>20</w:t>
            </w:r>
            <w:r w:rsidR="00FD7EDB">
              <w:rPr>
                <w:rFonts w:ascii="Times New Roman" w:hAnsi="Times New Roman" w:cs="Times New Roman"/>
                <w:sz w:val="24"/>
                <w:szCs w:val="24"/>
              </w:rPr>
              <w:t>22</w:t>
            </w:r>
            <w:r w:rsidRPr="00757195">
              <w:rPr>
                <w:rFonts w:ascii="Times New Roman" w:hAnsi="Times New Roman" w:cs="Times New Roman"/>
                <w:sz w:val="24"/>
                <w:szCs w:val="24"/>
              </w:rPr>
              <w:t xml:space="preserve"> – </w:t>
            </w:r>
            <w:r w:rsidR="00FD7EDB">
              <w:rPr>
                <w:rFonts w:ascii="Times New Roman" w:hAnsi="Times New Roman" w:cs="Times New Roman"/>
                <w:sz w:val="24"/>
                <w:szCs w:val="24"/>
              </w:rPr>
              <w:t>0</w:t>
            </w:r>
          </w:p>
          <w:p w:rsidR="002F690E" w:rsidRPr="00757195" w:rsidRDefault="002F690E" w:rsidP="00F07F5C">
            <w:pPr>
              <w:pStyle w:val="ConsPlusNonformat"/>
              <w:widowControl/>
              <w:ind w:hanging="27"/>
              <w:rPr>
                <w:rFonts w:ascii="Times New Roman" w:hAnsi="Times New Roman" w:cs="Times New Roman"/>
                <w:sz w:val="24"/>
                <w:szCs w:val="24"/>
              </w:rPr>
            </w:pPr>
            <w:r w:rsidRPr="00757195">
              <w:rPr>
                <w:rFonts w:ascii="Times New Roman" w:hAnsi="Times New Roman" w:cs="Times New Roman"/>
                <w:sz w:val="24"/>
                <w:szCs w:val="24"/>
              </w:rPr>
              <w:t>20</w:t>
            </w:r>
            <w:r w:rsidR="00FD7EDB">
              <w:rPr>
                <w:rFonts w:ascii="Times New Roman" w:hAnsi="Times New Roman" w:cs="Times New Roman"/>
                <w:sz w:val="24"/>
                <w:szCs w:val="24"/>
              </w:rPr>
              <w:t>23</w:t>
            </w:r>
            <w:r w:rsidRPr="00757195">
              <w:rPr>
                <w:rFonts w:ascii="Times New Roman" w:hAnsi="Times New Roman" w:cs="Times New Roman"/>
                <w:sz w:val="24"/>
                <w:szCs w:val="24"/>
              </w:rPr>
              <w:t xml:space="preserve"> – </w:t>
            </w:r>
            <w:r w:rsidR="00FD7EDB">
              <w:rPr>
                <w:rFonts w:ascii="Times New Roman" w:hAnsi="Times New Roman" w:cs="Times New Roman"/>
                <w:sz w:val="24"/>
                <w:szCs w:val="24"/>
              </w:rPr>
              <w:t>0</w:t>
            </w:r>
          </w:p>
          <w:p w:rsidR="002F690E" w:rsidRPr="00757195" w:rsidRDefault="002F690E" w:rsidP="00F07F5C">
            <w:pPr>
              <w:pStyle w:val="ConsPlusNonformat"/>
              <w:widowControl/>
              <w:ind w:hanging="27"/>
              <w:rPr>
                <w:rFonts w:ascii="Times New Roman" w:hAnsi="Times New Roman" w:cs="Times New Roman"/>
                <w:sz w:val="24"/>
                <w:szCs w:val="24"/>
              </w:rPr>
            </w:pPr>
            <w:r w:rsidRPr="00757195">
              <w:rPr>
                <w:rFonts w:ascii="Times New Roman" w:hAnsi="Times New Roman" w:cs="Times New Roman"/>
                <w:sz w:val="24"/>
                <w:szCs w:val="24"/>
              </w:rPr>
              <w:t>20</w:t>
            </w:r>
            <w:r w:rsidR="00FD7EDB">
              <w:rPr>
                <w:rFonts w:ascii="Times New Roman" w:hAnsi="Times New Roman" w:cs="Times New Roman"/>
                <w:sz w:val="24"/>
                <w:szCs w:val="24"/>
              </w:rPr>
              <w:t>24</w:t>
            </w:r>
            <w:r w:rsidRPr="00757195">
              <w:rPr>
                <w:rFonts w:ascii="Times New Roman" w:hAnsi="Times New Roman" w:cs="Times New Roman"/>
                <w:sz w:val="24"/>
                <w:szCs w:val="24"/>
              </w:rPr>
              <w:t xml:space="preserve"> – </w:t>
            </w:r>
            <w:r w:rsidR="00FD7EDB">
              <w:rPr>
                <w:rFonts w:ascii="Times New Roman" w:hAnsi="Times New Roman" w:cs="Times New Roman"/>
                <w:sz w:val="24"/>
                <w:szCs w:val="24"/>
              </w:rPr>
              <w:t>0</w:t>
            </w:r>
          </w:p>
        </w:tc>
      </w:tr>
      <w:tr w:rsidR="002F690E" w:rsidRPr="00757195" w:rsidTr="00AA4C9A">
        <w:trPr>
          <w:trHeight w:val="1720"/>
        </w:trPr>
        <w:tc>
          <w:tcPr>
            <w:tcW w:w="2563" w:type="dxa"/>
          </w:tcPr>
          <w:p w:rsidR="002F690E" w:rsidRPr="00757195" w:rsidRDefault="002F690E" w:rsidP="00F07F5C">
            <w:pPr>
              <w:widowControl w:val="0"/>
              <w:suppressAutoHyphens/>
              <w:autoSpaceDE w:val="0"/>
              <w:snapToGrid w:val="0"/>
              <w:spacing w:after="0" w:line="240" w:lineRule="auto"/>
              <w:jc w:val="center"/>
              <w:rPr>
                <w:rFonts w:ascii="Times New Roman" w:hAnsi="Times New Roman" w:cs="Times New Roman"/>
                <w:b/>
                <w:bCs/>
                <w:sz w:val="24"/>
                <w:szCs w:val="24"/>
                <w:lang w:eastAsia="ar-SA"/>
              </w:rPr>
            </w:pPr>
            <w:r w:rsidRPr="00757195">
              <w:rPr>
                <w:rFonts w:ascii="Times New Roman" w:hAnsi="Times New Roman" w:cs="Times New Roman"/>
                <w:b/>
                <w:bCs/>
                <w:sz w:val="24"/>
                <w:szCs w:val="24"/>
              </w:rPr>
              <w:t>Ожидаемые результаты реализации Программы</w:t>
            </w:r>
            <w:r w:rsidR="00FD7EDB">
              <w:rPr>
                <w:rFonts w:ascii="Times New Roman" w:hAnsi="Times New Roman" w:cs="Times New Roman"/>
                <w:b/>
                <w:bCs/>
                <w:sz w:val="24"/>
                <w:szCs w:val="24"/>
              </w:rPr>
              <w:t xml:space="preserve"> и показатели ее социально-экономической эффективности</w:t>
            </w:r>
          </w:p>
        </w:tc>
        <w:tc>
          <w:tcPr>
            <w:tcW w:w="6781" w:type="dxa"/>
          </w:tcPr>
          <w:p w:rsidR="002F690E" w:rsidRDefault="00FD7EDB" w:rsidP="00F07F5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модернизация и обновление коммунальной инфраструктуры сельского поселения;</w:t>
            </w:r>
          </w:p>
          <w:p w:rsidR="00FD7EDB" w:rsidRDefault="00FD7EDB" w:rsidP="00F07F5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снижение эксплуатационных затрат</w:t>
            </w:r>
            <w:r w:rsidR="009B2941">
              <w:rPr>
                <w:rFonts w:ascii="Times New Roman" w:hAnsi="Times New Roman" w:cs="Times New Roman"/>
                <w:sz w:val="24"/>
                <w:szCs w:val="24"/>
              </w:rPr>
              <w:t>, устранение причин возникновения аварийных ситуаций, угрожающих жизнедеятельности человека</w:t>
            </w:r>
            <w:r>
              <w:rPr>
                <w:rFonts w:ascii="Times New Roman" w:hAnsi="Times New Roman" w:cs="Times New Roman"/>
                <w:sz w:val="24"/>
                <w:szCs w:val="24"/>
              </w:rPr>
              <w:t>;</w:t>
            </w:r>
          </w:p>
          <w:p w:rsidR="00FD7EDB" w:rsidRDefault="00FD7EDB" w:rsidP="00F07F5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2941">
              <w:rPr>
                <w:rFonts w:ascii="Times New Roman" w:hAnsi="Times New Roman" w:cs="Times New Roman"/>
                <w:sz w:val="24"/>
                <w:szCs w:val="24"/>
              </w:rPr>
              <w:t>повышение качества предоставления коммунальных услуг;</w:t>
            </w:r>
          </w:p>
          <w:p w:rsidR="009B2941" w:rsidRDefault="009B2941" w:rsidP="00F07F5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уровня и качества социальной инфраструктуры и </w:t>
            </w:r>
            <w:r w:rsidR="00F20F2D">
              <w:rPr>
                <w:rFonts w:ascii="Times New Roman" w:hAnsi="Times New Roman" w:cs="Times New Roman"/>
                <w:sz w:val="24"/>
                <w:szCs w:val="24"/>
              </w:rPr>
              <w:t>инженерного обустройства,</w:t>
            </w:r>
            <w:r>
              <w:rPr>
                <w:rFonts w:ascii="Times New Roman" w:hAnsi="Times New Roman" w:cs="Times New Roman"/>
                <w:sz w:val="24"/>
                <w:szCs w:val="24"/>
              </w:rPr>
              <w:t xml:space="preserve"> населенного </w:t>
            </w:r>
            <w:r w:rsidR="00F20F2D">
              <w:rPr>
                <w:rFonts w:ascii="Times New Roman" w:hAnsi="Times New Roman" w:cs="Times New Roman"/>
                <w:sz w:val="24"/>
                <w:szCs w:val="24"/>
              </w:rPr>
              <w:t>пункта</w:t>
            </w:r>
            <w:r>
              <w:rPr>
                <w:rFonts w:ascii="Times New Roman" w:hAnsi="Times New Roman" w:cs="Times New Roman"/>
                <w:sz w:val="24"/>
                <w:szCs w:val="24"/>
              </w:rPr>
              <w:t>;</w:t>
            </w:r>
          </w:p>
          <w:p w:rsidR="009B2941" w:rsidRDefault="009B2941" w:rsidP="00F07F5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реализация программы будет иметь благоприятные экологические последствия:</w:t>
            </w:r>
          </w:p>
          <w:p w:rsidR="009B2941" w:rsidRDefault="00F20F2D" w:rsidP="00F07F5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9B2941">
              <w:rPr>
                <w:rFonts w:ascii="Times New Roman" w:hAnsi="Times New Roman" w:cs="Times New Roman"/>
                <w:sz w:val="24"/>
                <w:szCs w:val="24"/>
              </w:rPr>
              <w:t xml:space="preserve">ри разработке проектов строительства социальной сферы и инженерной </w:t>
            </w:r>
            <w:r>
              <w:rPr>
                <w:rFonts w:ascii="Times New Roman" w:hAnsi="Times New Roman" w:cs="Times New Roman"/>
                <w:sz w:val="24"/>
                <w:szCs w:val="24"/>
              </w:rPr>
              <w:t>инфраструктуры</w:t>
            </w:r>
            <w:r w:rsidR="009B2941">
              <w:rPr>
                <w:rFonts w:ascii="Times New Roman" w:hAnsi="Times New Roman" w:cs="Times New Roman"/>
                <w:sz w:val="24"/>
                <w:szCs w:val="24"/>
              </w:rPr>
              <w:t xml:space="preserve"> будут предусматриваться меры </w:t>
            </w:r>
            <w:r w:rsidR="00AC1DBB">
              <w:rPr>
                <w:rFonts w:ascii="Times New Roman" w:hAnsi="Times New Roman" w:cs="Times New Roman"/>
                <w:sz w:val="24"/>
                <w:szCs w:val="24"/>
              </w:rPr>
              <w:t xml:space="preserve">по </w:t>
            </w:r>
            <w:r w:rsidR="00AC1DBB">
              <w:rPr>
                <w:rFonts w:ascii="Times New Roman" w:hAnsi="Times New Roman" w:cs="Times New Roman"/>
                <w:sz w:val="24"/>
                <w:szCs w:val="24"/>
              </w:rPr>
              <w:lastRenderedPageBreak/>
              <w:t>защите,</w:t>
            </w:r>
            <w:r w:rsidR="009B2941">
              <w:rPr>
                <w:rFonts w:ascii="Times New Roman" w:hAnsi="Times New Roman" w:cs="Times New Roman"/>
                <w:sz w:val="24"/>
                <w:szCs w:val="24"/>
              </w:rPr>
              <w:t xml:space="preserve"> окружающей среду, что позволит исключить применение экологически вредных материалов;</w:t>
            </w:r>
          </w:p>
          <w:p w:rsidR="009B2941" w:rsidRPr="00757195" w:rsidRDefault="009B2941" w:rsidP="00F07F5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программы служит повышению уровня социальной и экономического </w:t>
            </w:r>
            <w:r w:rsidR="00F20F2D">
              <w:rPr>
                <w:rFonts w:ascii="Times New Roman" w:hAnsi="Times New Roman" w:cs="Times New Roman"/>
                <w:sz w:val="24"/>
                <w:szCs w:val="24"/>
              </w:rPr>
              <w:t>развития</w:t>
            </w:r>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Ранневский</w:t>
            </w:r>
            <w:proofErr w:type="spellEnd"/>
            <w:r>
              <w:rPr>
                <w:rFonts w:ascii="Times New Roman" w:hAnsi="Times New Roman" w:cs="Times New Roman"/>
                <w:sz w:val="24"/>
                <w:szCs w:val="24"/>
              </w:rPr>
              <w:t xml:space="preserve"> сельсовет, созданию благоприятной среду проживания населения.</w:t>
            </w:r>
          </w:p>
        </w:tc>
      </w:tr>
    </w:tbl>
    <w:p w:rsidR="00DB264A" w:rsidRDefault="00DB264A" w:rsidP="002F690E">
      <w:pPr>
        <w:spacing w:after="0" w:line="240" w:lineRule="auto"/>
        <w:jc w:val="both"/>
        <w:rPr>
          <w:rFonts w:ascii="Times New Roman" w:eastAsia="Times New Roman" w:hAnsi="Times New Roman" w:cs="Times New Roman"/>
          <w:sz w:val="26"/>
          <w:szCs w:val="26"/>
          <w:lang w:eastAsia="ru-RU"/>
        </w:rPr>
      </w:pPr>
    </w:p>
    <w:p w:rsidR="00F20F2D" w:rsidRDefault="00F20F2D" w:rsidP="002F690E">
      <w:pPr>
        <w:spacing w:after="0" w:line="240" w:lineRule="auto"/>
        <w:jc w:val="both"/>
        <w:rPr>
          <w:rFonts w:ascii="Times New Roman" w:eastAsia="Times New Roman" w:hAnsi="Times New Roman" w:cs="Times New Roman"/>
          <w:sz w:val="26"/>
          <w:szCs w:val="26"/>
          <w:lang w:eastAsia="ru-RU"/>
        </w:rPr>
      </w:pPr>
    </w:p>
    <w:p w:rsidR="00F20F2D" w:rsidRDefault="00F20F2D" w:rsidP="002F690E">
      <w:pPr>
        <w:spacing w:after="0" w:line="240" w:lineRule="auto"/>
        <w:jc w:val="both"/>
        <w:rPr>
          <w:rFonts w:ascii="Times New Roman" w:eastAsia="Times New Roman" w:hAnsi="Times New Roman" w:cs="Times New Roman"/>
          <w:sz w:val="26"/>
          <w:szCs w:val="26"/>
          <w:lang w:eastAsia="ru-RU"/>
        </w:rPr>
      </w:pPr>
    </w:p>
    <w:p w:rsidR="00F20F2D" w:rsidRDefault="00F20F2D" w:rsidP="002F690E">
      <w:pPr>
        <w:spacing w:after="0" w:line="240" w:lineRule="auto"/>
        <w:jc w:val="both"/>
        <w:rPr>
          <w:rFonts w:ascii="Times New Roman" w:eastAsia="Times New Roman" w:hAnsi="Times New Roman" w:cs="Times New Roman"/>
          <w:sz w:val="26"/>
          <w:szCs w:val="26"/>
          <w:lang w:eastAsia="ru-RU"/>
        </w:rPr>
      </w:pPr>
    </w:p>
    <w:p w:rsidR="00F20F2D" w:rsidRDefault="00F20F2D" w:rsidP="002F690E">
      <w:pPr>
        <w:spacing w:after="0" w:line="240" w:lineRule="auto"/>
        <w:jc w:val="both"/>
        <w:rPr>
          <w:rFonts w:ascii="Times New Roman" w:eastAsia="Times New Roman" w:hAnsi="Times New Roman" w:cs="Times New Roman"/>
          <w:sz w:val="26"/>
          <w:szCs w:val="26"/>
          <w:lang w:eastAsia="ru-RU"/>
        </w:rPr>
      </w:pPr>
    </w:p>
    <w:p w:rsidR="005A71E9" w:rsidRDefault="005A71E9" w:rsidP="002F690E">
      <w:pPr>
        <w:spacing w:after="0" w:line="240" w:lineRule="auto"/>
        <w:jc w:val="both"/>
        <w:rPr>
          <w:rFonts w:ascii="Times New Roman" w:eastAsia="Times New Roman" w:hAnsi="Times New Roman" w:cs="Times New Roman"/>
          <w:sz w:val="26"/>
          <w:szCs w:val="26"/>
          <w:lang w:eastAsia="ru-RU"/>
        </w:rPr>
      </w:pPr>
    </w:p>
    <w:p w:rsidR="005A71E9" w:rsidRDefault="005A71E9" w:rsidP="002F690E">
      <w:pPr>
        <w:spacing w:after="0" w:line="240" w:lineRule="auto"/>
        <w:jc w:val="both"/>
        <w:rPr>
          <w:rFonts w:ascii="Times New Roman" w:eastAsia="Times New Roman" w:hAnsi="Times New Roman" w:cs="Times New Roman"/>
          <w:sz w:val="26"/>
          <w:szCs w:val="26"/>
          <w:lang w:eastAsia="ru-RU"/>
        </w:rPr>
      </w:pPr>
    </w:p>
    <w:p w:rsidR="005A71E9" w:rsidRDefault="005A71E9" w:rsidP="002F690E">
      <w:pPr>
        <w:spacing w:after="0" w:line="240" w:lineRule="auto"/>
        <w:jc w:val="both"/>
        <w:rPr>
          <w:rFonts w:ascii="Times New Roman" w:eastAsia="Times New Roman" w:hAnsi="Times New Roman" w:cs="Times New Roman"/>
          <w:sz w:val="26"/>
          <w:szCs w:val="26"/>
          <w:lang w:eastAsia="ru-RU"/>
        </w:rPr>
      </w:pPr>
    </w:p>
    <w:p w:rsidR="005A71E9" w:rsidRDefault="005A71E9" w:rsidP="002F690E">
      <w:pPr>
        <w:spacing w:after="0" w:line="240" w:lineRule="auto"/>
        <w:jc w:val="both"/>
        <w:rPr>
          <w:rFonts w:ascii="Times New Roman" w:eastAsia="Times New Roman" w:hAnsi="Times New Roman" w:cs="Times New Roman"/>
          <w:sz w:val="26"/>
          <w:szCs w:val="26"/>
          <w:lang w:eastAsia="ru-RU"/>
        </w:rPr>
      </w:pPr>
    </w:p>
    <w:p w:rsidR="005A71E9" w:rsidRDefault="005A71E9" w:rsidP="002F690E">
      <w:pPr>
        <w:spacing w:after="0" w:line="240" w:lineRule="auto"/>
        <w:jc w:val="both"/>
        <w:rPr>
          <w:rFonts w:ascii="Times New Roman" w:eastAsia="Times New Roman" w:hAnsi="Times New Roman" w:cs="Times New Roman"/>
          <w:sz w:val="26"/>
          <w:szCs w:val="26"/>
          <w:lang w:eastAsia="ru-RU"/>
        </w:rPr>
      </w:pPr>
    </w:p>
    <w:p w:rsidR="005A71E9" w:rsidRDefault="005A71E9" w:rsidP="002F690E">
      <w:pPr>
        <w:spacing w:after="0" w:line="240" w:lineRule="auto"/>
        <w:jc w:val="both"/>
        <w:rPr>
          <w:rFonts w:ascii="Times New Roman" w:eastAsia="Times New Roman" w:hAnsi="Times New Roman" w:cs="Times New Roman"/>
          <w:sz w:val="26"/>
          <w:szCs w:val="26"/>
          <w:lang w:eastAsia="ru-RU"/>
        </w:rPr>
      </w:pPr>
    </w:p>
    <w:p w:rsidR="005A71E9" w:rsidRDefault="005A71E9" w:rsidP="002F690E">
      <w:pPr>
        <w:spacing w:after="0" w:line="240" w:lineRule="auto"/>
        <w:jc w:val="both"/>
        <w:rPr>
          <w:rFonts w:ascii="Times New Roman" w:eastAsia="Times New Roman" w:hAnsi="Times New Roman" w:cs="Times New Roman"/>
          <w:sz w:val="26"/>
          <w:szCs w:val="26"/>
          <w:lang w:eastAsia="ru-RU"/>
        </w:rPr>
      </w:pPr>
    </w:p>
    <w:p w:rsidR="00672DC2" w:rsidRDefault="00672DC2" w:rsidP="000E7592">
      <w:pPr>
        <w:pStyle w:val="afffe"/>
      </w:pPr>
      <w:bookmarkStart w:id="9" w:name="_Toc522283427"/>
      <w:bookmarkStart w:id="10" w:name="_Toc6396353"/>
      <w:bookmarkStart w:id="11" w:name="_Toc488920895"/>
    </w:p>
    <w:p w:rsidR="000E7592" w:rsidRDefault="000E7592" w:rsidP="000E7592">
      <w:pPr>
        <w:pStyle w:val="afffe"/>
      </w:pPr>
    </w:p>
    <w:p w:rsidR="00F07F5C" w:rsidRDefault="00F07F5C" w:rsidP="000E7592">
      <w:pPr>
        <w:pStyle w:val="afffe"/>
      </w:pPr>
    </w:p>
    <w:p w:rsidR="00F07F5C" w:rsidRDefault="00F07F5C" w:rsidP="000E7592">
      <w:pPr>
        <w:pStyle w:val="afffe"/>
      </w:pPr>
    </w:p>
    <w:p w:rsidR="00F07F5C" w:rsidRDefault="00F07F5C" w:rsidP="000E7592">
      <w:pPr>
        <w:pStyle w:val="afffe"/>
      </w:pPr>
    </w:p>
    <w:p w:rsidR="00F07F5C" w:rsidRDefault="00F07F5C" w:rsidP="000E7592">
      <w:pPr>
        <w:pStyle w:val="afffe"/>
      </w:pPr>
    </w:p>
    <w:p w:rsidR="00F07F5C" w:rsidRDefault="00F07F5C" w:rsidP="000E7592">
      <w:pPr>
        <w:pStyle w:val="afffe"/>
      </w:pPr>
    </w:p>
    <w:p w:rsidR="00F07F5C" w:rsidRDefault="00F07F5C" w:rsidP="000E7592">
      <w:pPr>
        <w:pStyle w:val="afffe"/>
      </w:pPr>
    </w:p>
    <w:p w:rsidR="00F07F5C" w:rsidRDefault="00F07F5C" w:rsidP="000E7592">
      <w:pPr>
        <w:pStyle w:val="afffe"/>
      </w:pPr>
    </w:p>
    <w:p w:rsidR="00F07F5C" w:rsidRDefault="00F07F5C" w:rsidP="000E7592">
      <w:pPr>
        <w:pStyle w:val="afffe"/>
      </w:pPr>
    </w:p>
    <w:p w:rsidR="00F07F5C" w:rsidRDefault="00F07F5C" w:rsidP="000E7592">
      <w:pPr>
        <w:pStyle w:val="afffe"/>
      </w:pPr>
    </w:p>
    <w:p w:rsidR="00AA4C9A" w:rsidRDefault="00AA4C9A" w:rsidP="000E7592">
      <w:pPr>
        <w:pStyle w:val="afffe"/>
      </w:pPr>
    </w:p>
    <w:p w:rsidR="00AA4C9A" w:rsidRDefault="00AA4C9A" w:rsidP="000E7592">
      <w:pPr>
        <w:pStyle w:val="afffe"/>
      </w:pPr>
    </w:p>
    <w:p w:rsidR="00AA4C9A" w:rsidRDefault="00AA4C9A" w:rsidP="000E7592">
      <w:pPr>
        <w:pStyle w:val="afffe"/>
      </w:pPr>
    </w:p>
    <w:p w:rsidR="00AA4C9A" w:rsidRDefault="00AA4C9A" w:rsidP="000E7592">
      <w:pPr>
        <w:pStyle w:val="afffe"/>
      </w:pPr>
    </w:p>
    <w:p w:rsidR="00AA4C9A" w:rsidRDefault="00AA4C9A" w:rsidP="000E7592">
      <w:pPr>
        <w:pStyle w:val="afffe"/>
      </w:pPr>
    </w:p>
    <w:p w:rsidR="00AA4C9A" w:rsidRDefault="00AA4C9A" w:rsidP="000E7592">
      <w:pPr>
        <w:pStyle w:val="afffe"/>
      </w:pPr>
    </w:p>
    <w:p w:rsidR="00AA4C9A" w:rsidRDefault="00AA4C9A" w:rsidP="000E7592">
      <w:pPr>
        <w:pStyle w:val="afffe"/>
      </w:pPr>
    </w:p>
    <w:p w:rsidR="00AA4C9A" w:rsidRDefault="00AA4C9A" w:rsidP="000E7592">
      <w:pPr>
        <w:pStyle w:val="afffe"/>
      </w:pPr>
    </w:p>
    <w:p w:rsidR="00F07F5C" w:rsidRDefault="00F07F5C" w:rsidP="000E7592">
      <w:pPr>
        <w:pStyle w:val="afffe"/>
      </w:pPr>
    </w:p>
    <w:p w:rsidR="001E52A6" w:rsidRPr="00905528" w:rsidRDefault="00672DC2" w:rsidP="001E52A6">
      <w:pPr>
        <w:pStyle w:val="10"/>
        <w:jc w:val="both"/>
        <w:rPr>
          <w:rFonts w:ascii="Times New Roman" w:hAnsi="Times New Roman" w:cs="Times New Roman"/>
          <w:b/>
          <w:color w:val="800000"/>
          <w:sz w:val="28"/>
          <w:szCs w:val="28"/>
        </w:rPr>
      </w:pPr>
      <w:bookmarkStart w:id="12" w:name="_Toc94189229"/>
      <w:r w:rsidRPr="00905528">
        <w:rPr>
          <w:rFonts w:ascii="Times New Roman" w:hAnsi="Times New Roman" w:cs="Times New Roman"/>
          <w:b/>
          <w:color w:val="800000"/>
          <w:sz w:val="28"/>
          <w:szCs w:val="28"/>
        </w:rPr>
        <w:lastRenderedPageBreak/>
        <w:t>2</w:t>
      </w:r>
      <w:r w:rsidR="001E52A6" w:rsidRPr="00905528">
        <w:rPr>
          <w:rFonts w:ascii="Times New Roman" w:hAnsi="Times New Roman" w:cs="Times New Roman"/>
          <w:b/>
          <w:color w:val="800000"/>
          <w:sz w:val="28"/>
          <w:szCs w:val="28"/>
        </w:rPr>
        <w:t>.</w:t>
      </w:r>
      <w:r w:rsidR="002742EB" w:rsidRPr="00905528">
        <w:rPr>
          <w:rFonts w:ascii="Times New Roman" w:hAnsi="Times New Roman" w:cs="Times New Roman"/>
          <w:b/>
          <w:color w:val="800000"/>
          <w:sz w:val="28"/>
          <w:szCs w:val="28"/>
        </w:rPr>
        <w:t xml:space="preserve"> </w:t>
      </w:r>
      <w:r w:rsidR="007D336D" w:rsidRPr="00905528">
        <w:rPr>
          <w:rFonts w:ascii="Times New Roman" w:hAnsi="Times New Roman" w:cs="Times New Roman"/>
          <w:b/>
          <w:color w:val="800000"/>
          <w:sz w:val="28"/>
          <w:szCs w:val="28"/>
        </w:rP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bookmarkEnd w:id="9"/>
      <w:bookmarkEnd w:id="10"/>
      <w:bookmarkEnd w:id="12"/>
    </w:p>
    <w:p w:rsidR="001E52A6" w:rsidRPr="00905528" w:rsidRDefault="001E52A6" w:rsidP="00122665">
      <w:pPr>
        <w:spacing w:after="0" w:line="240" w:lineRule="auto"/>
        <w:rPr>
          <w:color w:val="800000"/>
        </w:rPr>
      </w:pPr>
    </w:p>
    <w:p w:rsidR="0025719D" w:rsidRPr="00905528" w:rsidRDefault="0025719D" w:rsidP="00B07C28">
      <w:pPr>
        <w:pStyle w:val="2"/>
        <w:rPr>
          <w:color w:val="800000"/>
          <w:sz w:val="28"/>
        </w:rPr>
      </w:pPr>
      <w:bookmarkStart w:id="13" w:name="OLE_LINK155"/>
      <w:bookmarkStart w:id="14" w:name="OLE_LINK156"/>
      <w:bookmarkStart w:id="15" w:name="OLE_LINK157"/>
      <w:bookmarkStart w:id="16" w:name="_Toc94189230"/>
      <w:bookmarkEnd w:id="5"/>
      <w:bookmarkEnd w:id="11"/>
      <w:r w:rsidRPr="00905528">
        <w:rPr>
          <w:color w:val="800000"/>
          <w:sz w:val="28"/>
        </w:rPr>
        <w:t>2.1 Общие сведения о поселении</w:t>
      </w:r>
      <w:bookmarkEnd w:id="16"/>
    </w:p>
    <w:p w:rsidR="00C766F6" w:rsidRDefault="00C766F6" w:rsidP="00C766F6">
      <w:pPr>
        <w:spacing w:after="0" w:line="240" w:lineRule="auto"/>
        <w:rPr>
          <w:rFonts w:ascii="Times New Roman" w:eastAsia="Times New Roman" w:hAnsi="Times New Roman" w:cs="Times New Roman"/>
          <w:i/>
          <w:sz w:val="28"/>
          <w:szCs w:val="28"/>
          <w:lang w:eastAsia="ar-SA" w:bidi="en-US"/>
        </w:rPr>
      </w:pPr>
    </w:p>
    <w:p w:rsidR="00672DC2" w:rsidRPr="00672DC2" w:rsidRDefault="00C766F6" w:rsidP="00672DC2">
      <w:pPr>
        <w:spacing w:after="0" w:line="276" w:lineRule="auto"/>
        <w:ind w:firstLine="709"/>
        <w:contextualSpacing/>
        <w:jc w:val="both"/>
        <w:rPr>
          <w:rFonts w:ascii="Times New Roman" w:hAnsi="Times New Roman"/>
          <w:sz w:val="26"/>
          <w:szCs w:val="26"/>
        </w:rPr>
      </w:pPr>
      <w:r w:rsidRPr="00672DC2">
        <w:rPr>
          <w:rFonts w:ascii="Times New Roman" w:hAnsi="Times New Roman"/>
          <w:sz w:val="26"/>
          <w:szCs w:val="26"/>
        </w:rPr>
        <w:t xml:space="preserve">Муниципальное образование </w:t>
      </w:r>
      <w:proofErr w:type="spellStart"/>
      <w:r w:rsidR="006B3EA2">
        <w:rPr>
          <w:rFonts w:ascii="Times New Roman" w:hAnsi="Times New Roman"/>
          <w:sz w:val="26"/>
          <w:szCs w:val="26"/>
        </w:rPr>
        <w:t>Раннев</w:t>
      </w:r>
      <w:r w:rsidR="0097176C" w:rsidRPr="00672DC2">
        <w:rPr>
          <w:rFonts w:ascii="Times New Roman" w:hAnsi="Times New Roman"/>
          <w:sz w:val="26"/>
          <w:szCs w:val="26"/>
        </w:rPr>
        <w:t>ск</w:t>
      </w:r>
      <w:r w:rsidRPr="00672DC2">
        <w:rPr>
          <w:rFonts w:ascii="Times New Roman" w:hAnsi="Times New Roman"/>
          <w:sz w:val="26"/>
          <w:szCs w:val="26"/>
        </w:rPr>
        <w:t>ий</w:t>
      </w:r>
      <w:proofErr w:type="spellEnd"/>
      <w:r w:rsidRPr="00672DC2">
        <w:rPr>
          <w:rFonts w:ascii="Times New Roman" w:hAnsi="Times New Roman"/>
          <w:sz w:val="26"/>
          <w:szCs w:val="26"/>
        </w:rPr>
        <w:t xml:space="preserve"> сельсовет находится </w:t>
      </w:r>
      <w:r w:rsidR="00C80EF9" w:rsidRPr="00C80EF9">
        <w:rPr>
          <w:rFonts w:ascii="Times New Roman" w:hAnsi="Times New Roman"/>
          <w:sz w:val="26"/>
          <w:szCs w:val="26"/>
        </w:rPr>
        <w:t xml:space="preserve">в юго-западной части </w:t>
      </w:r>
      <w:proofErr w:type="spellStart"/>
      <w:r w:rsidR="00C80EF9" w:rsidRPr="00C80EF9">
        <w:rPr>
          <w:rFonts w:ascii="Times New Roman" w:hAnsi="Times New Roman"/>
          <w:sz w:val="26"/>
          <w:szCs w:val="26"/>
        </w:rPr>
        <w:t>Ташлинского</w:t>
      </w:r>
      <w:proofErr w:type="spellEnd"/>
      <w:r w:rsidR="00C80EF9" w:rsidRPr="00C80EF9">
        <w:rPr>
          <w:rFonts w:ascii="Times New Roman" w:hAnsi="Times New Roman"/>
          <w:sz w:val="26"/>
          <w:szCs w:val="26"/>
        </w:rPr>
        <w:t xml:space="preserve"> района</w:t>
      </w:r>
      <w:r w:rsidR="00C80EF9">
        <w:rPr>
          <w:rFonts w:ascii="Times New Roman" w:hAnsi="Times New Roman"/>
          <w:sz w:val="26"/>
          <w:szCs w:val="26"/>
        </w:rPr>
        <w:t xml:space="preserve">, </w:t>
      </w:r>
      <w:r w:rsidRPr="00672DC2">
        <w:rPr>
          <w:rFonts w:ascii="Times New Roman" w:hAnsi="Times New Roman"/>
          <w:sz w:val="26"/>
          <w:szCs w:val="26"/>
        </w:rPr>
        <w:t xml:space="preserve">Оренбургской области, Приволжского федерального округа Российской Федерации. Село </w:t>
      </w:r>
      <w:r w:rsidR="006B3EA2">
        <w:rPr>
          <w:rFonts w:ascii="Times New Roman" w:hAnsi="Times New Roman"/>
          <w:sz w:val="26"/>
          <w:szCs w:val="26"/>
        </w:rPr>
        <w:t>Ранне</w:t>
      </w:r>
      <w:r w:rsidR="00C80EF9">
        <w:rPr>
          <w:rFonts w:ascii="Times New Roman" w:hAnsi="Times New Roman"/>
          <w:sz w:val="26"/>
          <w:szCs w:val="26"/>
        </w:rPr>
        <w:t>е</w:t>
      </w:r>
      <w:r w:rsidRPr="00672DC2">
        <w:rPr>
          <w:rFonts w:ascii="Times New Roman" w:hAnsi="Times New Roman"/>
          <w:sz w:val="26"/>
          <w:szCs w:val="26"/>
        </w:rPr>
        <w:t xml:space="preserve"> является </w:t>
      </w:r>
      <w:r w:rsidRPr="00672DC2">
        <w:rPr>
          <w:rFonts w:ascii="Times New Roman" w:hAnsi="Times New Roman" w:cs="Times New Roman"/>
          <w:sz w:val="26"/>
          <w:szCs w:val="26"/>
        </w:rPr>
        <w:t xml:space="preserve">административным центром </w:t>
      </w:r>
      <w:proofErr w:type="spellStart"/>
      <w:r w:rsidR="006B3EA2">
        <w:rPr>
          <w:rFonts w:ascii="Times New Roman" w:hAnsi="Times New Roman" w:cs="Times New Roman"/>
          <w:sz w:val="26"/>
          <w:szCs w:val="26"/>
        </w:rPr>
        <w:t>Раннев</w:t>
      </w:r>
      <w:r w:rsidR="0097176C" w:rsidRPr="00672DC2">
        <w:rPr>
          <w:rFonts w:ascii="Times New Roman" w:hAnsi="Times New Roman" w:cs="Times New Roman"/>
          <w:sz w:val="26"/>
          <w:szCs w:val="26"/>
        </w:rPr>
        <w:t>ск</w:t>
      </w:r>
      <w:r w:rsidRPr="00672DC2">
        <w:rPr>
          <w:rFonts w:ascii="Times New Roman" w:hAnsi="Times New Roman" w:cs="Times New Roman"/>
          <w:sz w:val="26"/>
          <w:szCs w:val="26"/>
        </w:rPr>
        <w:t>ого</w:t>
      </w:r>
      <w:proofErr w:type="spellEnd"/>
      <w:r w:rsidRPr="00672DC2">
        <w:rPr>
          <w:rFonts w:ascii="Times New Roman" w:hAnsi="Times New Roman" w:cs="Times New Roman"/>
          <w:sz w:val="26"/>
          <w:szCs w:val="26"/>
        </w:rPr>
        <w:t xml:space="preserve"> сельсовета. </w:t>
      </w:r>
    </w:p>
    <w:p w:rsidR="00457B6B" w:rsidRPr="00672DC2" w:rsidRDefault="00C766F6" w:rsidP="00C766F6">
      <w:pPr>
        <w:spacing w:after="0" w:line="276" w:lineRule="auto"/>
        <w:ind w:firstLine="709"/>
        <w:contextualSpacing/>
        <w:jc w:val="both"/>
        <w:rPr>
          <w:rFonts w:ascii="Times New Roman" w:hAnsi="Times New Roman"/>
          <w:sz w:val="26"/>
          <w:szCs w:val="26"/>
        </w:rPr>
      </w:pPr>
      <w:r w:rsidRPr="00672DC2">
        <w:rPr>
          <w:rFonts w:ascii="Times New Roman" w:hAnsi="Times New Roman"/>
          <w:sz w:val="26"/>
          <w:szCs w:val="26"/>
        </w:rPr>
        <w:t xml:space="preserve">В состав муниципального образования </w:t>
      </w:r>
      <w:proofErr w:type="spellStart"/>
      <w:r w:rsidR="006B3EA2">
        <w:rPr>
          <w:rFonts w:ascii="Times New Roman" w:hAnsi="Times New Roman"/>
          <w:sz w:val="26"/>
          <w:szCs w:val="26"/>
        </w:rPr>
        <w:t>Раннев</w:t>
      </w:r>
      <w:r w:rsidR="0097176C" w:rsidRPr="00672DC2">
        <w:rPr>
          <w:rFonts w:ascii="Times New Roman" w:hAnsi="Times New Roman"/>
          <w:sz w:val="26"/>
          <w:szCs w:val="26"/>
        </w:rPr>
        <w:t>ск</w:t>
      </w:r>
      <w:r w:rsidRPr="00672DC2">
        <w:rPr>
          <w:rFonts w:ascii="Times New Roman" w:hAnsi="Times New Roman"/>
          <w:sz w:val="26"/>
          <w:szCs w:val="26"/>
        </w:rPr>
        <w:t>ий</w:t>
      </w:r>
      <w:proofErr w:type="spellEnd"/>
      <w:r w:rsidRPr="00672DC2">
        <w:rPr>
          <w:rFonts w:ascii="Times New Roman" w:hAnsi="Times New Roman"/>
          <w:sz w:val="26"/>
          <w:szCs w:val="26"/>
        </w:rPr>
        <w:t xml:space="preserve"> сельсовет вход</w:t>
      </w:r>
      <w:r w:rsidR="00C80EF9">
        <w:rPr>
          <w:rFonts w:ascii="Times New Roman" w:hAnsi="Times New Roman"/>
          <w:sz w:val="26"/>
          <w:szCs w:val="26"/>
        </w:rPr>
        <w:t>и</w:t>
      </w:r>
      <w:r w:rsidRPr="00672DC2">
        <w:rPr>
          <w:rFonts w:ascii="Times New Roman" w:hAnsi="Times New Roman"/>
          <w:sz w:val="26"/>
          <w:szCs w:val="26"/>
        </w:rPr>
        <w:t xml:space="preserve">т </w:t>
      </w:r>
      <w:r w:rsidR="00C80EF9">
        <w:rPr>
          <w:rFonts w:ascii="Times New Roman" w:hAnsi="Times New Roman"/>
          <w:sz w:val="26"/>
          <w:szCs w:val="26"/>
        </w:rPr>
        <w:t>три</w:t>
      </w:r>
      <w:r w:rsidRPr="00672DC2">
        <w:rPr>
          <w:rFonts w:ascii="Times New Roman" w:hAnsi="Times New Roman"/>
          <w:sz w:val="26"/>
          <w:szCs w:val="26"/>
        </w:rPr>
        <w:t xml:space="preserve"> населённых пункт</w:t>
      </w:r>
      <w:r w:rsidR="00C80EF9">
        <w:rPr>
          <w:rFonts w:ascii="Times New Roman" w:hAnsi="Times New Roman"/>
          <w:sz w:val="26"/>
          <w:szCs w:val="26"/>
        </w:rPr>
        <w:t>а</w:t>
      </w:r>
      <w:r w:rsidRPr="00672DC2">
        <w:rPr>
          <w:rFonts w:ascii="Times New Roman" w:hAnsi="Times New Roman"/>
          <w:sz w:val="26"/>
          <w:szCs w:val="26"/>
        </w:rPr>
        <w:t xml:space="preserve">: с. </w:t>
      </w:r>
      <w:r w:rsidR="006B3EA2">
        <w:rPr>
          <w:rFonts w:ascii="Times New Roman" w:hAnsi="Times New Roman"/>
          <w:sz w:val="26"/>
          <w:szCs w:val="26"/>
        </w:rPr>
        <w:t>Ранне</w:t>
      </w:r>
      <w:r w:rsidR="00C80EF9">
        <w:rPr>
          <w:rFonts w:ascii="Times New Roman" w:hAnsi="Times New Roman"/>
          <w:sz w:val="26"/>
          <w:szCs w:val="26"/>
        </w:rPr>
        <w:t>е</w:t>
      </w:r>
      <w:r w:rsidRPr="00672DC2">
        <w:rPr>
          <w:rFonts w:ascii="Times New Roman" w:hAnsi="Times New Roman"/>
          <w:sz w:val="26"/>
          <w:szCs w:val="26"/>
        </w:rPr>
        <w:t xml:space="preserve">, </w:t>
      </w:r>
      <w:r w:rsidR="00876ABC">
        <w:rPr>
          <w:rFonts w:ascii="Times New Roman" w:hAnsi="Times New Roman"/>
          <w:sz w:val="26"/>
          <w:szCs w:val="26"/>
        </w:rPr>
        <w:t xml:space="preserve">с. </w:t>
      </w:r>
      <w:proofErr w:type="spellStart"/>
      <w:r w:rsidR="00C80EF9">
        <w:rPr>
          <w:rFonts w:ascii="Times New Roman" w:hAnsi="Times New Roman"/>
          <w:sz w:val="26"/>
          <w:szCs w:val="26"/>
        </w:rPr>
        <w:t>Мирошкино</w:t>
      </w:r>
      <w:proofErr w:type="spellEnd"/>
      <w:r w:rsidR="00876ABC">
        <w:rPr>
          <w:rFonts w:ascii="Times New Roman" w:hAnsi="Times New Roman"/>
          <w:sz w:val="26"/>
          <w:szCs w:val="26"/>
        </w:rPr>
        <w:t xml:space="preserve">, с. </w:t>
      </w:r>
      <w:proofErr w:type="spellStart"/>
      <w:r w:rsidR="00C80EF9">
        <w:rPr>
          <w:rFonts w:ascii="Times New Roman" w:hAnsi="Times New Roman"/>
          <w:sz w:val="26"/>
          <w:szCs w:val="26"/>
        </w:rPr>
        <w:t>Пустобаево</w:t>
      </w:r>
      <w:proofErr w:type="spellEnd"/>
      <w:r w:rsidR="00C80EF9">
        <w:rPr>
          <w:rFonts w:ascii="Times New Roman" w:hAnsi="Times New Roman"/>
          <w:sz w:val="26"/>
          <w:szCs w:val="26"/>
        </w:rPr>
        <w:t>.</w:t>
      </w:r>
    </w:p>
    <w:p w:rsidR="00C766F6" w:rsidRPr="00672DC2" w:rsidRDefault="00C766F6" w:rsidP="00C766F6">
      <w:pPr>
        <w:spacing w:after="0" w:line="276" w:lineRule="auto"/>
        <w:ind w:firstLine="709"/>
        <w:contextualSpacing/>
        <w:jc w:val="both"/>
        <w:rPr>
          <w:rFonts w:ascii="Times New Roman" w:hAnsi="Times New Roman"/>
          <w:sz w:val="26"/>
          <w:szCs w:val="26"/>
        </w:rPr>
      </w:pPr>
      <w:r w:rsidRPr="00672DC2">
        <w:rPr>
          <w:rFonts w:ascii="Times New Roman" w:hAnsi="Times New Roman"/>
          <w:sz w:val="26"/>
          <w:szCs w:val="26"/>
        </w:rPr>
        <w:t xml:space="preserve">В настоящее время численность населения </w:t>
      </w:r>
      <w:r w:rsidR="00672DC2">
        <w:rPr>
          <w:rFonts w:ascii="Times New Roman" w:hAnsi="Times New Roman"/>
          <w:sz w:val="26"/>
          <w:szCs w:val="26"/>
        </w:rPr>
        <w:t xml:space="preserve">сельсовета </w:t>
      </w:r>
      <w:r w:rsidRPr="00672DC2">
        <w:rPr>
          <w:rFonts w:ascii="Times New Roman" w:hAnsi="Times New Roman"/>
          <w:sz w:val="26"/>
          <w:szCs w:val="26"/>
        </w:rPr>
        <w:t xml:space="preserve">составляет </w:t>
      </w:r>
      <w:r w:rsidR="00C80EF9">
        <w:rPr>
          <w:rFonts w:ascii="Times New Roman" w:hAnsi="Times New Roman"/>
          <w:sz w:val="26"/>
          <w:szCs w:val="26"/>
        </w:rPr>
        <w:t>763</w:t>
      </w:r>
      <w:r w:rsidRPr="00672DC2">
        <w:rPr>
          <w:rFonts w:ascii="Times New Roman" w:hAnsi="Times New Roman"/>
          <w:b/>
          <w:sz w:val="26"/>
          <w:szCs w:val="26"/>
        </w:rPr>
        <w:t xml:space="preserve"> </w:t>
      </w:r>
      <w:r w:rsidRPr="00672DC2">
        <w:rPr>
          <w:rFonts w:ascii="Times New Roman" w:hAnsi="Times New Roman"/>
          <w:sz w:val="26"/>
          <w:szCs w:val="26"/>
        </w:rPr>
        <w:t>человек</w:t>
      </w:r>
      <w:r w:rsidR="00C80EF9">
        <w:rPr>
          <w:rFonts w:ascii="Times New Roman" w:hAnsi="Times New Roman"/>
          <w:sz w:val="26"/>
          <w:szCs w:val="26"/>
        </w:rPr>
        <w:t>а</w:t>
      </w:r>
      <w:r w:rsidR="007C4ECD">
        <w:rPr>
          <w:rFonts w:ascii="Times New Roman" w:hAnsi="Times New Roman"/>
          <w:sz w:val="26"/>
          <w:szCs w:val="26"/>
        </w:rPr>
        <w:t>.</w:t>
      </w:r>
    </w:p>
    <w:p w:rsidR="00C80EF9" w:rsidRDefault="00C80EF9" w:rsidP="00672DC2">
      <w:pPr>
        <w:spacing w:after="0" w:line="276" w:lineRule="auto"/>
        <w:ind w:firstLine="709"/>
        <w:contextualSpacing/>
        <w:jc w:val="both"/>
        <w:rPr>
          <w:rFonts w:ascii="Times New Roman" w:hAnsi="Times New Roman"/>
          <w:sz w:val="26"/>
          <w:szCs w:val="26"/>
        </w:rPr>
      </w:pPr>
      <w:r w:rsidRPr="00C80EF9">
        <w:rPr>
          <w:rFonts w:ascii="Times New Roman" w:hAnsi="Times New Roman"/>
          <w:sz w:val="26"/>
          <w:szCs w:val="26"/>
        </w:rPr>
        <w:t>Расстояние от села Раннее до районного центра -  с. Ташлы, по автомобильным дорогам регионального значения – 32,5 км; до областного центра -  города Оренбург– 232 км.</w:t>
      </w:r>
    </w:p>
    <w:p w:rsidR="00672DC2" w:rsidRPr="00672DC2" w:rsidRDefault="00672DC2" w:rsidP="00672DC2">
      <w:pPr>
        <w:spacing w:after="0" w:line="276" w:lineRule="auto"/>
        <w:ind w:firstLine="709"/>
        <w:contextualSpacing/>
        <w:jc w:val="both"/>
        <w:rPr>
          <w:rFonts w:ascii="Times New Roman" w:hAnsi="Times New Roman"/>
          <w:sz w:val="26"/>
          <w:szCs w:val="26"/>
        </w:rPr>
      </w:pPr>
      <w:r w:rsidRPr="00E50E1F">
        <w:rPr>
          <w:rFonts w:ascii="Times New Roman" w:hAnsi="Times New Roman"/>
          <w:sz w:val="26"/>
          <w:szCs w:val="26"/>
        </w:rPr>
        <w:t>Основой экономического развития сельского поселения является сельское хозяйство: растениеводство и животноводство. Крупных промышленных производств на территории поселения нет.</w:t>
      </w:r>
    </w:p>
    <w:p w:rsidR="00C348D1" w:rsidRDefault="00C348D1" w:rsidP="008F6FD4">
      <w:pPr>
        <w:spacing w:after="0" w:line="276" w:lineRule="auto"/>
        <w:ind w:firstLine="709"/>
        <w:contextualSpacing/>
        <w:jc w:val="both"/>
        <w:rPr>
          <w:rFonts w:ascii="Times New Roman" w:hAnsi="Times New Roman"/>
          <w:sz w:val="28"/>
          <w:szCs w:val="28"/>
        </w:rPr>
      </w:pPr>
    </w:p>
    <w:p w:rsidR="0025719D" w:rsidRPr="00905528" w:rsidRDefault="0025719D" w:rsidP="00B07C28">
      <w:pPr>
        <w:pStyle w:val="2"/>
        <w:rPr>
          <w:color w:val="800000"/>
          <w:sz w:val="28"/>
        </w:rPr>
      </w:pPr>
      <w:bookmarkStart w:id="17" w:name="_Toc94189231"/>
      <w:r w:rsidRPr="00905528">
        <w:rPr>
          <w:color w:val="800000"/>
          <w:sz w:val="28"/>
        </w:rPr>
        <w:t>2.2 Демографическая ситуация (прогноз численности населения)</w:t>
      </w:r>
      <w:bookmarkEnd w:id="17"/>
    </w:p>
    <w:p w:rsidR="00503894" w:rsidRPr="00503894" w:rsidRDefault="00503894" w:rsidP="00E614D8">
      <w:pPr>
        <w:spacing w:after="0" w:line="240" w:lineRule="auto"/>
        <w:ind w:firstLine="709"/>
        <w:jc w:val="both"/>
        <w:rPr>
          <w:rFonts w:ascii="Times New Roman" w:eastAsia="Times New Roman" w:hAnsi="Times New Roman" w:cs="Times New Roman"/>
          <w:i/>
          <w:sz w:val="26"/>
          <w:szCs w:val="26"/>
        </w:rPr>
      </w:pPr>
      <w:r w:rsidRPr="00503894">
        <w:rPr>
          <w:rFonts w:ascii="Times New Roman" w:eastAsia="Times New Roman" w:hAnsi="Times New Roman" w:cs="Times New Roman"/>
          <w:i/>
          <w:sz w:val="26"/>
          <w:szCs w:val="26"/>
        </w:rPr>
        <w:t xml:space="preserve">Таблица 2.2-1 - Численность населения сельских населенных пунктов, входящих в состав МО </w:t>
      </w:r>
      <w:proofErr w:type="spellStart"/>
      <w:r w:rsidR="006B3EA2">
        <w:rPr>
          <w:rFonts w:ascii="Times New Roman" w:eastAsia="Times New Roman" w:hAnsi="Times New Roman" w:cs="Times New Roman"/>
          <w:i/>
          <w:sz w:val="26"/>
          <w:szCs w:val="26"/>
        </w:rPr>
        <w:t>Раннев</w:t>
      </w:r>
      <w:r w:rsidRPr="00503894">
        <w:rPr>
          <w:rFonts w:ascii="Times New Roman" w:eastAsia="Times New Roman" w:hAnsi="Times New Roman" w:cs="Times New Roman"/>
          <w:i/>
          <w:sz w:val="26"/>
          <w:szCs w:val="26"/>
        </w:rPr>
        <w:t>ский</w:t>
      </w:r>
      <w:proofErr w:type="spellEnd"/>
      <w:r w:rsidRPr="00503894">
        <w:rPr>
          <w:rFonts w:ascii="Times New Roman" w:eastAsia="Times New Roman" w:hAnsi="Times New Roman" w:cs="Times New Roman"/>
          <w:i/>
          <w:sz w:val="26"/>
          <w:szCs w:val="26"/>
        </w:rPr>
        <w:t xml:space="preserve"> сельсовет, чел.</w:t>
      </w:r>
    </w:p>
    <w:tbl>
      <w:tblPr>
        <w:tblW w:w="8969" w:type="dxa"/>
        <w:tblInd w:w="98" w:type="dxa"/>
        <w:tblLayout w:type="fixed"/>
        <w:tblLook w:val="0000" w:firstRow="0" w:lastRow="0" w:firstColumn="0" w:lastColumn="0" w:noHBand="0" w:noVBand="0"/>
      </w:tblPr>
      <w:tblGrid>
        <w:gridCol w:w="1579"/>
        <w:gridCol w:w="2113"/>
        <w:gridCol w:w="1732"/>
        <w:gridCol w:w="2108"/>
        <w:gridCol w:w="1437"/>
      </w:tblGrid>
      <w:tr w:rsidR="00412AF3" w:rsidRPr="00E26D77" w:rsidTr="00412AF3">
        <w:trPr>
          <w:trHeight w:val="313"/>
        </w:trPr>
        <w:tc>
          <w:tcPr>
            <w:tcW w:w="1579" w:type="dxa"/>
            <w:vMerge w:val="restart"/>
            <w:tcBorders>
              <w:top w:val="single" w:sz="4" w:space="0" w:color="000000"/>
              <w:left w:val="single" w:sz="4" w:space="0" w:color="000000"/>
            </w:tcBorders>
            <w:shd w:val="clear" w:color="auto" w:fill="auto"/>
            <w:vAlign w:val="center"/>
          </w:tcPr>
          <w:p w:rsidR="00412AF3" w:rsidRPr="00E26D77" w:rsidRDefault="00412AF3" w:rsidP="00E614D8">
            <w:pPr>
              <w:snapToGrid w:val="0"/>
              <w:spacing w:after="0" w:line="240" w:lineRule="auto"/>
              <w:jc w:val="center"/>
              <w:rPr>
                <w:rFonts w:ascii="Times New Roman" w:eastAsia="Times New Roman" w:hAnsi="Times New Roman" w:cs="Times New Roman"/>
                <w:bCs/>
                <w:color w:val="000000"/>
              </w:rPr>
            </w:pPr>
            <w:r w:rsidRPr="00E26D77">
              <w:rPr>
                <w:rFonts w:ascii="Times New Roman" w:eastAsia="Times New Roman" w:hAnsi="Times New Roman" w:cs="Times New Roman"/>
                <w:bCs/>
                <w:color w:val="000000"/>
              </w:rPr>
              <w:t>на 1 января</w:t>
            </w:r>
          </w:p>
          <w:p w:rsidR="00412AF3" w:rsidRPr="00E26D77" w:rsidRDefault="00412AF3" w:rsidP="00E614D8">
            <w:pPr>
              <w:snapToGrid w:val="0"/>
              <w:spacing w:after="0" w:line="240" w:lineRule="auto"/>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Годы</w:t>
            </w:r>
          </w:p>
        </w:tc>
        <w:tc>
          <w:tcPr>
            <w:tcW w:w="7390"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412AF3" w:rsidRPr="00E26D77" w:rsidRDefault="00412AF3" w:rsidP="00E614D8">
            <w:pPr>
              <w:snapToGrid w:val="0"/>
              <w:spacing w:after="0" w:line="240" w:lineRule="auto"/>
              <w:ind w:left="-43" w:right="-53"/>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Численность населения</w:t>
            </w:r>
          </w:p>
        </w:tc>
      </w:tr>
      <w:tr w:rsidR="00412AF3" w:rsidRPr="00E26D77" w:rsidTr="00412AF3">
        <w:trPr>
          <w:trHeight w:val="432"/>
        </w:trPr>
        <w:tc>
          <w:tcPr>
            <w:tcW w:w="1579" w:type="dxa"/>
            <w:vMerge/>
            <w:tcBorders>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jc w:val="center"/>
              <w:rPr>
                <w:rFonts w:ascii="Times New Roman" w:eastAsia="Times New Roman" w:hAnsi="Times New Roman" w:cs="Times New Roman"/>
                <w:bCs/>
                <w:color w:val="000000"/>
              </w:rPr>
            </w:pPr>
          </w:p>
        </w:tc>
        <w:tc>
          <w:tcPr>
            <w:tcW w:w="2113" w:type="dxa"/>
            <w:tcBorders>
              <w:top w:val="single" w:sz="4" w:space="0" w:color="auto"/>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 xml:space="preserve">с. </w:t>
            </w:r>
            <w:r>
              <w:rPr>
                <w:rFonts w:ascii="Times New Roman" w:eastAsia="Times New Roman" w:hAnsi="Times New Roman" w:cs="Times New Roman"/>
                <w:b/>
                <w:bCs/>
                <w:color w:val="000000"/>
              </w:rPr>
              <w:t>Раннее</w:t>
            </w:r>
          </w:p>
        </w:tc>
        <w:tc>
          <w:tcPr>
            <w:tcW w:w="1732" w:type="dxa"/>
            <w:tcBorders>
              <w:top w:val="single" w:sz="4" w:space="0" w:color="auto"/>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ind w:left="-43" w:right="-53"/>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 xml:space="preserve">с. </w:t>
            </w:r>
            <w:proofErr w:type="spellStart"/>
            <w:r>
              <w:rPr>
                <w:rFonts w:ascii="Times New Roman" w:eastAsia="Times New Roman" w:hAnsi="Times New Roman" w:cs="Times New Roman"/>
                <w:b/>
                <w:bCs/>
                <w:color w:val="000000"/>
              </w:rPr>
              <w:t>Мирошкино</w:t>
            </w:r>
            <w:proofErr w:type="spellEnd"/>
          </w:p>
        </w:tc>
        <w:tc>
          <w:tcPr>
            <w:tcW w:w="2108" w:type="dxa"/>
            <w:tcBorders>
              <w:top w:val="single" w:sz="4" w:space="0" w:color="auto"/>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ind w:left="-105" w:right="-53"/>
              <w:contextualSpacing/>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 xml:space="preserve">с. </w:t>
            </w:r>
            <w:proofErr w:type="spellStart"/>
            <w:r>
              <w:rPr>
                <w:rFonts w:ascii="Times New Roman" w:eastAsia="Times New Roman" w:hAnsi="Times New Roman" w:cs="Times New Roman"/>
                <w:b/>
                <w:bCs/>
                <w:color w:val="000000"/>
              </w:rPr>
              <w:t>Пустобаево</w:t>
            </w:r>
            <w:proofErr w:type="spellEnd"/>
          </w:p>
        </w:tc>
        <w:tc>
          <w:tcPr>
            <w:tcW w:w="1437" w:type="dxa"/>
            <w:tcBorders>
              <w:top w:val="single" w:sz="4" w:space="0" w:color="auto"/>
              <w:left w:val="single" w:sz="4" w:space="0" w:color="000000"/>
              <w:bottom w:val="single" w:sz="4" w:space="0" w:color="000000"/>
              <w:right w:val="single" w:sz="4" w:space="0" w:color="auto"/>
            </w:tcBorders>
            <w:shd w:val="clear" w:color="auto" w:fill="auto"/>
          </w:tcPr>
          <w:p w:rsidR="00412AF3" w:rsidRPr="00E26D77" w:rsidRDefault="00412AF3" w:rsidP="00E614D8">
            <w:pPr>
              <w:snapToGrid w:val="0"/>
              <w:spacing w:after="0" w:line="240" w:lineRule="auto"/>
              <w:ind w:left="-43" w:right="-53"/>
              <w:jc w:val="center"/>
              <w:rPr>
                <w:rFonts w:ascii="Times New Roman" w:eastAsia="Times New Roman" w:hAnsi="Times New Roman" w:cs="Times New Roman"/>
                <w:b/>
                <w:bCs/>
                <w:color w:val="000000"/>
              </w:rPr>
            </w:pPr>
          </w:p>
          <w:p w:rsidR="00412AF3" w:rsidRPr="00E26D77" w:rsidRDefault="00412AF3" w:rsidP="00E614D8">
            <w:pPr>
              <w:snapToGrid w:val="0"/>
              <w:spacing w:after="0" w:line="240" w:lineRule="auto"/>
              <w:ind w:left="-43" w:right="-53"/>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МО</w:t>
            </w:r>
            <w:r w:rsidR="00063B71">
              <w:rPr>
                <w:rFonts w:ascii="Times New Roman" w:eastAsia="Times New Roman" w:hAnsi="Times New Roman" w:cs="Times New Roman"/>
                <w:b/>
                <w:bCs/>
                <w:color w:val="000000"/>
              </w:rPr>
              <w:t>*</w:t>
            </w:r>
          </w:p>
        </w:tc>
      </w:tr>
      <w:tr w:rsidR="00412AF3" w:rsidRPr="00E26D77" w:rsidTr="00412AF3">
        <w:trPr>
          <w:trHeight w:val="239"/>
        </w:trPr>
        <w:tc>
          <w:tcPr>
            <w:tcW w:w="1579"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2013 г.</w:t>
            </w:r>
          </w:p>
        </w:tc>
        <w:tc>
          <w:tcPr>
            <w:tcW w:w="2113"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612</w:t>
            </w:r>
          </w:p>
        </w:tc>
        <w:tc>
          <w:tcPr>
            <w:tcW w:w="1732"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216</w:t>
            </w:r>
          </w:p>
        </w:tc>
        <w:tc>
          <w:tcPr>
            <w:tcW w:w="2108"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126</w:t>
            </w:r>
          </w:p>
        </w:tc>
        <w:tc>
          <w:tcPr>
            <w:tcW w:w="1437" w:type="dxa"/>
            <w:tcBorders>
              <w:top w:val="single" w:sz="4" w:space="0" w:color="000000"/>
              <w:left w:val="single" w:sz="4" w:space="0" w:color="000000"/>
              <w:bottom w:val="single" w:sz="4" w:space="0" w:color="000000"/>
              <w:right w:val="single" w:sz="4" w:space="0" w:color="auto"/>
            </w:tcBorders>
            <w:shd w:val="clear" w:color="auto" w:fill="auto"/>
          </w:tcPr>
          <w:p w:rsidR="00412AF3" w:rsidRPr="00E26D77" w:rsidRDefault="00063B71"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412AF3">
              <w:rPr>
                <w:rFonts w:ascii="Times New Roman" w:eastAsia="Times New Roman" w:hAnsi="Times New Roman" w:cs="Times New Roman"/>
                <w:color w:val="000000"/>
              </w:rPr>
              <w:t>954</w:t>
            </w:r>
            <w:r>
              <w:rPr>
                <w:rFonts w:ascii="Times New Roman" w:eastAsia="Times New Roman" w:hAnsi="Times New Roman" w:cs="Times New Roman"/>
                <w:color w:val="000000"/>
              </w:rPr>
              <w:t>) 922</w:t>
            </w:r>
          </w:p>
        </w:tc>
      </w:tr>
      <w:tr w:rsidR="00412AF3" w:rsidRPr="00E26D77" w:rsidTr="00412AF3">
        <w:trPr>
          <w:trHeight w:val="239"/>
        </w:trPr>
        <w:tc>
          <w:tcPr>
            <w:tcW w:w="1579"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2014 г.</w:t>
            </w:r>
          </w:p>
        </w:tc>
        <w:tc>
          <w:tcPr>
            <w:tcW w:w="2113"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732"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2108"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437" w:type="dxa"/>
            <w:tcBorders>
              <w:top w:val="single" w:sz="4" w:space="0" w:color="000000"/>
              <w:left w:val="single" w:sz="4" w:space="0" w:color="000000"/>
              <w:bottom w:val="single" w:sz="4" w:space="0" w:color="000000"/>
              <w:right w:val="single" w:sz="4" w:space="0" w:color="auto"/>
            </w:tcBorders>
            <w:shd w:val="clear" w:color="auto" w:fill="auto"/>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905</w:t>
            </w:r>
          </w:p>
        </w:tc>
      </w:tr>
      <w:tr w:rsidR="00412AF3" w:rsidRPr="00E26D77" w:rsidTr="00412AF3">
        <w:trPr>
          <w:trHeight w:val="284"/>
        </w:trPr>
        <w:tc>
          <w:tcPr>
            <w:tcW w:w="1579"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2015 г.</w:t>
            </w:r>
          </w:p>
        </w:tc>
        <w:tc>
          <w:tcPr>
            <w:tcW w:w="2113"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732"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2108"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437" w:type="dxa"/>
            <w:tcBorders>
              <w:top w:val="single" w:sz="4" w:space="0" w:color="000000"/>
              <w:left w:val="single" w:sz="4" w:space="0" w:color="000000"/>
              <w:bottom w:val="single" w:sz="4" w:space="0" w:color="000000"/>
              <w:right w:val="single" w:sz="4" w:space="0" w:color="auto"/>
            </w:tcBorders>
            <w:shd w:val="clear" w:color="auto" w:fill="auto"/>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880</w:t>
            </w:r>
          </w:p>
        </w:tc>
      </w:tr>
      <w:tr w:rsidR="00412AF3" w:rsidRPr="00E26D77" w:rsidTr="00412AF3">
        <w:trPr>
          <w:trHeight w:val="239"/>
        </w:trPr>
        <w:tc>
          <w:tcPr>
            <w:tcW w:w="1579"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contextualSpacing/>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2016 г.</w:t>
            </w:r>
          </w:p>
        </w:tc>
        <w:tc>
          <w:tcPr>
            <w:tcW w:w="2113"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732"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2108"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437" w:type="dxa"/>
            <w:tcBorders>
              <w:top w:val="single" w:sz="4" w:space="0" w:color="000000"/>
              <w:left w:val="single" w:sz="4" w:space="0" w:color="000000"/>
              <w:bottom w:val="single" w:sz="4" w:space="0" w:color="000000"/>
              <w:right w:val="single" w:sz="4" w:space="0" w:color="auto"/>
            </w:tcBorders>
            <w:shd w:val="clear" w:color="auto" w:fill="auto"/>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861</w:t>
            </w:r>
          </w:p>
        </w:tc>
      </w:tr>
      <w:tr w:rsidR="00412AF3" w:rsidRPr="00E26D77" w:rsidTr="00412AF3">
        <w:trPr>
          <w:trHeight w:val="239"/>
        </w:trPr>
        <w:tc>
          <w:tcPr>
            <w:tcW w:w="1579"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contextualSpacing/>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2017 г.</w:t>
            </w:r>
          </w:p>
        </w:tc>
        <w:tc>
          <w:tcPr>
            <w:tcW w:w="2113"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732"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2108"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437" w:type="dxa"/>
            <w:tcBorders>
              <w:top w:val="single" w:sz="4" w:space="0" w:color="000000"/>
              <w:left w:val="single" w:sz="4" w:space="0" w:color="000000"/>
              <w:bottom w:val="single" w:sz="4" w:space="0" w:color="000000"/>
              <w:right w:val="single" w:sz="4" w:space="0" w:color="auto"/>
            </w:tcBorders>
            <w:shd w:val="clear" w:color="auto" w:fill="auto"/>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845</w:t>
            </w:r>
          </w:p>
        </w:tc>
      </w:tr>
      <w:tr w:rsidR="00412AF3" w:rsidRPr="00E26D77" w:rsidTr="00412AF3">
        <w:trPr>
          <w:trHeight w:val="239"/>
        </w:trPr>
        <w:tc>
          <w:tcPr>
            <w:tcW w:w="1579"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2018 г.</w:t>
            </w:r>
          </w:p>
        </w:tc>
        <w:tc>
          <w:tcPr>
            <w:tcW w:w="2113"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732"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2108"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437" w:type="dxa"/>
            <w:tcBorders>
              <w:top w:val="single" w:sz="4" w:space="0" w:color="000000"/>
              <w:left w:val="single" w:sz="4" w:space="0" w:color="000000"/>
              <w:bottom w:val="single" w:sz="4" w:space="0" w:color="000000"/>
              <w:right w:val="single" w:sz="4" w:space="0" w:color="auto"/>
            </w:tcBorders>
            <w:shd w:val="clear" w:color="auto" w:fill="auto"/>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838</w:t>
            </w:r>
          </w:p>
        </w:tc>
      </w:tr>
      <w:tr w:rsidR="00412AF3" w:rsidRPr="00E26D77" w:rsidTr="00412AF3">
        <w:trPr>
          <w:trHeight w:val="239"/>
        </w:trPr>
        <w:tc>
          <w:tcPr>
            <w:tcW w:w="1579"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2019 г.</w:t>
            </w:r>
          </w:p>
        </w:tc>
        <w:tc>
          <w:tcPr>
            <w:tcW w:w="2113"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732"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2108"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437" w:type="dxa"/>
            <w:tcBorders>
              <w:top w:val="single" w:sz="4" w:space="0" w:color="000000"/>
              <w:left w:val="single" w:sz="4" w:space="0" w:color="000000"/>
              <w:bottom w:val="single" w:sz="4" w:space="0" w:color="000000"/>
              <w:right w:val="single" w:sz="4" w:space="0" w:color="auto"/>
            </w:tcBorders>
            <w:shd w:val="clear" w:color="auto" w:fill="auto"/>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812</w:t>
            </w:r>
          </w:p>
        </w:tc>
      </w:tr>
      <w:tr w:rsidR="00412AF3" w:rsidRPr="00E26D77" w:rsidTr="00412AF3">
        <w:trPr>
          <w:trHeight w:val="239"/>
        </w:trPr>
        <w:tc>
          <w:tcPr>
            <w:tcW w:w="1579"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contextualSpacing/>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2020 г.</w:t>
            </w:r>
          </w:p>
        </w:tc>
        <w:tc>
          <w:tcPr>
            <w:tcW w:w="2113"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732"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2108"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437" w:type="dxa"/>
            <w:tcBorders>
              <w:top w:val="single" w:sz="4" w:space="0" w:color="000000"/>
              <w:left w:val="single" w:sz="4" w:space="0" w:color="000000"/>
              <w:bottom w:val="single" w:sz="4" w:space="0" w:color="000000"/>
              <w:right w:val="single" w:sz="4" w:space="0" w:color="auto"/>
            </w:tcBorders>
            <w:shd w:val="clear" w:color="auto" w:fill="auto"/>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794</w:t>
            </w:r>
          </w:p>
        </w:tc>
      </w:tr>
      <w:tr w:rsidR="00412AF3" w:rsidRPr="00E26D77" w:rsidTr="00412AF3">
        <w:trPr>
          <w:trHeight w:val="239"/>
        </w:trPr>
        <w:tc>
          <w:tcPr>
            <w:tcW w:w="1579" w:type="dxa"/>
            <w:tcBorders>
              <w:top w:val="single" w:sz="4" w:space="0" w:color="000000"/>
              <w:left w:val="single" w:sz="4" w:space="0" w:color="000000"/>
              <w:bottom w:val="single" w:sz="4" w:space="0" w:color="000000"/>
            </w:tcBorders>
            <w:shd w:val="clear" w:color="auto" w:fill="auto"/>
            <w:vAlign w:val="center"/>
          </w:tcPr>
          <w:p w:rsidR="00412AF3" w:rsidRPr="00E26D77" w:rsidRDefault="00412AF3" w:rsidP="00E614D8">
            <w:pPr>
              <w:snapToGrid w:val="0"/>
              <w:spacing w:after="0" w:line="240" w:lineRule="auto"/>
              <w:contextualSpacing/>
              <w:jc w:val="center"/>
              <w:rPr>
                <w:rFonts w:ascii="Times New Roman" w:eastAsia="Times New Roman" w:hAnsi="Times New Roman" w:cs="Times New Roman"/>
                <w:b/>
                <w:bCs/>
                <w:color w:val="000000"/>
              </w:rPr>
            </w:pPr>
            <w:r w:rsidRPr="00E26D77">
              <w:rPr>
                <w:rFonts w:ascii="Times New Roman" w:eastAsia="Times New Roman" w:hAnsi="Times New Roman" w:cs="Times New Roman"/>
                <w:b/>
                <w:bCs/>
                <w:color w:val="000000"/>
              </w:rPr>
              <w:t>2021 г.</w:t>
            </w:r>
          </w:p>
        </w:tc>
        <w:tc>
          <w:tcPr>
            <w:tcW w:w="2113"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732"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2108" w:type="dxa"/>
            <w:tcBorders>
              <w:top w:val="single" w:sz="4" w:space="0" w:color="000000"/>
              <w:left w:val="single" w:sz="4" w:space="0" w:color="000000"/>
              <w:bottom w:val="single" w:sz="4" w:space="0" w:color="000000"/>
            </w:tcBorders>
            <w:shd w:val="clear" w:color="auto" w:fill="auto"/>
            <w:vAlign w:val="center"/>
          </w:tcPr>
          <w:p w:rsidR="00412AF3" w:rsidRPr="00E26D77" w:rsidRDefault="00AA4C9A"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437" w:type="dxa"/>
            <w:tcBorders>
              <w:top w:val="single" w:sz="4" w:space="0" w:color="000000"/>
              <w:left w:val="single" w:sz="4" w:space="0" w:color="000000"/>
              <w:bottom w:val="single" w:sz="4" w:space="0" w:color="000000"/>
              <w:right w:val="single" w:sz="4" w:space="0" w:color="auto"/>
            </w:tcBorders>
            <w:shd w:val="clear" w:color="auto" w:fill="auto"/>
          </w:tcPr>
          <w:p w:rsidR="00412AF3" w:rsidRPr="00E26D77" w:rsidRDefault="00412AF3" w:rsidP="00E614D8">
            <w:pPr>
              <w:snapToGrid w:val="0"/>
              <w:spacing w:after="0" w:line="240" w:lineRule="auto"/>
              <w:ind w:left="-43" w:right="-53"/>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763</w:t>
            </w:r>
          </w:p>
        </w:tc>
      </w:tr>
    </w:tbl>
    <w:p w:rsidR="00F65B13" w:rsidRDefault="00063B71" w:rsidP="00063B71">
      <w:pPr>
        <w:spacing w:after="0" w:line="240" w:lineRule="auto"/>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w:t>
      </w:r>
      <w:r w:rsidRPr="00063B71">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 xml:space="preserve">сведения из </w:t>
      </w:r>
      <w:proofErr w:type="spellStart"/>
      <w:r>
        <w:rPr>
          <w:rFonts w:ascii="Times New Roman" w:eastAsia="Times New Roman" w:hAnsi="Times New Roman" w:cs="Times New Roman"/>
          <w:bCs/>
          <w:i/>
          <w:color w:val="000000"/>
          <w:sz w:val="24"/>
          <w:szCs w:val="24"/>
        </w:rPr>
        <w:t>Оренстата</w:t>
      </w:r>
      <w:proofErr w:type="spellEnd"/>
    </w:p>
    <w:p w:rsidR="00AA4C9A" w:rsidRPr="00063B71" w:rsidRDefault="00AA4C9A" w:rsidP="00063B71">
      <w:pPr>
        <w:spacing w:after="0" w:line="240" w:lineRule="auto"/>
        <w:jc w:val="both"/>
        <w:rPr>
          <w:rFonts w:ascii="Times New Roman" w:eastAsia="Times New Roman" w:hAnsi="Times New Roman" w:cs="Times New Roman"/>
          <w:bCs/>
          <w:i/>
          <w:color w:val="000000"/>
          <w:sz w:val="24"/>
          <w:szCs w:val="24"/>
        </w:rPr>
      </w:pPr>
      <w:r w:rsidRPr="00AA4C9A">
        <w:rPr>
          <w:rFonts w:ascii="Times New Roman" w:eastAsia="Times New Roman" w:hAnsi="Times New Roman" w:cs="Times New Roman"/>
          <w:bCs/>
          <w:color w:val="000000"/>
          <w:sz w:val="24"/>
          <w:szCs w:val="24"/>
        </w:rPr>
        <w:t>х</w:t>
      </w:r>
      <w:r>
        <w:rPr>
          <w:rFonts w:ascii="Times New Roman" w:eastAsia="Times New Roman" w:hAnsi="Times New Roman" w:cs="Times New Roman"/>
          <w:bCs/>
          <w:i/>
          <w:color w:val="000000"/>
          <w:sz w:val="24"/>
          <w:szCs w:val="24"/>
        </w:rPr>
        <w:t xml:space="preserve"> – нет сведений</w:t>
      </w:r>
    </w:p>
    <w:p w:rsidR="004D3E75" w:rsidRDefault="004D3E75" w:rsidP="00503894">
      <w:pPr>
        <w:spacing w:after="0" w:line="276" w:lineRule="auto"/>
        <w:ind w:firstLine="709"/>
        <w:jc w:val="both"/>
        <w:rPr>
          <w:rFonts w:ascii="Times New Roman" w:hAnsi="Times New Roman" w:cs="Times New Roman"/>
          <w:i/>
          <w:sz w:val="26"/>
          <w:szCs w:val="26"/>
        </w:rPr>
      </w:pPr>
    </w:p>
    <w:p w:rsidR="00E614D8" w:rsidRDefault="00E614D8" w:rsidP="00503894">
      <w:pPr>
        <w:spacing w:after="0" w:line="276" w:lineRule="auto"/>
        <w:ind w:firstLine="709"/>
        <w:jc w:val="both"/>
        <w:rPr>
          <w:rFonts w:ascii="Times New Roman" w:hAnsi="Times New Roman" w:cs="Times New Roman"/>
          <w:i/>
          <w:sz w:val="26"/>
          <w:szCs w:val="26"/>
        </w:rPr>
      </w:pPr>
    </w:p>
    <w:p w:rsidR="00E614D8" w:rsidRDefault="00E614D8" w:rsidP="00503894">
      <w:pPr>
        <w:spacing w:after="0" w:line="276" w:lineRule="auto"/>
        <w:ind w:firstLine="709"/>
        <w:jc w:val="both"/>
        <w:rPr>
          <w:rFonts w:ascii="Times New Roman" w:hAnsi="Times New Roman" w:cs="Times New Roman"/>
          <w:i/>
          <w:sz w:val="26"/>
          <w:szCs w:val="26"/>
        </w:rPr>
      </w:pPr>
    </w:p>
    <w:p w:rsidR="00503894" w:rsidRPr="00503894" w:rsidRDefault="00503894" w:rsidP="00AA4C9A">
      <w:pPr>
        <w:spacing w:after="0" w:line="240" w:lineRule="auto"/>
        <w:ind w:firstLine="709"/>
        <w:jc w:val="both"/>
        <w:rPr>
          <w:rFonts w:ascii="Times New Roman" w:hAnsi="Times New Roman" w:cs="Times New Roman"/>
          <w:i/>
          <w:sz w:val="26"/>
          <w:szCs w:val="26"/>
        </w:rPr>
      </w:pPr>
      <w:r w:rsidRPr="00503894">
        <w:rPr>
          <w:rFonts w:ascii="Times New Roman" w:hAnsi="Times New Roman" w:cs="Times New Roman"/>
          <w:i/>
          <w:sz w:val="26"/>
          <w:szCs w:val="26"/>
        </w:rPr>
        <w:lastRenderedPageBreak/>
        <w:t xml:space="preserve">Таблица 2.2-2 - Показатели естественного и механического движения населения МО </w:t>
      </w:r>
      <w:proofErr w:type="spellStart"/>
      <w:r w:rsidR="006B3EA2">
        <w:rPr>
          <w:rFonts w:ascii="Times New Roman" w:hAnsi="Times New Roman" w:cs="Times New Roman"/>
          <w:i/>
          <w:sz w:val="26"/>
          <w:szCs w:val="26"/>
        </w:rPr>
        <w:t>Раннев</w:t>
      </w:r>
      <w:r w:rsidRPr="00503894">
        <w:rPr>
          <w:rFonts w:ascii="Times New Roman" w:hAnsi="Times New Roman" w:cs="Times New Roman"/>
          <w:i/>
          <w:sz w:val="26"/>
          <w:szCs w:val="26"/>
        </w:rPr>
        <w:t>ский</w:t>
      </w:r>
      <w:proofErr w:type="spellEnd"/>
      <w:r w:rsidRPr="00503894">
        <w:rPr>
          <w:rFonts w:ascii="Times New Roman" w:hAnsi="Times New Roman" w:cs="Times New Roman"/>
          <w:i/>
          <w:sz w:val="26"/>
          <w:szCs w:val="26"/>
        </w:rPr>
        <w:t xml:space="preserve"> сельсовет</w:t>
      </w:r>
    </w:p>
    <w:tbl>
      <w:tblPr>
        <w:tblW w:w="9200" w:type="dxa"/>
        <w:tblInd w:w="-5" w:type="dxa"/>
        <w:tblLayout w:type="fixed"/>
        <w:tblCellMar>
          <w:left w:w="0" w:type="dxa"/>
          <w:right w:w="0" w:type="dxa"/>
        </w:tblCellMar>
        <w:tblLook w:val="0000" w:firstRow="0" w:lastRow="0" w:firstColumn="0" w:lastColumn="0" w:noHBand="0" w:noVBand="0"/>
      </w:tblPr>
      <w:tblGrid>
        <w:gridCol w:w="2634"/>
        <w:gridCol w:w="779"/>
        <w:gridCol w:w="643"/>
        <w:gridCol w:w="643"/>
        <w:gridCol w:w="643"/>
        <w:gridCol w:w="643"/>
        <w:gridCol w:w="643"/>
        <w:gridCol w:w="643"/>
        <w:gridCol w:w="643"/>
        <w:gridCol w:w="643"/>
        <w:gridCol w:w="643"/>
      </w:tblGrid>
      <w:tr w:rsidR="00063B71" w:rsidRPr="00F1226F" w:rsidTr="00063B71">
        <w:trPr>
          <w:trHeight w:val="303"/>
        </w:trPr>
        <w:tc>
          <w:tcPr>
            <w:tcW w:w="2634" w:type="dxa"/>
            <w:tcBorders>
              <w:top w:val="single" w:sz="4" w:space="0" w:color="auto"/>
              <w:left w:val="single" w:sz="4" w:space="0" w:color="000000"/>
              <w:bottom w:val="single" w:sz="4" w:space="0" w:color="auto"/>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b/>
                <w:i/>
                <w:iCs/>
                <w:sz w:val="24"/>
                <w:szCs w:val="24"/>
                <w:lang w:eastAsia="ar-SA"/>
              </w:rPr>
            </w:pPr>
            <w:r>
              <w:rPr>
                <w:rFonts w:ascii="Times New Roman" w:hAnsi="Times New Roman" w:cs="Times New Roman"/>
                <w:b/>
                <w:i/>
                <w:iCs/>
                <w:sz w:val="24"/>
                <w:szCs w:val="24"/>
                <w:lang w:eastAsia="ar-SA"/>
              </w:rPr>
              <w:t>Естественное движение населения</w:t>
            </w:r>
          </w:p>
        </w:tc>
        <w:tc>
          <w:tcPr>
            <w:tcW w:w="779" w:type="dxa"/>
            <w:tcBorders>
              <w:top w:val="single" w:sz="4" w:space="0" w:color="auto"/>
              <w:left w:val="single" w:sz="4" w:space="0" w:color="000000"/>
              <w:bottom w:val="single" w:sz="4" w:space="0" w:color="auto"/>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2013</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2014</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2015</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2016</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2017</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2018</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2019</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2020</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2021</w:t>
            </w:r>
          </w:p>
        </w:tc>
      </w:tr>
      <w:tr w:rsidR="00063B71" w:rsidRPr="00F1226F" w:rsidTr="00063B71">
        <w:trPr>
          <w:trHeight w:val="303"/>
        </w:trPr>
        <w:tc>
          <w:tcPr>
            <w:tcW w:w="2634" w:type="dxa"/>
            <w:tcBorders>
              <w:top w:val="single" w:sz="4" w:space="0" w:color="auto"/>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число родившихся</w:t>
            </w:r>
          </w:p>
        </w:tc>
        <w:tc>
          <w:tcPr>
            <w:tcW w:w="779" w:type="dxa"/>
            <w:tcBorders>
              <w:top w:val="single" w:sz="4" w:space="0" w:color="auto"/>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чел.</w:t>
            </w:r>
          </w:p>
        </w:tc>
        <w:tc>
          <w:tcPr>
            <w:tcW w:w="643" w:type="dxa"/>
            <w:tcBorders>
              <w:top w:val="single" w:sz="4" w:space="0" w:color="auto"/>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c>
          <w:tcPr>
            <w:tcW w:w="643" w:type="dxa"/>
            <w:tcBorders>
              <w:top w:val="single" w:sz="4" w:space="0" w:color="auto"/>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c>
          <w:tcPr>
            <w:tcW w:w="643" w:type="dxa"/>
            <w:tcBorders>
              <w:top w:val="single" w:sz="4" w:space="0" w:color="auto"/>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c>
          <w:tcPr>
            <w:tcW w:w="643" w:type="dxa"/>
            <w:tcBorders>
              <w:top w:val="single" w:sz="4" w:space="0" w:color="auto"/>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43" w:type="dxa"/>
            <w:tcBorders>
              <w:top w:val="single" w:sz="4" w:space="0" w:color="auto"/>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43" w:type="dxa"/>
            <w:tcBorders>
              <w:top w:val="single" w:sz="4" w:space="0" w:color="auto"/>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43" w:type="dxa"/>
            <w:tcBorders>
              <w:top w:val="single" w:sz="4" w:space="0" w:color="auto"/>
              <w:left w:val="single" w:sz="4" w:space="0" w:color="000000"/>
              <w:bottom w:val="single" w:sz="4" w:space="0" w:color="000000"/>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643" w:type="dxa"/>
            <w:tcBorders>
              <w:top w:val="single" w:sz="4" w:space="0" w:color="auto"/>
              <w:left w:val="single" w:sz="4" w:space="0" w:color="000000"/>
              <w:bottom w:val="single" w:sz="4" w:space="0" w:color="000000"/>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643" w:type="dxa"/>
            <w:tcBorders>
              <w:top w:val="single" w:sz="4" w:space="0" w:color="auto"/>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r>
      <w:tr w:rsidR="00063B71" w:rsidRPr="00F1226F" w:rsidTr="00063B71">
        <w:trPr>
          <w:trHeight w:val="303"/>
        </w:trPr>
        <w:tc>
          <w:tcPr>
            <w:tcW w:w="2634" w:type="dxa"/>
            <w:tcBorders>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число умерших</w:t>
            </w:r>
          </w:p>
        </w:tc>
        <w:tc>
          <w:tcPr>
            <w:tcW w:w="779" w:type="dxa"/>
            <w:tcBorders>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чел.</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14</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r>
      <w:tr w:rsidR="00063B71" w:rsidRPr="00F1226F" w:rsidTr="00063B71">
        <w:trPr>
          <w:trHeight w:val="310"/>
        </w:trPr>
        <w:tc>
          <w:tcPr>
            <w:tcW w:w="2634" w:type="dxa"/>
            <w:tcBorders>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естественный прирост (убыль) населения (+,-)</w:t>
            </w:r>
          </w:p>
        </w:tc>
        <w:tc>
          <w:tcPr>
            <w:tcW w:w="779" w:type="dxa"/>
            <w:tcBorders>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чел.</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-12</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х</w:t>
            </w:r>
          </w:p>
        </w:tc>
      </w:tr>
      <w:tr w:rsidR="00063B71" w:rsidRPr="00F1226F" w:rsidTr="00063B71">
        <w:trPr>
          <w:trHeight w:val="340"/>
        </w:trPr>
        <w:tc>
          <w:tcPr>
            <w:tcW w:w="2634" w:type="dxa"/>
            <w:tcBorders>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b/>
                <w:i/>
                <w:iCs/>
                <w:sz w:val="24"/>
                <w:szCs w:val="24"/>
                <w:lang w:eastAsia="ar-SA"/>
              </w:rPr>
            </w:pPr>
            <w:r w:rsidRPr="00F1226F">
              <w:rPr>
                <w:rFonts w:ascii="Times New Roman" w:hAnsi="Times New Roman" w:cs="Times New Roman"/>
                <w:b/>
                <w:i/>
                <w:iCs/>
                <w:sz w:val="24"/>
                <w:szCs w:val="24"/>
                <w:lang w:eastAsia="ar-SA"/>
              </w:rPr>
              <w:t>Миграция:</w:t>
            </w:r>
          </w:p>
        </w:tc>
        <w:tc>
          <w:tcPr>
            <w:tcW w:w="779" w:type="dxa"/>
            <w:tcBorders>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2013</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2014</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2015</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2016</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2017</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2018</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2019</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r w:rsidRPr="00F1226F">
              <w:rPr>
                <w:rFonts w:ascii="Times New Roman" w:hAnsi="Times New Roman" w:cs="Times New Roman"/>
                <w:b/>
                <w:sz w:val="24"/>
                <w:szCs w:val="24"/>
                <w:lang w:eastAsia="ar-SA"/>
              </w:rPr>
              <w:t>2020</w:t>
            </w:r>
          </w:p>
        </w:tc>
        <w:tc>
          <w:tcPr>
            <w:tcW w:w="643" w:type="dxa"/>
            <w:tcBorders>
              <w:top w:val="single" w:sz="4" w:space="0" w:color="auto"/>
              <w:left w:val="single" w:sz="4" w:space="0" w:color="000000"/>
              <w:bottom w:val="single" w:sz="4" w:space="0" w:color="auto"/>
              <w:right w:val="single" w:sz="4" w:space="0" w:color="000000"/>
            </w:tcBorders>
            <w:vAlign w:val="center"/>
          </w:tcPr>
          <w:p w:rsidR="00063B71" w:rsidRPr="00F1226F" w:rsidRDefault="00063B71" w:rsidP="00AA4C9A">
            <w:pPr>
              <w:suppressAutoHyphens/>
              <w:snapToGrid w:val="0"/>
              <w:spacing w:after="0" w:line="240" w:lineRule="auto"/>
              <w:jc w:val="center"/>
              <w:rPr>
                <w:rFonts w:ascii="Times New Roman" w:hAnsi="Times New Roman" w:cs="Times New Roman"/>
                <w:b/>
                <w:sz w:val="24"/>
                <w:szCs w:val="24"/>
                <w:lang w:eastAsia="ar-SA"/>
              </w:rPr>
            </w:pPr>
          </w:p>
        </w:tc>
      </w:tr>
      <w:tr w:rsidR="00063B71" w:rsidRPr="00F1226F" w:rsidTr="00063B71">
        <w:trPr>
          <w:trHeight w:val="303"/>
        </w:trPr>
        <w:tc>
          <w:tcPr>
            <w:tcW w:w="2634" w:type="dxa"/>
            <w:tcBorders>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число прибывших</w:t>
            </w:r>
          </w:p>
        </w:tc>
        <w:tc>
          <w:tcPr>
            <w:tcW w:w="779" w:type="dxa"/>
            <w:tcBorders>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чел.</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r w:rsidR="00063B71" w:rsidRPr="00F1226F" w:rsidTr="00063B71">
        <w:trPr>
          <w:trHeight w:val="303"/>
        </w:trPr>
        <w:tc>
          <w:tcPr>
            <w:tcW w:w="2634" w:type="dxa"/>
            <w:tcBorders>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число выбывших</w:t>
            </w:r>
          </w:p>
        </w:tc>
        <w:tc>
          <w:tcPr>
            <w:tcW w:w="779" w:type="dxa"/>
            <w:tcBorders>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чел.</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643" w:type="dxa"/>
            <w:tcBorders>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643" w:type="dxa"/>
            <w:tcBorders>
              <w:left w:val="single" w:sz="4" w:space="0" w:color="000000"/>
              <w:bottom w:val="single" w:sz="4" w:space="0" w:color="000000"/>
              <w:right w:val="single" w:sz="4" w:space="0" w:color="000000"/>
            </w:tcBorders>
            <w:vAlign w:val="center"/>
          </w:tcPr>
          <w:p w:rsidR="00063B71" w:rsidRPr="00F1226F" w:rsidRDefault="00AA4C9A"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r w:rsidR="00063B71" w:rsidRPr="00F1226F" w:rsidTr="00063B71">
        <w:trPr>
          <w:trHeight w:val="260"/>
        </w:trPr>
        <w:tc>
          <w:tcPr>
            <w:tcW w:w="2634" w:type="dxa"/>
            <w:tcBorders>
              <w:top w:val="single" w:sz="4" w:space="0" w:color="000000"/>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миграционный прирост (убыль) населения (+,-)</w:t>
            </w:r>
          </w:p>
        </w:tc>
        <w:tc>
          <w:tcPr>
            <w:tcW w:w="779" w:type="dxa"/>
            <w:tcBorders>
              <w:top w:val="single" w:sz="4" w:space="0" w:color="000000"/>
              <w:left w:val="single" w:sz="4" w:space="0" w:color="000000"/>
              <w:bottom w:val="single" w:sz="4" w:space="0" w:color="000000"/>
            </w:tcBorders>
            <w:shd w:val="clear" w:color="auto" w:fill="auto"/>
            <w:vAlign w:val="center"/>
          </w:tcPr>
          <w:p w:rsidR="00063B71" w:rsidRPr="00F1226F" w:rsidRDefault="00063B71" w:rsidP="00AA4C9A">
            <w:pPr>
              <w:suppressAutoHyphens/>
              <w:snapToGrid w:val="0"/>
              <w:spacing w:after="0" w:line="240" w:lineRule="auto"/>
              <w:jc w:val="center"/>
              <w:rPr>
                <w:rFonts w:ascii="Times New Roman" w:hAnsi="Times New Roman" w:cs="Times New Roman"/>
                <w:sz w:val="24"/>
                <w:szCs w:val="24"/>
                <w:lang w:eastAsia="ar-SA"/>
              </w:rPr>
            </w:pPr>
            <w:r w:rsidRPr="00F1226F">
              <w:rPr>
                <w:rFonts w:ascii="Times New Roman" w:hAnsi="Times New Roman" w:cs="Times New Roman"/>
                <w:sz w:val="24"/>
                <w:szCs w:val="24"/>
                <w:lang w:eastAsia="ar-SA"/>
              </w:rPr>
              <w:t>чел.</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F1226F" w:rsidRDefault="00AA4C9A"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F1226F" w:rsidRDefault="00063B71"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F1226F" w:rsidRDefault="00AA4C9A" w:rsidP="00AA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r w:rsidR="00063B71" w:rsidRPr="00587E06" w:rsidTr="00063B71">
        <w:trPr>
          <w:trHeight w:val="260"/>
        </w:trPr>
        <w:tc>
          <w:tcPr>
            <w:tcW w:w="2634" w:type="dxa"/>
            <w:tcBorders>
              <w:top w:val="single" w:sz="4" w:space="0" w:color="000000"/>
              <w:left w:val="single" w:sz="4" w:space="0" w:color="000000"/>
              <w:bottom w:val="single" w:sz="4" w:space="0" w:color="000000"/>
            </w:tcBorders>
            <w:shd w:val="clear" w:color="auto" w:fill="auto"/>
            <w:vAlign w:val="center"/>
          </w:tcPr>
          <w:p w:rsidR="00063B71" w:rsidRPr="00587E06" w:rsidRDefault="00063B71" w:rsidP="00AA4C9A">
            <w:pPr>
              <w:suppressAutoHyphens/>
              <w:snapToGrid w:val="0"/>
              <w:spacing w:after="0" w:line="240" w:lineRule="auto"/>
              <w:jc w:val="center"/>
              <w:rPr>
                <w:rFonts w:ascii="Times New Roman" w:hAnsi="Times New Roman" w:cs="Times New Roman"/>
                <w:b/>
                <w:i/>
                <w:sz w:val="24"/>
                <w:szCs w:val="24"/>
                <w:lang w:eastAsia="ar-SA"/>
              </w:rPr>
            </w:pPr>
            <w:r w:rsidRPr="00587E06">
              <w:rPr>
                <w:rFonts w:ascii="Times New Roman" w:hAnsi="Times New Roman" w:cs="Times New Roman"/>
                <w:b/>
                <w:i/>
                <w:sz w:val="24"/>
                <w:szCs w:val="24"/>
                <w:lang w:eastAsia="ar-SA"/>
              </w:rPr>
              <w:t>Всего убыль населения, чел.</w:t>
            </w:r>
          </w:p>
        </w:tc>
        <w:tc>
          <w:tcPr>
            <w:tcW w:w="779" w:type="dxa"/>
            <w:tcBorders>
              <w:top w:val="single" w:sz="4" w:space="0" w:color="000000"/>
              <w:left w:val="single" w:sz="4" w:space="0" w:color="000000"/>
              <w:bottom w:val="single" w:sz="4" w:space="0" w:color="000000"/>
            </w:tcBorders>
            <w:shd w:val="clear" w:color="auto" w:fill="auto"/>
            <w:vAlign w:val="center"/>
          </w:tcPr>
          <w:p w:rsidR="00063B71" w:rsidRPr="00587E06" w:rsidRDefault="00063B71" w:rsidP="00AA4C9A">
            <w:pPr>
              <w:suppressAutoHyphens/>
              <w:snapToGrid w:val="0"/>
              <w:spacing w:after="0" w:line="240" w:lineRule="auto"/>
              <w:jc w:val="center"/>
              <w:rPr>
                <w:rFonts w:ascii="Times New Roman" w:hAnsi="Times New Roman" w:cs="Times New Roman"/>
                <w:b/>
                <w:i/>
                <w:sz w:val="24"/>
                <w:szCs w:val="24"/>
                <w:lang w:eastAsia="ar-SA"/>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587E06" w:rsidRDefault="00AA4C9A" w:rsidP="00AA4C9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х</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587E06" w:rsidRDefault="00AA4C9A" w:rsidP="00AA4C9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х</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587E06" w:rsidRDefault="00AA4C9A" w:rsidP="00AA4C9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х</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587E06" w:rsidRDefault="00063B71" w:rsidP="00AA4C9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587E06" w:rsidRDefault="00063B71" w:rsidP="00AA4C9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-7</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587E06" w:rsidRDefault="00063B71" w:rsidP="00AA4C9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-26</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587E06" w:rsidRDefault="00063B71" w:rsidP="00AA4C9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587E06" w:rsidRDefault="00063B71" w:rsidP="00AA4C9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643" w:type="dxa"/>
            <w:tcBorders>
              <w:top w:val="single" w:sz="4" w:space="0" w:color="000000"/>
              <w:left w:val="single" w:sz="4" w:space="0" w:color="000000"/>
              <w:bottom w:val="single" w:sz="4" w:space="0" w:color="000000"/>
              <w:right w:val="single" w:sz="4" w:space="0" w:color="000000"/>
            </w:tcBorders>
            <w:vAlign w:val="center"/>
          </w:tcPr>
          <w:p w:rsidR="00063B71" w:rsidRPr="00587E06" w:rsidRDefault="00AA4C9A" w:rsidP="00AA4C9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х</w:t>
            </w:r>
          </w:p>
        </w:tc>
      </w:tr>
    </w:tbl>
    <w:p w:rsidR="00AA4C9A" w:rsidRDefault="00AA4C9A" w:rsidP="00AA4C9A">
      <w:pPr>
        <w:widowControl w:val="0"/>
        <w:spacing w:before="120" w:after="0" w:line="240" w:lineRule="auto"/>
        <w:jc w:val="both"/>
        <w:rPr>
          <w:rFonts w:ascii="Times New Roman" w:eastAsia="Times New Roman" w:hAnsi="Times New Roman" w:cs="Times New Roman"/>
          <w:bCs/>
          <w:sz w:val="26"/>
          <w:szCs w:val="26"/>
        </w:rPr>
      </w:pPr>
      <w:r w:rsidRPr="00AA4C9A">
        <w:rPr>
          <w:rFonts w:ascii="Times New Roman" w:eastAsia="Times New Roman" w:hAnsi="Times New Roman" w:cs="Times New Roman"/>
          <w:bCs/>
          <w:sz w:val="26"/>
          <w:szCs w:val="26"/>
        </w:rPr>
        <w:t xml:space="preserve">х – </w:t>
      </w:r>
      <w:r w:rsidRPr="00AA4C9A">
        <w:rPr>
          <w:rFonts w:ascii="Times New Roman" w:eastAsia="Times New Roman" w:hAnsi="Times New Roman" w:cs="Times New Roman"/>
          <w:bCs/>
          <w:i/>
          <w:sz w:val="26"/>
          <w:szCs w:val="26"/>
        </w:rPr>
        <w:t>нет сведений</w:t>
      </w:r>
    </w:p>
    <w:p w:rsidR="00503894" w:rsidRPr="00503894" w:rsidRDefault="00503894" w:rsidP="00503894">
      <w:pPr>
        <w:widowControl w:val="0"/>
        <w:spacing w:before="120" w:after="0" w:line="240" w:lineRule="auto"/>
        <w:ind w:firstLine="709"/>
        <w:jc w:val="both"/>
        <w:rPr>
          <w:rFonts w:ascii="Times New Roman" w:eastAsia="Times New Roman" w:hAnsi="Times New Roman" w:cs="Times New Roman"/>
          <w:sz w:val="26"/>
          <w:szCs w:val="26"/>
        </w:rPr>
      </w:pPr>
      <w:r w:rsidRPr="00503894">
        <w:rPr>
          <w:rFonts w:ascii="Times New Roman" w:eastAsia="Times New Roman" w:hAnsi="Times New Roman" w:cs="Times New Roman"/>
          <w:bCs/>
          <w:sz w:val="26"/>
          <w:szCs w:val="26"/>
        </w:rPr>
        <w:t xml:space="preserve">Из представленных материалов видно, что в </w:t>
      </w:r>
      <w:proofErr w:type="spellStart"/>
      <w:r w:rsidR="006B3EA2">
        <w:rPr>
          <w:rFonts w:ascii="Times New Roman" w:eastAsia="Times New Roman" w:hAnsi="Times New Roman" w:cs="Times New Roman"/>
          <w:sz w:val="26"/>
          <w:szCs w:val="26"/>
        </w:rPr>
        <w:t>Раннев</w:t>
      </w:r>
      <w:r w:rsidRPr="00503894">
        <w:rPr>
          <w:rFonts w:ascii="Times New Roman" w:eastAsia="Times New Roman" w:hAnsi="Times New Roman" w:cs="Times New Roman"/>
          <w:sz w:val="26"/>
          <w:szCs w:val="26"/>
        </w:rPr>
        <w:t>ском</w:t>
      </w:r>
      <w:proofErr w:type="spellEnd"/>
      <w:r w:rsidRPr="00503894">
        <w:rPr>
          <w:rFonts w:ascii="Times New Roman" w:eastAsia="Times New Roman" w:hAnsi="Times New Roman" w:cs="Times New Roman"/>
          <w:sz w:val="26"/>
          <w:szCs w:val="26"/>
        </w:rPr>
        <w:t xml:space="preserve"> сельсовете</w:t>
      </w:r>
      <w:r w:rsidRPr="00503894">
        <w:rPr>
          <w:rFonts w:ascii="Times New Roman" w:eastAsia="Times New Roman" w:hAnsi="Times New Roman" w:cs="Times New Roman"/>
          <w:bCs/>
          <w:sz w:val="26"/>
          <w:szCs w:val="26"/>
        </w:rPr>
        <w:t xml:space="preserve"> складывается следующая демографическая ситуация: в течение последних лет численность постоянно проживающего населения ежегодно сокращается.</w:t>
      </w:r>
      <w:r w:rsidRPr="00503894">
        <w:rPr>
          <w:rFonts w:ascii="Times New Roman" w:eastAsia="Times New Roman" w:hAnsi="Times New Roman" w:cs="Times New Roman"/>
          <w:sz w:val="26"/>
          <w:szCs w:val="26"/>
        </w:rPr>
        <w:t xml:space="preserve"> В целом численность населения сельсовета за период с 1 января 201</w:t>
      </w:r>
      <w:r w:rsidR="00063B71">
        <w:rPr>
          <w:rFonts w:ascii="Times New Roman" w:eastAsia="Times New Roman" w:hAnsi="Times New Roman" w:cs="Times New Roman"/>
          <w:sz w:val="26"/>
          <w:szCs w:val="26"/>
        </w:rPr>
        <w:t>3</w:t>
      </w:r>
      <w:r w:rsidRPr="00503894">
        <w:rPr>
          <w:rFonts w:ascii="Times New Roman" w:eastAsia="Times New Roman" w:hAnsi="Times New Roman" w:cs="Times New Roman"/>
          <w:sz w:val="26"/>
          <w:szCs w:val="26"/>
        </w:rPr>
        <w:t xml:space="preserve"> г. по 1 января 202</w:t>
      </w:r>
      <w:r w:rsidR="00063B71">
        <w:rPr>
          <w:rFonts w:ascii="Times New Roman" w:eastAsia="Times New Roman" w:hAnsi="Times New Roman" w:cs="Times New Roman"/>
          <w:sz w:val="26"/>
          <w:szCs w:val="26"/>
        </w:rPr>
        <w:t>2</w:t>
      </w:r>
      <w:r w:rsidRPr="00503894">
        <w:rPr>
          <w:rFonts w:ascii="Times New Roman" w:eastAsia="Times New Roman" w:hAnsi="Times New Roman" w:cs="Times New Roman"/>
          <w:sz w:val="26"/>
          <w:szCs w:val="26"/>
        </w:rPr>
        <w:t xml:space="preserve"> г. сократилась на </w:t>
      </w:r>
      <w:r w:rsidR="00063B71">
        <w:rPr>
          <w:rFonts w:ascii="Times New Roman" w:eastAsia="Times New Roman" w:hAnsi="Times New Roman" w:cs="Times New Roman"/>
          <w:sz w:val="26"/>
          <w:szCs w:val="26"/>
        </w:rPr>
        <w:t>159</w:t>
      </w:r>
      <w:r w:rsidRPr="00503894">
        <w:rPr>
          <w:rFonts w:ascii="Times New Roman" w:eastAsia="Times New Roman" w:hAnsi="Times New Roman" w:cs="Times New Roman"/>
          <w:sz w:val="26"/>
          <w:szCs w:val="26"/>
        </w:rPr>
        <w:t xml:space="preserve"> чел. Снижение численности населения связано с миграционной и естественной убылью. </w:t>
      </w:r>
    </w:p>
    <w:p w:rsidR="00503894" w:rsidRDefault="00503894" w:rsidP="00503894">
      <w:pPr>
        <w:spacing w:after="0" w:line="240" w:lineRule="auto"/>
        <w:ind w:firstLine="709"/>
        <w:jc w:val="both"/>
        <w:rPr>
          <w:rFonts w:ascii="Times New Roman" w:eastAsia="Times New Roman" w:hAnsi="Times New Roman" w:cs="Times New Roman"/>
          <w:sz w:val="26"/>
          <w:szCs w:val="26"/>
          <w:lang w:eastAsia="ru-RU"/>
        </w:rPr>
      </w:pPr>
      <w:r w:rsidRPr="00E50E1F">
        <w:rPr>
          <w:rFonts w:ascii="Times New Roman" w:eastAsia="Times New Roman" w:hAnsi="Times New Roman" w:cs="Times New Roman"/>
          <w:sz w:val="26"/>
          <w:szCs w:val="26"/>
          <w:lang w:eastAsia="ru-RU"/>
        </w:rPr>
        <w:t xml:space="preserve">Используя имеющиеся сведения о численности населения МО </w:t>
      </w:r>
      <w:proofErr w:type="spellStart"/>
      <w:r w:rsidR="006B3EA2">
        <w:rPr>
          <w:rFonts w:ascii="Times New Roman" w:eastAsia="Times New Roman" w:hAnsi="Times New Roman" w:cs="Times New Roman"/>
          <w:sz w:val="26"/>
          <w:szCs w:val="26"/>
          <w:lang w:eastAsia="ru-RU"/>
        </w:rPr>
        <w:t>Раннев</w:t>
      </w:r>
      <w:r w:rsidRPr="00E50E1F">
        <w:rPr>
          <w:rFonts w:ascii="Times New Roman" w:eastAsia="Times New Roman" w:hAnsi="Times New Roman" w:cs="Times New Roman"/>
          <w:sz w:val="26"/>
          <w:szCs w:val="26"/>
          <w:lang w:eastAsia="ru-RU"/>
        </w:rPr>
        <w:t>ский</w:t>
      </w:r>
      <w:proofErr w:type="spellEnd"/>
      <w:r w:rsidRPr="00E50E1F">
        <w:rPr>
          <w:rFonts w:ascii="Times New Roman" w:eastAsia="Times New Roman" w:hAnsi="Times New Roman" w:cs="Times New Roman"/>
          <w:sz w:val="26"/>
          <w:szCs w:val="26"/>
          <w:lang w:eastAsia="ru-RU"/>
        </w:rPr>
        <w:t xml:space="preserve"> сельсовет, о ее динамике произведем расчет прогнозируемой численности населения, представленный ниже.</w:t>
      </w:r>
      <w:r w:rsidRPr="00503894">
        <w:rPr>
          <w:rFonts w:ascii="Times New Roman" w:eastAsia="Times New Roman" w:hAnsi="Times New Roman" w:cs="Times New Roman"/>
          <w:sz w:val="26"/>
          <w:szCs w:val="26"/>
          <w:lang w:eastAsia="ru-RU"/>
        </w:rPr>
        <w:t xml:space="preserve"> </w:t>
      </w:r>
    </w:p>
    <w:p w:rsidR="00AA4C9A" w:rsidRDefault="00AA4C9A" w:rsidP="00503894">
      <w:pPr>
        <w:spacing w:after="0" w:line="240" w:lineRule="auto"/>
        <w:ind w:firstLine="709"/>
        <w:jc w:val="both"/>
        <w:rPr>
          <w:rFonts w:ascii="Times New Roman" w:eastAsia="Times New Roman" w:hAnsi="Times New Roman" w:cs="Times New Roman"/>
          <w:sz w:val="26"/>
          <w:szCs w:val="26"/>
          <w:lang w:eastAsia="ru-RU"/>
        </w:rPr>
      </w:pPr>
    </w:p>
    <w:p w:rsidR="004D3E75" w:rsidRPr="00503894" w:rsidRDefault="004D3E75" w:rsidP="00503894">
      <w:pPr>
        <w:spacing w:after="0" w:line="240" w:lineRule="auto"/>
        <w:ind w:firstLine="709"/>
        <w:jc w:val="both"/>
        <w:rPr>
          <w:rFonts w:ascii="Times New Roman" w:eastAsia="Times New Roman" w:hAnsi="Times New Roman" w:cs="Times New Roman"/>
          <w:sz w:val="26"/>
          <w:szCs w:val="26"/>
          <w:lang w:eastAsia="ru-RU"/>
        </w:rPr>
      </w:pPr>
    </w:p>
    <w:p w:rsidR="00503894" w:rsidRPr="00503894" w:rsidRDefault="00503894" w:rsidP="00503894">
      <w:pPr>
        <w:pStyle w:val="afffe"/>
        <w:rPr>
          <w:b/>
          <w:sz w:val="26"/>
          <w:szCs w:val="26"/>
        </w:rPr>
      </w:pPr>
      <w:bookmarkStart w:id="18" w:name="_Toc38490755"/>
      <w:r w:rsidRPr="00503894">
        <w:rPr>
          <w:b/>
          <w:sz w:val="26"/>
          <w:szCs w:val="26"/>
        </w:rPr>
        <w:t>Прогноз численности населения (редакции от 2013 г.)</w:t>
      </w:r>
      <w:bookmarkEnd w:id="18"/>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Выбор направлений дальнейшего территориального развития </w:t>
      </w:r>
      <w:proofErr w:type="spellStart"/>
      <w:r w:rsidRPr="00063B71">
        <w:rPr>
          <w:rFonts w:ascii="Times New Roman" w:eastAsia="Times New Roman" w:hAnsi="Times New Roman" w:cs="Times New Roman"/>
          <w:sz w:val="26"/>
          <w:szCs w:val="26"/>
        </w:rPr>
        <w:t>Ранневского</w:t>
      </w:r>
      <w:proofErr w:type="spellEnd"/>
      <w:r w:rsidRPr="00063B71">
        <w:rPr>
          <w:rFonts w:ascii="Times New Roman" w:eastAsia="Times New Roman" w:hAnsi="Times New Roman" w:cs="Times New Roman"/>
          <w:sz w:val="26"/>
          <w:szCs w:val="26"/>
        </w:rPr>
        <w:t xml:space="preserve"> сельсовета, зависит от прогнозируемой численности населения, которые строятся на основе гипотез относительно будущей динамики рождаемости, смертности и миграции. </w:t>
      </w:r>
    </w:p>
    <w:p w:rsid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Перспективная численность населения поселка существенным образом отличается в зависимости от выбранного метода расчета и сценария демографического развития. Пессимистический вариант отражает перспективы демографического развития в условиях ухудшения социально-экономической ситуации и отсутствия активной демографической и миграционной политики в стране и в регионе. Этот сценарий предусматривает снижение уровня рождаемости в сочетании с высокой смертностью и низким уровнем ожидаемой продолжительности жизни, также предполагается сохранение миграционной убыли. Оптимистичный сценарий демографического развития предполагает, что в прогнозируемый период кризисные явления в естественном и механическом движении будут преодолены.</w:t>
      </w:r>
    </w:p>
    <w:p w:rsidR="00AA4C9A" w:rsidRDefault="00AA4C9A"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p>
    <w:p w:rsidR="00AA4C9A" w:rsidRDefault="00AA4C9A"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p>
    <w:p w:rsidR="00AA4C9A" w:rsidRPr="00063B71" w:rsidRDefault="00AA4C9A"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p>
    <w:p w:rsidR="00063B71" w:rsidRPr="00AA4C9A" w:rsidRDefault="00063B71" w:rsidP="00063B71">
      <w:pPr>
        <w:spacing w:after="0" w:line="240" w:lineRule="auto"/>
        <w:ind w:firstLine="851"/>
        <w:jc w:val="both"/>
        <w:rPr>
          <w:rFonts w:ascii="Times New Roman" w:eastAsia="Times New Roman" w:hAnsi="Times New Roman" w:cs="Times New Roman"/>
          <w:i/>
          <w:sz w:val="26"/>
          <w:szCs w:val="26"/>
          <w:lang w:eastAsia="ru-RU"/>
        </w:rPr>
      </w:pPr>
      <w:r w:rsidRPr="00AA4C9A">
        <w:rPr>
          <w:rFonts w:ascii="Times New Roman" w:eastAsia="Times New Roman" w:hAnsi="Times New Roman" w:cs="Times New Roman"/>
          <w:i/>
          <w:sz w:val="26"/>
          <w:szCs w:val="26"/>
        </w:rPr>
        <w:lastRenderedPageBreak/>
        <w:t xml:space="preserve">Прогноз численности населения согласно прогноза социально-экономического развития </w:t>
      </w:r>
      <w:r w:rsidRPr="00AA4C9A">
        <w:rPr>
          <w:rFonts w:ascii="Times New Roman" w:eastAsia="Times New Roman" w:hAnsi="Times New Roman" w:cs="Times New Roman"/>
          <w:i/>
          <w:sz w:val="26"/>
          <w:szCs w:val="26"/>
          <w:lang w:eastAsia="ru-RU"/>
        </w:rPr>
        <w:t>на 2014-2016 годы</w:t>
      </w:r>
    </w:p>
    <w:tbl>
      <w:tblPr>
        <w:tblW w:w="8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7"/>
        <w:gridCol w:w="768"/>
        <w:gridCol w:w="999"/>
        <w:gridCol w:w="1000"/>
        <w:gridCol w:w="1000"/>
        <w:gridCol w:w="1000"/>
        <w:gridCol w:w="1004"/>
      </w:tblGrid>
      <w:tr w:rsidR="00063B71" w:rsidRPr="00B21BCF" w:rsidTr="00E614D8">
        <w:trPr>
          <w:cantSplit/>
          <w:trHeight w:val="882"/>
        </w:trPr>
        <w:tc>
          <w:tcPr>
            <w:tcW w:w="3207" w:type="dxa"/>
          </w:tcPr>
          <w:p w:rsidR="00063B71" w:rsidRPr="00B21BCF" w:rsidRDefault="00063B71" w:rsidP="00063B71">
            <w:pPr>
              <w:spacing w:after="0" w:line="240" w:lineRule="auto"/>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Показатели</w:t>
            </w:r>
          </w:p>
        </w:tc>
        <w:tc>
          <w:tcPr>
            <w:tcW w:w="768" w:type="dxa"/>
          </w:tcPr>
          <w:p w:rsidR="00063B71" w:rsidRPr="00B21BCF" w:rsidRDefault="00063B71" w:rsidP="00063B71">
            <w:pPr>
              <w:spacing w:after="0" w:line="240" w:lineRule="auto"/>
              <w:jc w:val="center"/>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 xml:space="preserve"> Ед. изм.</w:t>
            </w:r>
          </w:p>
        </w:tc>
        <w:tc>
          <w:tcPr>
            <w:tcW w:w="999" w:type="dxa"/>
          </w:tcPr>
          <w:p w:rsidR="00063B71" w:rsidRPr="00B21BCF" w:rsidRDefault="00063B71" w:rsidP="00063B71">
            <w:pPr>
              <w:spacing w:after="0" w:line="240" w:lineRule="auto"/>
              <w:jc w:val="center"/>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 xml:space="preserve">2012 </w:t>
            </w:r>
          </w:p>
          <w:p w:rsidR="00063B71" w:rsidRPr="00B21BCF" w:rsidRDefault="00063B71" w:rsidP="00063B71">
            <w:pPr>
              <w:spacing w:after="0" w:line="240" w:lineRule="auto"/>
              <w:jc w:val="center"/>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факт</w:t>
            </w:r>
          </w:p>
        </w:tc>
        <w:tc>
          <w:tcPr>
            <w:tcW w:w="1000" w:type="dxa"/>
          </w:tcPr>
          <w:p w:rsidR="00063B71" w:rsidRPr="00B21BCF" w:rsidRDefault="00063B71" w:rsidP="00063B71">
            <w:pPr>
              <w:spacing w:after="0" w:line="240" w:lineRule="auto"/>
              <w:jc w:val="center"/>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2013</w:t>
            </w:r>
          </w:p>
          <w:p w:rsidR="00063B71" w:rsidRPr="00B21BCF" w:rsidRDefault="00063B71" w:rsidP="00063B71">
            <w:pPr>
              <w:spacing w:after="0" w:line="240" w:lineRule="auto"/>
              <w:jc w:val="center"/>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оценка</w:t>
            </w:r>
          </w:p>
        </w:tc>
        <w:tc>
          <w:tcPr>
            <w:tcW w:w="1000" w:type="dxa"/>
          </w:tcPr>
          <w:p w:rsidR="00063B71" w:rsidRPr="00B21BCF" w:rsidRDefault="00063B71" w:rsidP="00063B71">
            <w:pPr>
              <w:spacing w:after="0" w:line="240" w:lineRule="auto"/>
              <w:jc w:val="center"/>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2014</w:t>
            </w:r>
          </w:p>
          <w:p w:rsidR="00063B71" w:rsidRPr="00B21BCF" w:rsidRDefault="00063B71" w:rsidP="00063B71">
            <w:pPr>
              <w:spacing w:after="0" w:line="240" w:lineRule="auto"/>
              <w:jc w:val="center"/>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план</w:t>
            </w:r>
          </w:p>
        </w:tc>
        <w:tc>
          <w:tcPr>
            <w:tcW w:w="1000" w:type="dxa"/>
          </w:tcPr>
          <w:p w:rsidR="00063B71" w:rsidRPr="00B21BCF" w:rsidRDefault="00063B71" w:rsidP="00063B71">
            <w:pPr>
              <w:spacing w:after="0" w:line="240" w:lineRule="auto"/>
              <w:jc w:val="center"/>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2015</w:t>
            </w:r>
          </w:p>
          <w:p w:rsidR="00063B71" w:rsidRPr="00B21BCF" w:rsidRDefault="00063B71" w:rsidP="00063B71">
            <w:pPr>
              <w:spacing w:after="0" w:line="240" w:lineRule="auto"/>
              <w:jc w:val="center"/>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прогноз</w:t>
            </w:r>
          </w:p>
        </w:tc>
        <w:tc>
          <w:tcPr>
            <w:tcW w:w="1000" w:type="dxa"/>
          </w:tcPr>
          <w:p w:rsidR="00063B71" w:rsidRPr="00B21BCF" w:rsidRDefault="00063B71" w:rsidP="00063B71">
            <w:pPr>
              <w:spacing w:after="0" w:line="240" w:lineRule="auto"/>
              <w:jc w:val="center"/>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2016</w:t>
            </w:r>
          </w:p>
          <w:p w:rsidR="00063B71" w:rsidRPr="00B21BCF" w:rsidRDefault="00063B71" w:rsidP="00063B71">
            <w:pPr>
              <w:spacing w:after="0" w:line="240" w:lineRule="auto"/>
              <w:jc w:val="center"/>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прогноз</w:t>
            </w:r>
          </w:p>
        </w:tc>
      </w:tr>
      <w:tr w:rsidR="00063B71" w:rsidRPr="00B21BCF" w:rsidTr="00E614D8">
        <w:trPr>
          <w:cantSplit/>
          <w:trHeight w:val="299"/>
        </w:trPr>
        <w:tc>
          <w:tcPr>
            <w:tcW w:w="8978" w:type="dxa"/>
            <w:gridSpan w:val="7"/>
          </w:tcPr>
          <w:p w:rsidR="00063B71" w:rsidRPr="00B21BCF" w:rsidRDefault="00063B71" w:rsidP="00063B71">
            <w:pPr>
              <w:spacing w:after="0" w:line="240" w:lineRule="auto"/>
              <w:rPr>
                <w:rFonts w:ascii="Times New Roman" w:eastAsia="Times New Roman" w:hAnsi="Times New Roman" w:cs="Times New Roman"/>
                <w:b/>
                <w:sz w:val="24"/>
                <w:szCs w:val="24"/>
                <w:lang w:eastAsia="ru-RU"/>
              </w:rPr>
            </w:pPr>
            <w:r w:rsidRPr="00B21BCF">
              <w:rPr>
                <w:rFonts w:ascii="Times New Roman" w:eastAsia="Times New Roman" w:hAnsi="Times New Roman" w:cs="Times New Roman"/>
                <w:b/>
                <w:sz w:val="24"/>
                <w:szCs w:val="24"/>
                <w:lang w:eastAsia="ru-RU"/>
              </w:rPr>
              <w:t>1. Демографические показатели</w:t>
            </w:r>
          </w:p>
        </w:tc>
      </w:tr>
      <w:tr w:rsidR="00063B71" w:rsidRPr="00B21BCF" w:rsidTr="00E614D8">
        <w:trPr>
          <w:cantSplit/>
          <w:trHeight w:val="598"/>
        </w:trPr>
        <w:tc>
          <w:tcPr>
            <w:tcW w:w="3207"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 xml:space="preserve">1. Численность постоянного населения            </w:t>
            </w:r>
          </w:p>
        </w:tc>
        <w:tc>
          <w:tcPr>
            <w:tcW w:w="768"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Чел.</w:t>
            </w:r>
          </w:p>
        </w:tc>
        <w:tc>
          <w:tcPr>
            <w:tcW w:w="999"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1022</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983</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987</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993</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1001</w:t>
            </w:r>
          </w:p>
        </w:tc>
      </w:tr>
      <w:tr w:rsidR="00063B71" w:rsidRPr="00B21BCF" w:rsidTr="00E614D8">
        <w:trPr>
          <w:cantSplit/>
          <w:trHeight w:val="284"/>
        </w:trPr>
        <w:tc>
          <w:tcPr>
            <w:tcW w:w="3207"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 xml:space="preserve">В </w:t>
            </w:r>
            <w:proofErr w:type="spellStart"/>
            <w:r w:rsidRPr="00B21BCF">
              <w:rPr>
                <w:rFonts w:ascii="Times New Roman" w:eastAsia="Times New Roman" w:hAnsi="Times New Roman" w:cs="Times New Roman"/>
                <w:sz w:val="24"/>
                <w:szCs w:val="24"/>
                <w:lang w:eastAsia="ru-RU"/>
              </w:rPr>
              <w:t>т.ч</w:t>
            </w:r>
            <w:proofErr w:type="spellEnd"/>
            <w:r w:rsidRPr="00B21BCF">
              <w:rPr>
                <w:rFonts w:ascii="Times New Roman" w:eastAsia="Times New Roman" w:hAnsi="Times New Roman" w:cs="Times New Roman"/>
                <w:sz w:val="24"/>
                <w:szCs w:val="24"/>
                <w:lang w:eastAsia="ru-RU"/>
              </w:rPr>
              <w:t xml:space="preserve">. от 0-6 лет </w:t>
            </w:r>
          </w:p>
        </w:tc>
        <w:tc>
          <w:tcPr>
            <w:tcW w:w="768"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Чел.</w:t>
            </w:r>
          </w:p>
        </w:tc>
        <w:tc>
          <w:tcPr>
            <w:tcW w:w="999"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46</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97</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97</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98</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98</w:t>
            </w:r>
          </w:p>
        </w:tc>
      </w:tr>
      <w:tr w:rsidR="00063B71" w:rsidRPr="00B21BCF" w:rsidTr="00E614D8">
        <w:trPr>
          <w:cantSplit/>
          <w:trHeight w:val="299"/>
        </w:trPr>
        <w:tc>
          <w:tcPr>
            <w:tcW w:w="3207"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 xml:space="preserve">           От 7-15 лет</w:t>
            </w:r>
          </w:p>
        </w:tc>
        <w:tc>
          <w:tcPr>
            <w:tcW w:w="768"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Чел.</w:t>
            </w:r>
          </w:p>
        </w:tc>
        <w:tc>
          <w:tcPr>
            <w:tcW w:w="999"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105</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87</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87</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88</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90</w:t>
            </w:r>
          </w:p>
        </w:tc>
      </w:tr>
      <w:tr w:rsidR="00063B71" w:rsidRPr="00B21BCF" w:rsidTr="00E614D8">
        <w:trPr>
          <w:cantSplit/>
          <w:trHeight w:val="284"/>
        </w:trPr>
        <w:tc>
          <w:tcPr>
            <w:tcW w:w="3207"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 xml:space="preserve">           От 16-54 лет </w:t>
            </w:r>
            <w:proofErr w:type="spellStart"/>
            <w:r w:rsidRPr="00B21BCF">
              <w:rPr>
                <w:rFonts w:ascii="Times New Roman" w:eastAsia="Times New Roman" w:hAnsi="Times New Roman" w:cs="Times New Roman"/>
                <w:sz w:val="24"/>
                <w:szCs w:val="24"/>
                <w:lang w:eastAsia="ru-RU"/>
              </w:rPr>
              <w:t>женщ</w:t>
            </w:r>
            <w:proofErr w:type="spellEnd"/>
            <w:r w:rsidRPr="00B21BCF">
              <w:rPr>
                <w:rFonts w:ascii="Times New Roman" w:eastAsia="Times New Roman" w:hAnsi="Times New Roman" w:cs="Times New Roman"/>
                <w:sz w:val="24"/>
                <w:szCs w:val="24"/>
                <w:lang w:eastAsia="ru-RU"/>
              </w:rPr>
              <w:t xml:space="preserve">. </w:t>
            </w:r>
          </w:p>
        </w:tc>
        <w:tc>
          <w:tcPr>
            <w:tcW w:w="768"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Чел.</w:t>
            </w:r>
          </w:p>
        </w:tc>
        <w:tc>
          <w:tcPr>
            <w:tcW w:w="999"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316</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318</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319</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320</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323</w:t>
            </w:r>
          </w:p>
        </w:tc>
      </w:tr>
      <w:tr w:rsidR="00063B71" w:rsidRPr="00B21BCF" w:rsidTr="00E614D8">
        <w:trPr>
          <w:cantSplit/>
          <w:trHeight w:val="299"/>
        </w:trPr>
        <w:tc>
          <w:tcPr>
            <w:tcW w:w="3207"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 xml:space="preserve">           От 16-59 лет </w:t>
            </w:r>
            <w:proofErr w:type="spellStart"/>
            <w:r w:rsidRPr="00B21BCF">
              <w:rPr>
                <w:rFonts w:ascii="Times New Roman" w:eastAsia="Times New Roman" w:hAnsi="Times New Roman" w:cs="Times New Roman"/>
                <w:sz w:val="24"/>
                <w:szCs w:val="24"/>
                <w:lang w:eastAsia="ru-RU"/>
              </w:rPr>
              <w:t>мужч</w:t>
            </w:r>
            <w:proofErr w:type="spellEnd"/>
            <w:r w:rsidRPr="00B21BCF">
              <w:rPr>
                <w:rFonts w:ascii="Times New Roman" w:eastAsia="Times New Roman" w:hAnsi="Times New Roman" w:cs="Times New Roman"/>
                <w:sz w:val="24"/>
                <w:szCs w:val="24"/>
                <w:lang w:eastAsia="ru-RU"/>
              </w:rPr>
              <w:t>.</w:t>
            </w:r>
          </w:p>
        </w:tc>
        <w:tc>
          <w:tcPr>
            <w:tcW w:w="768"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Чел.</w:t>
            </w:r>
          </w:p>
        </w:tc>
        <w:tc>
          <w:tcPr>
            <w:tcW w:w="999"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339</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297</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300</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301</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304</w:t>
            </w:r>
          </w:p>
        </w:tc>
      </w:tr>
      <w:tr w:rsidR="00063B71" w:rsidRPr="00B21BCF" w:rsidTr="00E614D8">
        <w:trPr>
          <w:cantSplit/>
          <w:trHeight w:val="299"/>
        </w:trPr>
        <w:tc>
          <w:tcPr>
            <w:tcW w:w="3207"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 xml:space="preserve">Старше </w:t>
            </w:r>
            <w:proofErr w:type="spellStart"/>
            <w:r w:rsidRPr="00B21BCF">
              <w:rPr>
                <w:rFonts w:ascii="Times New Roman" w:eastAsia="Times New Roman" w:hAnsi="Times New Roman" w:cs="Times New Roman"/>
                <w:sz w:val="24"/>
                <w:szCs w:val="24"/>
                <w:lang w:eastAsia="ru-RU"/>
              </w:rPr>
              <w:t>трудоспос</w:t>
            </w:r>
            <w:proofErr w:type="spellEnd"/>
            <w:r w:rsidRPr="00B21BCF">
              <w:rPr>
                <w:rFonts w:ascii="Times New Roman" w:eastAsia="Times New Roman" w:hAnsi="Times New Roman" w:cs="Times New Roman"/>
                <w:sz w:val="24"/>
                <w:szCs w:val="24"/>
                <w:lang w:eastAsia="ru-RU"/>
              </w:rPr>
              <w:t>. возраста</w:t>
            </w:r>
          </w:p>
        </w:tc>
        <w:tc>
          <w:tcPr>
            <w:tcW w:w="768"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Чел.</w:t>
            </w:r>
          </w:p>
        </w:tc>
        <w:tc>
          <w:tcPr>
            <w:tcW w:w="999"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186</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184</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184</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186</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186</w:t>
            </w:r>
          </w:p>
        </w:tc>
      </w:tr>
      <w:tr w:rsidR="00063B71" w:rsidRPr="00B21BCF" w:rsidTr="00E614D8">
        <w:trPr>
          <w:cantSplit/>
          <w:trHeight w:val="284"/>
        </w:trPr>
        <w:tc>
          <w:tcPr>
            <w:tcW w:w="3207"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2. Число рождений</w:t>
            </w:r>
          </w:p>
        </w:tc>
        <w:tc>
          <w:tcPr>
            <w:tcW w:w="768"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Чел.</w:t>
            </w:r>
          </w:p>
        </w:tc>
        <w:tc>
          <w:tcPr>
            <w:tcW w:w="999"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11</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12</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13</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13</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14</w:t>
            </w:r>
          </w:p>
        </w:tc>
      </w:tr>
      <w:tr w:rsidR="00063B71" w:rsidRPr="00B21BCF" w:rsidTr="00E614D8">
        <w:trPr>
          <w:cantSplit/>
          <w:trHeight w:val="299"/>
        </w:trPr>
        <w:tc>
          <w:tcPr>
            <w:tcW w:w="3207"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 Число смертей</w:t>
            </w:r>
          </w:p>
        </w:tc>
        <w:tc>
          <w:tcPr>
            <w:tcW w:w="768"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Чел.</w:t>
            </w:r>
          </w:p>
        </w:tc>
        <w:tc>
          <w:tcPr>
            <w:tcW w:w="999"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12</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13</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11</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10</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10</w:t>
            </w:r>
          </w:p>
        </w:tc>
      </w:tr>
      <w:tr w:rsidR="00063B71" w:rsidRPr="00B21BCF" w:rsidTr="00E614D8">
        <w:trPr>
          <w:cantSplit/>
          <w:trHeight w:val="284"/>
        </w:trPr>
        <w:tc>
          <w:tcPr>
            <w:tcW w:w="3207"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4. Прибывшие</w:t>
            </w:r>
          </w:p>
        </w:tc>
        <w:tc>
          <w:tcPr>
            <w:tcW w:w="768"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Чел.</w:t>
            </w:r>
          </w:p>
        </w:tc>
        <w:tc>
          <w:tcPr>
            <w:tcW w:w="999"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12</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18</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22</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22</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22</w:t>
            </w:r>
          </w:p>
        </w:tc>
      </w:tr>
      <w:tr w:rsidR="00063B71" w:rsidRPr="00B21BCF" w:rsidTr="00E614D8">
        <w:trPr>
          <w:cantSplit/>
          <w:trHeight w:val="299"/>
        </w:trPr>
        <w:tc>
          <w:tcPr>
            <w:tcW w:w="3207"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 xml:space="preserve">5. Убывшие </w:t>
            </w:r>
          </w:p>
        </w:tc>
        <w:tc>
          <w:tcPr>
            <w:tcW w:w="768"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Чел.</w:t>
            </w:r>
          </w:p>
        </w:tc>
        <w:tc>
          <w:tcPr>
            <w:tcW w:w="999"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34</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56</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20</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19</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18</w:t>
            </w:r>
          </w:p>
        </w:tc>
      </w:tr>
      <w:tr w:rsidR="00063B71" w:rsidRPr="00B21BCF" w:rsidTr="00E614D8">
        <w:trPr>
          <w:cantSplit/>
          <w:trHeight w:val="583"/>
        </w:trPr>
        <w:tc>
          <w:tcPr>
            <w:tcW w:w="3207"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6. Прирост (убыль) населения (+,-)</w:t>
            </w:r>
          </w:p>
        </w:tc>
        <w:tc>
          <w:tcPr>
            <w:tcW w:w="768"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Чел.</w:t>
            </w:r>
          </w:p>
        </w:tc>
        <w:tc>
          <w:tcPr>
            <w:tcW w:w="999"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-23</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-39</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+4</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+6</w:t>
            </w:r>
          </w:p>
        </w:tc>
        <w:tc>
          <w:tcPr>
            <w:tcW w:w="1000" w:type="dxa"/>
          </w:tcPr>
          <w:p w:rsidR="00063B71" w:rsidRPr="00B21BCF" w:rsidRDefault="00063B71" w:rsidP="00063B71">
            <w:pPr>
              <w:spacing w:after="0" w:line="240" w:lineRule="auto"/>
              <w:rPr>
                <w:rFonts w:ascii="Times New Roman" w:eastAsia="Times New Roman" w:hAnsi="Times New Roman" w:cs="Times New Roman"/>
                <w:sz w:val="24"/>
                <w:szCs w:val="24"/>
                <w:lang w:eastAsia="ru-RU"/>
              </w:rPr>
            </w:pPr>
            <w:r w:rsidRPr="00B21BCF">
              <w:rPr>
                <w:rFonts w:ascii="Times New Roman" w:eastAsia="Times New Roman" w:hAnsi="Times New Roman" w:cs="Times New Roman"/>
                <w:sz w:val="24"/>
                <w:szCs w:val="24"/>
                <w:lang w:eastAsia="ru-RU"/>
              </w:rPr>
              <w:t>+8</w:t>
            </w:r>
          </w:p>
        </w:tc>
      </w:tr>
    </w:tbl>
    <w:p w:rsidR="00063B71" w:rsidRPr="00063B71" w:rsidRDefault="00063B71" w:rsidP="00063B71">
      <w:pPr>
        <w:spacing w:before="240" w:after="0" w:line="276" w:lineRule="auto"/>
        <w:ind w:firstLine="851"/>
        <w:jc w:val="both"/>
        <w:rPr>
          <w:rFonts w:ascii="Times New Roman" w:eastAsia="Times New Roman" w:hAnsi="Times New Roman" w:cs="Times New Roman"/>
          <w:sz w:val="26"/>
          <w:szCs w:val="26"/>
          <w:lang w:eastAsia="ru-RU"/>
        </w:rPr>
      </w:pPr>
      <w:r w:rsidRPr="00063B71">
        <w:rPr>
          <w:rFonts w:ascii="Times New Roman" w:eastAsia="Times New Roman" w:hAnsi="Times New Roman" w:cs="Times New Roman"/>
          <w:sz w:val="26"/>
          <w:szCs w:val="26"/>
          <w:lang w:eastAsia="ru-RU"/>
        </w:rPr>
        <w:t xml:space="preserve">Расчет перспективной численности населения производился </w:t>
      </w:r>
      <w:r w:rsidR="00B04043" w:rsidRPr="00063B71">
        <w:rPr>
          <w:rFonts w:ascii="Times New Roman" w:eastAsia="Times New Roman" w:hAnsi="Times New Roman" w:cs="Times New Roman"/>
          <w:b/>
          <w:sz w:val="26"/>
          <w:szCs w:val="26"/>
          <w:lang w:eastAsia="ru-RU"/>
        </w:rPr>
        <w:t>методом экстраполяции</w:t>
      </w:r>
      <w:r w:rsidRPr="00063B71">
        <w:rPr>
          <w:rFonts w:ascii="Times New Roman" w:eastAsia="Times New Roman" w:hAnsi="Times New Roman" w:cs="Times New Roman"/>
          <w:sz w:val="26"/>
          <w:szCs w:val="26"/>
          <w:lang w:eastAsia="ru-RU"/>
        </w:rPr>
        <w:t>, который основывается на использовании данных об общем приросте населения (естественном и механическом), рассчитывается по формуле:</w:t>
      </w:r>
    </w:p>
    <w:p w:rsidR="00063B71" w:rsidRPr="00063B71" w:rsidRDefault="00063B71" w:rsidP="00063B71">
      <w:pPr>
        <w:spacing w:after="0" w:line="276" w:lineRule="auto"/>
        <w:ind w:firstLine="851"/>
        <w:jc w:val="both"/>
        <w:rPr>
          <w:rFonts w:ascii="Times New Roman" w:eastAsia="Times New Roman" w:hAnsi="Times New Roman" w:cs="Times New Roman"/>
          <w:sz w:val="26"/>
          <w:szCs w:val="26"/>
          <w:lang w:eastAsia="ru-RU"/>
        </w:rPr>
      </w:pPr>
      <w:proofErr w:type="spellStart"/>
      <w:r w:rsidRPr="00063B71">
        <w:rPr>
          <w:rFonts w:ascii="Times New Roman" w:eastAsia="Times New Roman" w:hAnsi="Times New Roman" w:cs="Times New Roman"/>
          <w:sz w:val="26"/>
          <w:szCs w:val="26"/>
          <w:lang w:val="en-US" w:eastAsia="ru-RU"/>
        </w:rPr>
        <w:t>S</w:t>
      </w:r>
      <w:r w:rsidRPr="00063B71">
        <w:rPr>
          <w:rFonts w:ascii="Times New Roman" w:eastAsia="Times New Roman" w:hAnsi="Times New Roman" w:cs="Times New Roman"/>
          <w:sz w:val="26"/>
          <w:szCs w:val="26"/>
          <w:vertAlign w:val="subscript"/>
          <w:lang w:val="en-US" w:eastAsia="ru-RU"/>
        </w:rPr>
        <w:t>h</w:t>
      </w:r>
      <w:proofErr w:type="spellEnd"/>
      <w:r w:rsidRPr="00063B71">
        <w:rPr>
          <w:rFonts w:ascii="Times New Roman" w:eastAsia="Times New Roman" w:hAnsi="Times New Roman" w:cs="Times New Roman"/>
          <w:sz w:val="26"/>
          <w:szCs w:val="26"/>
          <w:vertAlign w:val="subscript"/>
          <w:lang w:eastAsia="ru-RU"/>
        </w:rPr>
        <w:t>+</w:t>
      </w:r>
      <w:r w:rsidRPr="00063B71">
        <w:rPr>
          <w:rFonts w:ascii="Times New Roman" w:eastAsia="Times New Roman" w:hAnsi="Times New Roman" w:cs="Times New Roman"/>
          <w:sz w:val="26"/>
          <w:szCs w:val="26"/>
          <w:vertAlign w:val="subscript"/>
          <w:lang w:val="en-US" w:eastAsia="ru-RU"/>
        </w:rPr>
        <w:t>t</w:t>
      </w:r>
      <w:r w:rsidRPr="00063B71">
        <w:rPr>
          <w:rFonts w:ascii="Times New Roman" w:eastAsia="Times New Roman" w:hAnsi="Times New Roman" w:cs="Times New Roman"/>
          <w:sz w:val="26"/>
          <w:szCs w:val="26"/>
          <w:lang w:eastAsia="ru-RU"/>
        </w:rPr>
        <w:t>=</w:t>
      </w:r>
      <w:proofErr w:type="spellStart"/>
      <w:r w:rsidRPr="00063B71">
        <w:rPr>
          <w:rFonts w:ascii="Times New Roman" w:eastAsia="Times New Roman" w:hAnsi="Times New Roman" w:cs="Times New Roman"/>
          <w:sz w:val="26"/>
          <w:szCs w:val="26"/>
          <w:lang w:val="en-US" w:eastAsia="ru-RU"/>
        </w:rPr>
        <w:t>S</w:t>
      </w:r>
      <w:r w:rsidRPr="00063B71">
        <w:rPr>
          <w:rFonts w:ascii="Times New Roman" w:eastAsia="Times New Roman" w:hAnsi="Times New Roman" w:cs="Times New Roman"/>
          <w:sz w:val="26"/>
          <w:szCs w:val="26"/>
          <w:vertAlign w:val="subscript"/>
          <w:lang w:val="en-US" w:eastAsia="ru-RU"/>
        </w:rPr>
        <w:t>h</w:t>
      </w:r>
      <w:proofErr w:type="spellEnd"/>
      <w:r w:rsidR="00B04043" w:rsidRPr="00063B71">
        <w:rPr>
          <w:rFonts w:ascii="Times New Roman" w:eastAsia="Times New Roman" w:hAnsi="Times New Roman" w:cs="Times New Roman"/>
          <w:sz w:val="26"/>
          <w:szCs w:val="26"/>
          <w:lang w:eastAsia="ru-RU"/>
        </w:rPr>
        <w:t>√ (</w:t>
      </w:r>
      <w:r w:rsidRPr="00063B71">
        <w:rPr>
          <w:rFonts w:ascii="Times New Roman" w:eastAsia="Times New Roman" w:hAnsi="Times New Roman" w:cs="Times New Roman"/>
          <w:sz w:val="26"/>
          <w:szCs w:val="26"/>
          <w:lang w:eastAsia="ru-RU"/>
        </w:rPr>
        <w:t xml:space="preserve">1+К </w:t>
      </w:r>
      <w:proofErr w:type="spellStart"/>
      <w:r w:rsidRPr="00063B71">
        <w:rPr>
          <w:rFonts w:ascii="Times New Roman" w:eastAsia="Times New Roman" w:hAnsi="Times New Roman" w:cs="Times New Roman"/>
          <w:sz w:val="26"/>
          <w:szCs w:val="26"/>
          <w:vertAlign w:val="subscript"/>
          <w:lang w:eastAsia="ru-RU"/>
        </w:rPr>
        <w:t>общ.пр</w:t>
      </w:r>
      <w:proofErr w:type="spellEnd"/>
      <w:r w:rsidRPr="00063B71">
        <w:rPr>
          <w:rFonts w:ascii="Times New Roman" w:eastAsia="Times New Roman" w:hAnsi="Times New Roman" w:cs="Times New Roman"/>
          <w:sz w:val="26"/>
          <w:szCs w:val="26"/>
          <w:vertAlign w:val="subscript"/>
          <w:lang w:eastAsia="ru-RU"/>
        </w:rPr>
        <w:t>.</w:t>
      </w:r>
      <w:r w:rsidRPr="00063B71">
        <w:rPr>
          <w:rFonts w:ascii="Times New Roman" w:eastAsia="Times New Roman" w:hAnsi="Times New Roman" w:cs="Times New Roman"/>
          <w:sz w:val="26"/>
          <w:szCs w:val="26"/>
          <w:lang w:eastAsia="ru-RU"/>
        </w:rPr>
        <w:t xml:space="preserve"> / </w:t>
      </w:r>
      <w:r w:rsidR="00B04043" w:rsidRPr="00063B71">
        <w:rPr>
          <w:rFonts w:ascii="Times New Roman" w:eastAsia="Times New Roman" w:hAnsi="Times New Roman" w:cs="Times New Roman"/>
          <w:sz w:val="26"/>
          <w:szCs w:val="26"/>
          <w:lang w:eastAsia="ru-RU"/>
        </w:rPr>
        <w:t>1000)</w:t>
      </w:r>
      <w:r w:rsidR="00B04043" w:rsidRPr="00D11685">
        <w:rPr>
          <w:rFonts w:ascii="Times New Roman" w:eastAsia="Times New Roman" w:hAnsi="Times New Roman" w:cs="Times New Roman"/>
          <w:sz w:val="26"/>
          <w:szCs w:val="26"/>
          <w:vertAlign w:val="superscript"/>
          <w:lang w:eastAsia="ru-RU"/>
        </w:rPr>
        <w:t xml:space="preserve"> </w:t>
      </w:r>
      <w:proofErr w:type="gramStart"/>
      <w:r w:rsidR="00B04043" w:rsidRPr="00063B71">
        <w:rPr>
          <w:rFonts w:ascii="Times New Roman" w:eastAsia="Times New Roman" w:hAnsi="Times New Roman" w:cs="Times New Roman"/>
          <w:sz w:val="26"/>
          <w:szCs w:val="26"/>
          <w:vertAlign w:val="superscript"/>
          <w:lang w:val="en-US" w:eastAsia="ru-RU"/>
        </w:rPr>
        <w:t>t</w:t>
      </w:r>
      <w:r w:rsidRPr="00063B71">
        <w:rPr>
          <w:rFonts w:ascii="Times New Roman" w:eastAsia="Times New Roman" w:hAnsi="Times New Roman" w:cs="Times New Roman"/>
          <w:sz w:val="26"/>
          <w:szCs w:val="26"/>
          <w:lang w:eastAsia="ru-RU"/>
        </w:rPr>
        <w:t>,(</w:t>
      </w:r>
      <w:proofErr w:type="gramEnd"/>
      <w:r w:rsidRPr="00063B71">
        <w:rPr>
          <w:rFonts w:ascii="Times New Roman" w:eastAsia="Times New Roman" w:hAnsi="Times New Roman" w:cs="Times New Roman"/>
          <w:sz w:val="26"/>
          <w:szCs w:val="26"/>
          <w:lang w:eastAsia="ru-RU"/>
        </w:rPr>
        <w:t>1)</w:t>
      </w:r>
    </w:p>
    <w:p w:rsidR="00063B71" w:rsidRPr="00063B71" w:rsidRDefault="00063B71" w:rsidP="00063B71">
      <w:pPr>
        <w:spacing w:after="0" w:line="276" w:lineRule="auto"/>
        <w:ind w:firstLine="851"/>
        <w:rPr>
          <w:rFonts w:ascii="Times New Roman" w:eastAsia="Times New Roman" w:hAnsi="Times New Roman" w:cs="Times New Roman"/>
          <w:sz w:val="26"/>
          <w:szCs w:val="26"/>
          <w:lang w:eastAsia="ru-RU"/>
        </w:rPr>
      </w:pPr>
      <w:r w:rsidRPr="00063B71">
        <w:rPr>
          <w:rFonts w:ascii="Times New Roman" w:eastAsia="Times New Roman" w:hAnsi="Times New Roman" w:cs="Times New Roman"/>
          <w:sz w:val="26"/>
          <w:szCs w:val="26"/>
          <w:lang w:eastAsia="ru-RU"/>
        </w:rPr>
        <w:t xml:space="preserve">где </w:t>
      </w:r>
      <w:proofErr w:type="spellStart"/>
      <w:r w:rsidRPr="00063B71">
        <w:rPr>
          <w:rFonts w:ascii="Times New Roman" w:eastAsia="Times New Roman" w:hAnsi="Times New Roman" w:cs="Times New Roman"/>
          <w:sz w:val="26"/>
          <w:szCs w:val="26"/>
          <w:lang w:val="en-US" w:eastAsia="ru-RU"/>
        </w:rPr>
        <w:t>S</w:t>
      </w:r>
      <w:r w:rsidRPr="00063B71">
        <w:rPr>
          <w:rFonts w:ascii="Times New Roman" w:eastAsia="Times New Roman" w:hAnsi="Times New Roman" w:cs="Times New Roman"/>
          <w:sz w:val="26"/>
          <w:szCs w:val="26"/>
          <w:vertAlign w:val="subscript"/>
          <w:lang w:val="en-US" w:eastAsia="ru-RU"/>
        </w:rPr>
        <w:t>h</w:t>
      </w:r>
      <w:proofErr w:type="spellEnd"/>
      <w:r w:rsidRPr="00063B71">
        <w:rPr>
          <w:rFonts w:ascii="Times New Roman" w:eastAsia="Times New Roman" w:hAnsi="Times New Roman" w:cs="Times New Roman"/>
          <w:sz w:val="26"/>
          <w:szCs w:val="26"/>
          <w:lang w:eastAsia="ru-RU"/>
        </w:rPr>
        <w:t xml:space="preserve"> – численность населения на начало планируемого периода, чел.</w:t>
      </w:r>
      <w:r w:rsidR="00B04043" w:rsidRPr="00063B71">
        <w:rPr>
          <w:rFonts w:ascii="Times New Roman" w:eastAsia="Times New Roman" w:hAnsi="Times New Roman" w:cs="Times New Roman"/>
          <w:sz w:val="26"/>
          <w:szCs w:val="26"/>
          <w:lang w:eastAsia="ru-RU"/>
        </w:rPr>
        <w:t>; t</w:t>
      </w:r>
      <w:r w:rsidRPr="00063B71">
        <w:rPr>
          <w:rFonts w:ascii="Times New Roman" w:eastAsia="Times New Roman" w:hAnsi="Times New Roman" w:cs="Times New Roman"/>
          <w:sz w:val="26"/>
          <w:szCs w:val="26"/>
          <w:lang w:eastAsia="ru-RU"/>
        </w:rPr>
        <w:t xml:space="preserve"> – число лет, на которое производится расчет;</w:t>
      </w:r>
    </w:p>
    <w:p w:rsidR="00063B71" w:rsidRPr="00063B71" w:rsidRDefault="00063B71" w:rsidP="00063B71">
      <w:pPr>
        <w:spacing w:after="0" w:line="276" w:lineRule="auto"/>
        <w:ind w:firstLine="851"/>
        <w:jc w:val="both"/>
        <w:rPr>
          <w:rFonts w:ascii="Times New Roman" w:eastAsia="Times New Roman" w:hAnsi="Times New Roman" w:cs="Times New Roman"/>
          <w:sz w:val="26"/>
          <w:szCs w:val="26"/>
          <w:lang w:eastAsia="ru-RU"/>
        </w:rPr>
      </w:pPr>
      <w:proofErr w:type="spellStart"/>
      <w:r w:rsidRPr="00063B71">
        <w:rPr>
          <w:rFonts w:ascii="Times New Roman" w:eastAsia="Times New Roman" w:hAnsi="Times New Roman" w:cs="Times New Roman"/>
          <w:sz w:val="26"/>
          <w:szCs w:val="26"/>
          <w:lang w:eastAsia="ru-RU"/>
        </w:rPr>
        <w:t>К</w:t>
      </w:r>
      <w:r w:rsidRPr="00063B71">
        <w:rPr>
          <w:rFonts w:ascii="Times New Roman" w:eastAsia="Times New Roman" w:hAnsi="Times New Roman" w:cs="Times New Roman"/>
          <w:sz w:val="26"/>
          <w:szCs w:val="26"/>
          <w:vertAlign w:val="subscript"/>
          <w:lang w:eastAsia="ru-RU"/>
        </w:rPr>
        <w:t>общ.пр</w:t>
      </w:r>
      <w:proofErr w:type="spellEnd"/>
      <w:r w:rsidRPr="00063B71">
        <w:rPr>
          <w:rFonts w:ascii="Times New Roman" w:eastAsia="Times New Roman" w:hAnsi="Times New Roman" w:cs="Times New Roman"/>
          <w:sz w:val="26"/>
          <w:szCs w:val="26"/>
          <w:lang w:eastAsia="ru-RU"/>
        </w:rPr>
        <w:t xml:space="preserve">. – коэффициент общего прироста населения за период (промилле), предшествующий плановому, определяется как отношение общего прироста населения к среднегодовой численности населения. </w:t>
      </w:r>
    </w:p>
    <w:p w:rsidR="00063B71" w:rsidRPr="00063B71" w:rsidRDefault="00063B71" w:rsidP="00063B71">
      <w:pPr>
        <w:spacing w:after="0" w:line="276" w:lineRule="auto"/>
        <w:ind w:firstLine="851"/>
        <w:jc w:val="both"/>
        <w:rPr>
          <w:rFonts w:ascii="Times New Roman" w:eastAsia="Times New Roman" w:hAnsi="Times New Roman" w:cs="Times New Roman"/>
          <w:sz w:val="26"/>
          <w:szCs w:val="26"/>
          <w:lang w:eastAsia="ru-RU"/>
        </w:rPr>
      </w:pPr>
      <w:r w:rsidRPr="00063B71">
        <w:rPr>
          <w:rFonts w:ascii="Times New Roman" w:eastAsia="Times New Roman" w:hAnsi="Times New Roman" w:cs="Times New Roman"/>
          <w:sz w:val="26"/>
          <w:szCs w:val="26"/>
          <w:lang w:eastAsia="ru-RU"/>
        </w:rPr>
        <w:t xml:space="preserve">К </w:t>
      </w:r>
      <w:proofErr w:type="spellStart"/>
      <w:r w:rsidRPr="00063B71">
        <w:rPr>
          <w:rFonts w:ascii="Times New Roman" w:eastAsia="Times New Roman" w:hAnsi="Times New Roman" w:cs="Times New Roman"/>
          <w:sz w:val="26"/>
          <w:szCs w:val="26"/>
          <w:vertAlign w:val="subscript"/>
          <w:lang w:eastAsia="ru-RU"/>
        </w:rPr>
        <w:t>общ.пр</w:t>
      </w:r>
      <w:proofErr w:type="spellEnd"/>
      <w:r w:rsidRPr="00063B71">
        <w:rPr>
          <w:rFonts w:ascii="Times New Roman" w:eastAsia="Times New Roman" w:hAnsi="Times New Roman" w:cs="Times New Roman"/>
          <w:sz w:val="26"/>
          <w:szCs w:val="26"/>
          <w:vertAlign w:val="subscript"/>
          <w:lang w:eastAsia="ru-RU"/>
        </w:rPr>
        <w:t>.</w:t>
      </w:r>
      <w:r w:rsidRPr="00063B71">
        <w:rPr>
          <w:rFonts w:ascii="Times New Roman" w:eastAsia="Times New Roman" w:hAnsi="Times New Roman" w:cs="Times New Roman"/>
          <w:sz w:val="26"/>
          <w:szCs w:val="26"/>
          <w:lang w:eastAsia="ru-RU"/>
        </w:rPr>
        <w:t xml:space="preserve">= (Общий прирост за период /Среднегодовая численность населения за </w:t>
      </w:r>
      <w:r w:rsidR="00B04043" w:rsidRPr="00063B71">
        <w:rPr>
          <w:rFonts w:ascii="Times New Roman" w:eastAsia="Times New Roman" w:hAnsi="Times New Roman" w:cs="Times New Roman"/>
          <w:sz w:val="26"/>
          <w:szCs w:val="26"/>
          <w:lang w:eastAsia="ru-RU"/>
        </w:rPr>
        <w:t>период) *</w:t>
      </w:r>
      <w:r w:rsidRPr="00063B71">
        <w:rPr>
          <w:rFonts w:ascii="Times New Roman" w:eastAsia="Times New Roman" w:hAnsi="Times New Roman" w:cs="Times New Roman"/>
          <w:sz w:val="26"/>
          <w:szCs w:val="26"/>
          <w:lang w:eastAsia="ru-RU"/>
        </w:rPr>
        <w:t>100.</w:t>
      </w:r>
    </w:p>
    <w:p w:rsidR="00063B71" w:rsidRPr="00063B71" w:rsidRDefault="00063B71" w:rsidP="00063B71">
      <w:pPr>
        <w:widowControl w:val="0"/>
        <w:tabs>
          <w:tab w:val="left" w:pos="993"/>
        </w:tabs>
        <w:spacing w:after="0" w:line="240" w:lineRule="auto"/>
        <w:jc w:val="both"/>
        <w:rPr>
          <w:rFonts w:ascii="Times New Roman" w:eastAsia="Times New Roman" w:hAnsi="Times New Roman" w:cs="Times New Roman"/>
          <w:sz w:val="26"/>
          <w:szCs w:val="26"/>
        </w:rPr>
      </w:pP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Прогноз численности населения произведён на использовании данных об общем приросте населения (естественном и механическом) в период с 2005 по 2013 гг. При таком прогнозе численность </w:t>
      </w:r>
      <w:r w:rsidR="00B04043" w:rsidRPr="00063B71">
        <w:rPr>
          <w:rFonts w:ascii="Times New Roman" w:eastAsia="Times New Roman" w:hAnsi="Times New Roman" w:cs="Times New Roman"/>
          <w:sz w:val="26"/>
          <w:szCs w:val="26"/>
        </w:rPr>
        <w:t>населения рассчитаем</w:t>
      </w:r>
      <w:r w:rsidRPr="00063B71">
        <w:rPr>
          <w:rFonts w:ascii="Times New Roman" w:eastAsia="Times New Roman" w:hAnsi="Times New Roman" w:cs="Times New Roman"/>
          <w:sz w:val="26"/>
          <w:szCs w:val="26"/>
        </w:rPr>
        <w:t xml:space="preserve"> по формуле (1), она составит: </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В целом по МО к 2033 году - 854 человек, в том числе:</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 с. </w:t>
      </w:r>
      <w:proofErr w:type="spellStart"/>
      <w:r w:rsidRPr="00063B71">
        <w:rPr>
          <w:rFonts w:ascii="Times New Roman" w:eastAsia="Times New Roman" w:hAnsi="Times New Roman" w:cs="Times New Roman"/>
          <w:sz w:val="26"/>
          <w:szCs w:val="26"/>
        </w:rPr>
        <w:t>Пустобаево</w:t>
      </w:r>
      <w:proofErr w:type="spellEnd"/>
      <w:r w:rsidRPr="00063B71">
        <w:rPr>
          <w:rFonts w:ascii="Times New Roman" w:eastAsia="Times New Roman" w:hAnsi="Times New Roman" w:cs="Times New Roman"/>
          <w:sz w:val="26"/>
          <w:szCs w:val="26"/>
        </w:rPr>
        <w:t xml:space="preserve"> - 130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 с. </w:t>
      </w:r>
      <w:proofErr w:type="spellStart"/>
      <w:r w:rsidRPr="00063B71">
        <w:rPr>
          <w:rFonts w:ascii="Times New Roman" w:eastAsia="Times New Roman" w:hAnsi="Times New Roman" w:cs="Times New Roman"/>
          <w:sz w:val="26"/>
          <w:szCs w:val="26"/>
        </w:rPr>
        <w:t>Мирошкино</w:t>
      </w:r>
      <w:proofErr w:type="spellEnd"/>
      <w:r w:rsidRPr="00063B71">
        <w:rPr>
          <w:rFonts w:ascii="Times New Roman" w:eastAsia="Times New Roman" w:hAnsi="Times New Roman" w:cs="Times New Roman"/>
          <w:sz w:val="26"/>
          <w:szCs w:val="26"/>
        </w:rPr>
        <w:t xml:space="preserve"> –171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с. Раннее - 553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к 2053 году по МО – 764 человек, в том числе:</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 с. </w:t>
      </w:r>
      <w:proofErr w:type="spellStart"/>
      <w:r w:rsidRPr="00063B71">
        <w:rPr>
          <w:rFonts w:ascii="Times New Roman" w:eastAsia="Times New Roman" w:hAnsi="Times New Roman" w:cs="Times New Roman"/>
          <w:sz w:val="26"/>
          <w:szCs w:val="26"/>
        </w:rPr>
        <w:t>Пустобаево</w:t>
      </w:r>
      <w:proofErr w:type="spellEnd"/>
      <w:r w:rsidRPr="00063B71">
        <w:rPr>
          <w:rFonts w:ascii="Times New Roman" w:eastAsia="Times New Roman" w:hAnsi="Times New Roman" w:cs="Times New Roman"/>
          <w:sz w:val="26"/>
          <w:szCs w:val="26"/>
        </w:rPr>
        <w:t xml:space="preserve"> - 131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 с. </w:t>
      </w:r>
      <w:proofErr w:type="spellStart"/>
      <w:r w:rsidRPr="00063B71">
        <w:rPr>
          <w:rFonts w:ascii="Times New Roman" w:eastAsia="Times New Roman" w:hAnsi="Times New Roman" w:cs="Times New Roman"/>
          <w:sz w:val="26"/>
          <w:szCs w:val="26"/>
        </w:rPr>
        <w:t>Мирошкино</w:t>
      </w:r>
      <w:proofErr w:type="spellEnd"/>
      <w:r w:rsidRPr="00063B71">
        <w:rPr>
          <w:rFonts w:ascii="Times New Roman" w:eastAsia="Times New Roman" w:hAnsi="Times New Roman" w:cs="Times New Roman"/>
          <w:sz w:val="26"/>
          <w:szCs w:val="26"/>
        </w:rPr>
        <w:t xml:space="preserve"> –134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с. Раннее – 499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Рассматриваемый в демографических расчетах период 2000 – 2012 гг. следовал за одним из самых неблагоприятных для развития страны периодом 90-х </w:t>
      </w:r>
      <w:r w:rsidRPr="00063B71">
        <w:rPr>
          <w:rFonts w:ascii="Times New Roman" w:eastAsia="Times New Roman" w:hAnsi="Times New Roman" w:cs="Times New Roman"/>
          <w:sz w:val="26"/>
          <w:szCs w:val="26"/>
        </w:rPr>
        <w:lastRenderedPageBreak/>
        <w:t>гг. В связи с экстремальным характером указанного периода последовавшее за ним десятилетие не является показательным для прогнозов роста населения на период до 2033 года.</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Рост численности населения возможен при определенных условиях, к которым относятся и улучшение качества жизни, и социально- экономическая политика, направленная на поддержание семьи, укрепление здоровья населения, успешная политика занятости населения, а именно создание новых рабочих мест, обусловленного развитием различных функций поссовета.</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Учитывая положительный потенциал сельсовета можно рассчитывать на оптимистичный вариант развития, который предполагает демографическую стабилизацию и рост населения в прогнозный период, не смотря на динамику последних девяти лет.</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Для оценки потребности МО </w:t>
      </w:r>
      <w:proofErr w:type="spellStart"/>
      <w:r w:rsidRPr="00063B71">
        <w:rPr>
          <w:rFonts w:ascii="Times New Roman" w:eastAsia="Times New Roman" w:hAnsi="Times New Roman" w:cs="Times New Roman"/>
          <w:sz w:val="26"/>
          <w:szCs w:val="26"/>
        </w:rPr>
        <w:t>Ранневский</w:t>
      </w:r>
      <w:proofErr w:type="spellEnd"/>
      <w:r w:rsidRPr="00063B71">
        <w:rPr>
          <w:rFonts w:ascii="Times New Roman" w:eastAsia="Times New Roman" w:hAnsi="Times New Roman" w:cs="Times New Roman"/>
          <w:sz w:val="26"/>
          <w:szCs w:val="26"/>
        </w:rPr>
        <w:t xml:space="preserve"> сельсовет в ресурсах территории, социального обеспечения и инженерного обустройства поселения принимаем к рассмотрению численность населения с небольшим приростом - к уровню 2005 года, как в целом по МО, так и по населенным пунктам:</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Для оценки потребности МО </w:t>
      </w:r>
      <w:proofErr w:type="spellStart"/>
      <w:r w:rsidRPr="00063B71">
        <w:rPr>
          <w:rFonts w:ascii="Times New Roman" w:eastAsia="Times New Roman" w:hAnsi="Times New Roman" w:cs="Times New Roman"/>
          <w:sz w:val="26"/>
          <w:szCs w:val="26"/>
        </w:rPr>
        <w:t>Ранневский</w:t>
      </w:r>
      <w:proofErr w:type="spellEnd"/>
      <w:r w:rsidRPr="00063B71">
        <w:rPr>
          <w:rFonts w:ascii="Times New Roman" w:eastAsia="Times New Roman" w:hAnsi="Times New Roman" w:cs="Times New Roman"/>
          <w:sz w:val="26"/>
          <w:szCs w:val="26"/>
        </w:rPr>
        <w:t xml:space="preserve"> сельсовет в ресурсах территории, социального обеспечения и инженерного обустройства поселка принимаем следующею численность населения:</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В целом по МО к 2033 году - 1085 человек, в том числе:</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 с. </w:t>
      </w:r>
      <w:proofErr w:type="spellStart"/>
      <w:r w:rsidRPr="00063B71">
        <w:rPr>
          <w:rFonts w:ascii="Times New Roman" w:eastAsia="Times New Roman" w:hAnsi="Times New Roman" w:cs="Times New Roman"/>
          <w:sz w:val="26"/>
          <w:szCs w:val="26"/>
        </w:rPr>
        <w:t>Пустобаево</w:t>
      </w:r>
      <w:proofErr w:type="spellEnd"/>
      <w:r w:rsidRPr="00063B71">
        <w:rPr>
          <w:rFonts w:ascii="Times New Roman" w:eastAsia="Times New Roman" w:hAnsi="Times New Roman" w:cs="Times New Roman"/>
          <w:sz w:val="26"/>
          <w:szCs w:val="26"/>
        </w:rPr>
        <w:t xml:space="preserve"> - 125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 с. </w:t>
      </w:r>
      <w:proofErr w:type="spellStart"/>
      <w:r w:rsidRPr="00063B71">
        <w:rPr>
          <w:rFonts w:ascii="Times New Roman" w:eastAsia="Times New Roman" w:hAnsi="Times New Roman" w:cs="Times New Roman"/>
          <w:sz w:val="26"/>
          <w:szCs w:val="26"/>
        </w:rPr>
        <w:t>Мирошкино</w:t>
      </w:r>
      <w:proofErr w:type="spellEnd"/>
      <w:r w:rsidRPr="00063B71">
        <w:rPr>
          <w:rFonts w:ascii="Times New Roman" w:eastAsia="Times New Roman" w:hAnsi="Times New Roman" w:cs="Times New Roman"/>
          <w:sz w:val="26"/>
          <w:szCs w:val="26"/>
        </w:rPr>
        <w:t xml:space="preserve"> – 275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с. Раннее – 685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к 2053 году по МО – 1110 человек, в том числе:</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 с. </w:t>
      </w:r>
      <w:proofErr w:type="spellStart"/>
      <w:r w:rsidRPr="00063B71">
        <w:rPr>
          <w:rFonts w:ascii="Times New Roman" w:eastAsia="Times New Roman" w:hAnsi="Times New Roman" w:cs="Times New Roman"/>
          <w:sz w:val="26"/>
          <w:szCs w:val="26"/>
        </w:rPr>
        <w:t>Пустобаево</w:t>
      </w:r>
      <w:proofErr w:type="spellEnd"/>
      <w:r w:rsidRPr="00063B71">
        <w:rPr>
          <w:rFonts w:ascii="Times New Roman" w:eastAsia="Times New Roman" w:hAnsi="Times New Roman" w:cs="Times New Roman"/>
          <w:sz w:val="26"/>
          <w:szCs w:val="26"/>
        </w:rPr>
        <w:t xml:space="preserve"> - 130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 с. </w:t>
      </w:r>
      <w:proofErr w:type="spellStart"/>
      <w:r w:rsidRPr="00063B71">
        <w:rPr>
          <w:rFonts w:ascii="Times New Roman" w:eastAsia="Times New Roman" w:hAnsi="Times New Roman" w:cs="Times New Roman"/>
          <w:sz w:val="26"/>
          <w:szCs w:val="26"/>
        </w:rPr>
        <w:t>Мирошкино</w:t>
      </w:r>
      <w:proofErr w:type="spellEnd"/>
      <w:r w:rsidRPr="00063B71">
        <w:rPr>
          <w:rFonts w:ascii="Times New Roman" w:eastAsia="Times New Roman" w:hAnsi="Times New Roman" w:cs="Times New Roman"/>
          <w:sz w:val="26"/>
          <w:szCs w:val="26"/>
        </w:rPr>
        <w:t xml:space="preserve"> – 280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с. Раннее – 700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Современное состояние (2013год) в целом по МО - 954 человек, в том числе:</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 с. </w:t>
      </w:r>
      <w:proofErr w:type="spellStart"/>
      <w:r w:rsidRPr="00063B71">
        <w:rPr>
          <w:rFonts w:ascii="Times New Roman" w:eastAsia="Times New Roman" w:hAnsi="Times New Roman" w:cs="Times New Roman"/>
          <w:sz w:val="26"/>
          <w:szCs w:val="26"/>
        </w:rPr>
        <w:t>Пустобаево</w:t>
      </w:r>
      <w:proofErr w:type="spellEnd"/>
      <w:r w:rsidRPr="00063B71">
        <w:rPr>
          <w:rFonts w:ascii="Times New Roman" w:eastAsia="Times New Roman" w:hAnsi="Times New Roman" w:cs="Times New Roman"/>
          <w:sz w:val="26"/>
          <w:szCs w:val="26"/>
        </w:rPr>
        <w:t xml:space="preserve"> - 126 человек;</w:t>
      </w:r>
    </w:p>
    <w:p w:rsidR="00063B71" w:rsidRPr="00063B71" w:rsidRDefault="00063B71" w:rsidP="00063B71">
      <w:pPr>
        <w:widowControl w:val="0"/>
        <w:tabs>
          <w:tab w:val="left" w:pos="993"/>
        </w:tabs>
        <w:spacing w:after="0" w:line="240" w:lineRule="auto"/>
        <w:ind w:firstLine="709"/>
        <w:jc w:val="both"/>
        <w:rPr>
          <w:rFonts w:ascii="Times New Roman" w:eastAsia="Times New Roman" w:hAnsi="Times New Roman" w:cs="Times New Roman"/>
          <w:sz w:val="26"/>
          <w:szCs w:val="26"/>
        </w:rPr>
      </w:pPr>
      <w:r w:rsidRPr="00063B71">
        <w:rPr>
          <w:rFonts w:ascii="Times New Roman" w:eastAsia="Times New Roman" w:hAnsi="Times New Roman" w:cs="Times New Roman"/>
          <w:sz w:val="26"/>
          <w:szCs w:val="26"/>
        </w:rPr>
        <w:t xml:space="preserve">- с. </w:t>
      </w:r>
      <w:proofErr w:type="spellStart"/>
      <w:r w:rsidRPr="00063B71">
        <w:rPr>
          <w:rFonts w:ascii="Times New Roman" w:eastAsia="Times New Roman" w:hAnsi="Times New Roman" w:cs="Times New Roman"/>
          <w:sz w:val="26"/>
          <w:szCs w:val="26"/>
        </w:rPr>
        <w:t>Мирошкино</w:t>
      </w:r>
      <w:proofErr w:type="spellEnd"/>
      <w:r w:rsidRPr="00063B71">
        <w:rPr>
          <w:rFonts w:ascii="Times New Roman" w:eastAsia="Times New Roman" w:hAnsi="Times New Roman" w:cs="Times New Roman"/>
          <w:sz w:val="26"/>
          <w:szCs w:val="26"/>
        </w:rPr>
        <w:t xml:space="preserve"> –216 человек;</w:t>
      </w:r>
    </w:p>
    <w:p w:rsidR="00503894" w:rsidRDefault="00063B71" w:rsidP="00063B71">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063B71">
        <w:rPr>
          <w:rFonts w:ascii="Times New Roman" w:eastAsia="Times New Roman" w:hAnsi="Times New Roman" w:cs="Times New Roman"/>
          <w:sz w:val="26"/>
          <w:szCs w:val="26"/>
        </w:rPr>
        <w:t>- с. Раннее – 612 человек.</w:t>
      </w:r>
    </w:p>
    <w:p w:rsidR="00E50E1F" w:rsidRDefault="00E50E1F" w:rsidP="00503894">
      <w:pPr>
        <w:widowControl w:val="0"/>
        <w:tabs>
          <w:tab w:val="left" w:pos="993"/>
        </w:tabs>
        <w:spacing w:after="0" w:line="240" w:lineRule="auto"/>
        <w:ind w:firstLine="709"/>
        <w:jc w:val="both"/>
        <w:rPr>
          <w:rFonts w:ascii="Times New Roman" w:eastAsia="Times New Roman" w:hAnsi="Times New Roman" w:cs="Times New Roman"/>
          <w:sz w:val="28"/>
          <w:szCs w:val="28"/>
        </w:rPr>
      </w:pPr>
    </w:p>
    <w:p w:rsidR="00F07F5C" w:rsidRDefault="00F07F5C" w:rsidP="00503894">
      <w:pPr>
        <w:widowControl w:val="0"/>
        <w:tabs>
          <w:tab w:val="left" w:pos="993"/>
        </w:tabs>
        <w:spacing w:after="0" w:line="240" w:lineRule="auto"/>
        <w:ind w:firstLine="709"/>
        <w:jc w:val="both"/>
        <w:rPr>
          <w:rFonts w:ascii="Times New Roman" w:eastAsia="Times New Roman" w:hAnsi="Times New Roman" w:cs="Times New Roman"/>
          <w:sz w:val="28"/>
          <w:szCs w:val="28"/>
        </w:rPr>
      </w:pPr>
    </w:p>
    <w:p w:rsidR="00AA4C9A" w:rsidRDefault="00AA4C9A" w:rsidP="00503894">
      <w:pPr>
        <w:widowControl w:val="0"/>
        <w:tabs>
          <w:tab w:val="left" w:pos="993"/>
        </w:tabs>
        <w:spacing w:after="0" w:line="240" w:lineRule="auto"/>
        <w:ind w:firstLine="709"/>
        <w:jc w:val="both"/>
        <w:rPr>
          <w:rFonts w:ascii="Times New Roman" w:eastAsia="Times New Roman" w:hAnsi="Times New Roman" w:cs="Times New Roman"/>
          <w:sz w:val="28"/>
          <w:szCs w:val="28"/>
        </w:rPr>
      </w:pPr>
    </w:p>
    <w:p w:rsidR="00AA4C9A" w:rsidRDefault="00AA4C9A" w:rsidP="00503894">
      <w:pPr>
        <w:widowControl w:val="0"/>
        <w:tabs>
          <w:tab w:val="left" w:pos="993"/>
        </w:tabs>
        <w:spacing w:after="0" w:line="240" w:lineRule="auto"/>
        <w:ind w:firstLine="709"/>
        <w:jc w:val="both"/>
        <w:rPr>
          <w:rFonts w:ascii="Times New Roman" w:eastAsia="Times New Roman" w:hAnsi="Times New Roman" w:cs="Times New Roman"/>
          <w:sz w:val="28"/>
          <w:szCs w:val="28"/>
        </w:rPr>
      </w:pPr>
    </w:p>
    <w:p w:rsidR="00AA4C9A" w:rsidRDefault="00AA4C9A" w:rsidP="00503894">
      <w:pPr>
        <w:widowControl w:val="0"/>
        <w:tabs>
          <w:tab w:val="left" w:pos="993"/>
        </w:tabs>
        <w:spacing w:after="0" w:line="240" w:lineRule="auto"/>
        <w:ind w:firstLine="709"/>
        <w:jc w:val="both"/>
        <w:rPr>
          <w:rFonts w:ascii="Times New Roman" w:eastAsia="Times New Roman" w:hAnsi="Times New Roman" w:cs="Times New Roman"/>
          <w:sz w:val="28"/>
          <w:szCs w:val="28"/>
        </w:rPr>
      </w:pPr>
    </w:p>
    <w:p w:rsidR="00AA4C9A" w:rsidRDefault="00AA4C9A" w:rsidP="00503894">
      <w:pPr>
        <w:widowControl w:val="0"/>
        <w:tabs>
          <w:tab w:val="left" w:pos="993"/>
        </w:tabs>
        <w:spacing w:after="0" w:line="240" w:lineRule="auto"/>
        <w:ind w:firstLine="709"/>
        <w:jc w:val="both"/>
        <w:rPr>
          <w:rFonts w:ascii="Times New Roman" w:eastAsia="Times New Roman" w:hAnsi="Times New Roman" w:cs="Times New Roman"/>
          <w:sz w:val="28"/>
          <w:szCs w:val="28"/>
        </w:rPr>
      </w:pPr>
    </w:p>
    <w:p w:rsidR="00503894" w:rsidRPr="00503894" w:rsidRDefault="00503894" w:rsidP="00503894">
      <w:pPr>
        <w:pStyle w:val="afffe"/>
        <w:rPr>
          <w:b/>
          <w:sz w:val="26"/>
          <w:szCs w:val="26"/>
        </w:rPr>
      </w:pPr>
      <w:bookmarkStart w:id="19" w:name="_Toc38490756"/>
      <w:r w:rsidRPr="00503894">
        <w:rPr>
          <w:b/>
          <w:sz w:val="26"/>
          <w:szCs w:val="26"/>
        </w:rPr>
        <w:t xml:space="preserve">Прогноз численности населения </w:t>
      </w:r>
      <w:r w:rsidR="00063B71">
        <w:rPr>
          <w:b/>
          <w:sz w:val="26"/>
          <w:szCs w:val="26"/>
        </w:rPr>
        <w:t>к</w:t>
      </w:r>
      <w:r w:rsidRPr="00503894">
        <w:rPr>
          <w:b/>
          <w:sz w:val="26"/>
          <w:szCs w:val="26"/>
        </w:rPr>
        <w:t xml:space="preserve"> 203</w:t>
      </w:r>
      <w:r w:rsidR="00063B71">
        <w:rPr>
          <w:b/>
          <w:sz w:val="26"/>
          <w:szCs w:val="26"/>
        </w:rPr>
        <w:t>3</w:t>
      </w:r>
      <w:r w:rsidRPr="00503894">
        <w:rPr>
          <w:b/>
          <w:sz w:val="26"/>
          <w:szCs w:val="26"/>
        </w:rPr>
        <w:t xml:space="preserve"> г. (новая редакция 2021 г.)</w:t>
      </w:r>
      <w:bookmarkEnd w:id="19"/>
    </w:p>
    <w:p w:rsidR="00503894" w:rsidRPr="00503894" w:rsidRDefault="00503894" w:rsidP="00503894">
      <w:pPr>
        <w:spacing w:after="0" w:line="240" w:lineRule="auto"/>
        <w:ind w:firstLine="709"/>
        <w:jc w:val="both"/>
        <w:rPr>
          <w:rFonts w:ascii="Times New Roman" w:eastAsia="Times New Roman" w:hAnsi="Times New Roman" w:cs="Times New Roman"/>
          <w:sz w:val="26"/>
          <w:szCs w:val="26"/>
          <w:lang w:eastAsia="ru-RU"/>
        </w:rPr>
      </w:pPr>
      <w:r w:rsidRPr="00503894">
        <w:rPr>
          <w:rFonts w:ascii="Times New Roman" w:eastAsia="Times New Roman" w:hAnsi="Times New Roman" w:cs="Times New Roman"/>
          <w:sz w:val="26"/>
          <w:szCs w:val="26"/>
          <w:lang w:eastAsia="ru-RU"/>
        </w:rPr>
        <w:t xml:space="preserve">Выбор направлений дальнейшего территориального развития МО </w:t>
      </w:r>
      <w:proofErr w:type="spellStart"/>
      <w:r w:rsidR="006B3EA2">
        <w:rPr>
          <w:rFonts w:ascii="Times New Roman" w:eastAsia="Times New Roman" w:hAnsi="Times New Roman" w:cs="Times New Roman"/>
          <w:sz w:val="26"/>
          <w:szCs w:val="26"/>
          <w:lang w:eastAsia="ru-RU"/>
        </w:rPr>
        <w:t>Раннев</w:t>
      </w:r>
      <w:r w:rsidRPr="00503894">
        <w:rPr>
          <w:rFonts w:ascii="Times New Roman" w:eastAsia="Times New Roman" w:hAnsi="Times New Roman" w:cs="Times New Roman"/>
          <w:sz w:val="26"/>
          <w:szCs w:val="26"/>
          <w:lang w:eastAsia="ru-RU"/>
        </w:rPr>
        <w:t>ский</w:t>
      </w:r>
      <w:proofErr w:type="spellEnd"/>
      <w:r w:rsidRPr="00503894">
        <w:rPr>
          <w:rFonts w:ascii="Times New Roman" w:eastAsia="Times New Roman" w:hAnsi="Times New Roman" w:cs="Times New Roman"/>
          <w:sz w:val="26"/>
          <w:szCs w:val="26"/>
          <w:lang w:eastAsia="ru-RU"/>
        </w:rPr>
        <w:t xml:space="preserve"> сельсовет, зависит от прогнозируемой численности населения, которые строятся на основе гипотез относительно будущей динамики рождаемости, смертности и миграции. Расчет перспективной численности населения произведен </w:t>
      </w:r>
      <w:r w:rsidRPr="00503894">
        <w:rPr>
          <w:rFonts w:ascii="Times New Roman" w:eastAsia="Times New Roman" w:hAnsi="Times New Roman" w:cs="Times New Roman"/>
          <w:b/>
          <w:sz w:val="26"/>
          <w:szCs w:val="26"/>
          <w:lang w:eastAsia="ru-RU"/>
        </w:rPr>
        <w:t>методом экстраполяции</w:t>
      </w:r>
      <w:r w:rsidRPr="00503894">
        <w:rPr>
          <w:rFonts w:ascii="Times New Roman" w:eastAsia="Times New Roman" w:hAnsi="Times New Roman" w:cs="Times New Roman"/>
          <w:sz w:val="26"/>
          <w:szCs w:val="26"/>
          <w:lang w:eastAsia="ru-RU"/>
        </w:rPr>
        <w:t>, который основывается на использовании данных об общем приросте населения (естественном и механическом), рассчитывается по формуле:</w:t>
      </w:r>
    </w:p>
    <w:p w:rsidR="00503894" w:rsidRPr="00503894" w:rsidRDefault="00503894" w:rsidP="00503894">
      <w:pPr>
        <w:spacing w:after="0" w:line="240" w:lineRule="auto"/>
        <w:ind w:firstLine="851"/>
        <w:jc w:val="both"/>
        <w:rPr>
          <w:rFonts w:ascii="Times New Roman" w:eastAsia="Times New Roman" w:hAnsi="Times New Roman" w:cs="Times New Roman"/>
          <w:sz w:val="26"/>
          <w:szCs w:val="26"/>
          <w:lang w:eastAsia="ru-RU"/>
        </w:rPr>
      </w:pPr>
    </w:p>
    <w:p w:rsidR="00503894" w:rsidRPr="00503894" w:rsidRDefault="00AA4C9A" w:rsidP="00503894">
      <w:pPr>
        <w:spacing w:after="0" w:line="240" w:lineRule="auto"/>
        <w:ind w:firstLine="709"/>
        <w:jc w:val="center"/>
        <w:rPr>
          <w:rFonts w:ascii="Times New Roman" w:eastAsia="Times New Roman" w:hAnsi="Times New Roman" w:cs="Times New Roman"/>
          <w:sz w:val="26"/>
          <w:szCs w:val="26"/>
          <w:lang w:eastAsia="ru-RU"/>
        </w:rPr>
      </w:pPr>
      <m:oMath>
        <m:sSub>
          <m:sSubPr>
            <m:ctrlPr>
              <w:rPr>
                <w:rFonts w:ascii="Cambria Math" w:eastAsia="Times New Roman" w:hAnsi="Cambria Math" w:cs="Times New Roman"/>
                <w:i/>
                <w:sz w:val="26"/>
                <w:szCs w:val="26"/>
                <w:lang w:eastAsia="ru-RU"/>
              </w:rPr>
            </m:ctrlPr>
          </m:sSubPr>
          <m:e>
            <m:r>
              <w:rPr>
                <w:rFonts w:ascii="Cambria Math" w:eastAsia="Times New Roman" w:hAnsi="Cambria Math" w:cs="Times New Roman"/>
                <w:sz w:val="26"/>
                <w:szCs w:val="26"/>
                <w:lang w:val="en-US" w:eastAsia="ru-RU"/>
              </w:rPr>
              <m:t>S</m:t>
            </m:r>
          </m:e>
          <m:sub>
            <m:r>
              <w:rPr>
                <w:rFonts w:ascii="Cambria Math" w:eastAsia="Times New Roman" w:hAnsi="Cambria Math" w:cs="Times New Roman"/>
                <w:sz w:val="26"/>
                <w:szCs w:val="26"/>
                <w:lang w:eastAsia="ru-RU"/>
              </w:rPr>
              <m:t>h+</m:t>
            </m:r>
            <m:r>
              <w:rPr>
                <w:rFonts w:ascii="Cambria Math" w:eastAsia="Times New Roman" w:hAnsi="Cambria Math" w:cs="Times New Roman"/>
                <w:sz w:val="26"/>
                <w:szCs w:val="26"/>
                <w:lang w:val="en-US" w:eastAsia="ru-RU"/>
              </w:rPr>
              <m:t>t</m:t>
            </m:r>
          </m:sub>
        </m:sSub>
        <m:r>
          <w:rPr>
            <w:rFonts w:ascii="Cambria Math" w:eastAsia="Times New Roman" w:hAnsi="Cambria Math" w:cs="Times New Roman"/>
            <w:sz w:val="26"/>
            <w:szCs w:val="26"/>
            <w:lang w:eastAsia="ru-RU"/>
          </w:rPr>
          <m:t>=</m:t>
        </m:r>
        <m:sSub>
          <m:sSubPr>
            <m:ctrlPr>
              <w:rPr>
                <w:rFonts w:ascii="Cambria Math" w:eastAsia="Times New Roman" w:hAnsi="Cambria Math" w:cs="Times New Roman"/>
                <w:i/>
                <w:sz w:val="26"/>
                <w:szCs w:val="26"/>
                <w:lang w:eastAsia="ru-RU"/>
              </w:rPr>
            </m:ctrlPr>
          </m:sSubPr>
          <m:e>
            <m:r>
              <w:rPr>
                <w:rFonts w:ascii="Cambria Math" w:eastAsia="Times New Roman" w:hAnsi="Cambria Math" w:cs="Times New Roman"/>
                <w:sz w:val="26"/>
                <w:szCs w:val="26"/>
                <w:lang w:eastAsia="ru-RU"/>
              </w:rPr>
              <m:t>S</m:t>
            </m:r>
          </m:e>
          <m:sub>
            <m:r>
              <w:rPr>
                <w:rFonts w:ascii="Cambria Math" w:eastAsia="Times New Roman" w:hAnsi="Cambria Math" w:cs="Times New Roman"/>
                <w:sz w:val="26"/>
                <w:szCs w:val="26"/>
                <w:lang w:eastAsia="ru-RU"/>
              </w:rPr>
              <m:t>h</m:t>
            </m:r>
          </m:sub>
        </m:sSub>
        <m:r>
          <w:rPr>
            <w:rFonts w:ascii="Cambria Math" w:eastAsia="Times New Roman" w:hAnsi="Cambria Math" w:cs="Times New Roman"/>
            <w:sz w:val="26"/>
            <w:szCs w:val="26"/>
            <w:lang w:eastAsia="ru-RU"/>
          </w:rPr>
          <m:t>×</m:t>
        </m:r>
        <m:rad>
          <m:radPr>
            <m:degHide m:val="1"/>
            <m:ctrlPr>
              <w:rPr>
                <w:rFonts w:ascii="Cambria Math" w:eastAsia="Times New Roman" w:hAnsi="Cambria Math" w:cs="Times New Roman"/>
                <w:i/>
                <w:sz w:val="26"/>
                <w:szCs w:val="26"/>
                <w:lang w:eastAsia="ru-RU"/>
              </w:rPr>
            </m:ctrlPr>
          </m:radPr>
          <m:deg/>
          <m:e>
            <m:sSup>
              <m:sSupPr>
                <m:ctrlPr>
                  <w:rPr>
                    <w:rFonts w:ascii="Cambria Math" w:eastAsia="Times New Roman" w:hAnsi="Cambria Math" w:cs="Times New Roman"/>
                    <w:i/>
                    <w:sz w:val="26"/>
                    <w:szCs w:val="26"/>
                    <w:lang w:eastAsia="ru-RU"/>
                  </w:rPr>
                </m:ctrlPr>
              </m:sSupPr>
              <m:e>
                <m:d>
                  <m:dPr>
                    <m:ctrlPr>
                      <w:rPr>
                        <w:rFonts w:ascii="Cambria Math" w:eastAsia="Times New Roman" w:hAnsi="Cambria Math" w:cs="Times New Roman"/>
                        <w:i/>
                        <w:sz w:val="26"/>
                        <w:szCs w:val="26"/>
                        <w:lang w:eastAsia="ru-RU"/>
                      </w:rPr>
                    </m:ctrlPr>
                  </m:dPr>
                  <m:e>
                    <m:r>
                      <w:rPr>
                        <w:rFonts w:ascii="Cambria Math" w:eastAsia="Times New Roman" w:hAnsi="Cambria Math" w:cs="Times New Roman"/>
                        <w:sz w:val="26"/>
                        <w:szCs w:val="26"/>
                        <w:lang w:eastAsia="ru-RU"/>
                      </w:rPr>
                      <m:t>1+</m:t>
                    </m:r>
                    <m:f>
                      <m:fPr>
                        <m:ctrlPr>
                          <w:rPr>
                            <w:rFonts w:ascii="Cambria Math" w:eastAsia="Times New Roman" w:hAnsi="Cambria Math" w:cs="Times New Roman"/>
                            <w:i/>
                            <w:sz w:val="26"/>
                            <w:szCs w:val="26"/>
                            <w:lang w:eastAsia="ru-RU"/>
                          </w:rPr>
                        </m:ctrlPr>
                      </m:fPr>
                      <m:num>
                        <m:sSub>
                          <m:sSubPr>
                            <m:ctrlPr>
                              <w:rPr>
                                <w:rFonts w:ascii="Cambria Math" w:eastAsia="Times New Roman" w:hAnsi="Cambria Math" w:cs="Times New Roman"/>
                                <w:i/>
                                <w:sz w:val="26"/>
                                <w:szCs w:val="26"/>
                                <w:lang w:eastAsia="ru-RU"/>
                              </w:rPr>
                            </m:ctrlPr>
                          </m:sSubPr>
                          <m:e>
                            <m:r>
                              <w:rPr>
                                <w:rFonts w:ascii="Cambria Math" w:eastAsia="Times New Roman" w:hAnsi="Cambria Math" w:cs="Times New Roman"/>
                                <w:sz w:val="26"/>
                                <w:szCs w:val="26"/>
                                <w:lang w:eastAsia="ru-RU"/>
                              </w:rPr>
                              <m:t>K</m:t>
                            </m:r>
                          </m:e>
                          <m:sub>
                            <m:r>
                              <w:rPr>
                                <w:rFonts w:ascii="Cambria Math" w:eastAsia="Times New Roman" w:hAnsi="Cambria Math" w:cs="Times New Roman"/>
                                <w:sz w:val="26"/>
                                <w:szCs w:val="26"/>
                                <w:lang w:eastAsia="ru-RU"/>
                              </w:rPr>
                              <m:t>общ.пр.</m:t>
                            </m:r>
                          </m:sub>
                        </m:sSub>
                      </m:num>
                      <m:den>
                        <m:r>
                          <w:rPr>
                            <w:rFonts w:ascii="Cambria Math" w:eastAsia="Times New Roman" w:hAnsi="Cambria Math" w:cs="Times New Roman"/>
                            <w:sz w:val="26"/>
                            <w:szCs w:val="26"/>
                            <w:lang w:eastAsia="ru-RU"/>
                          </w:rPr>
                          <m:t>1000</m:t>
                        </m:r>
                      </m:den>
                    </m:f>
                  </m:e>
                </m:d>
              </m:e>
              <m:sup>
                <m:r>
                  <w:rPr>
                    <w:rFonts w:ascii="Cambria Math" w:eastAsia="Times New Roman" w:hAnsi="Cambria Math" w:cs="Times New Roman"/>
                    <w:sz w:val="26"/>
                    <w:szCs w:val="26"/>
                    <w:lang w:val="en-US" w:eastAsia="ru-RU"/>
                  </w:rPr>
                  <m:t>t</m:t>
                </m:r>
              </m:sup>
            </m:sSup>
          </m:e>
        </m:rad>
      </m:oMath>
      <w:r w:rsidR="00503894" w:rsidRPr="00503894">
        <w:rPr>
          <w:rFonts w:ascii="Times New Roman" w:eastAsia="Times New Roman" w:hAnsi="Times New Roman" w:cs="Times New Roman"/>
          <w:sz w:val="26"/>
          <w:szCs w:val="26"/>
          <w:lang w:eastAsia="ru-RU"/>
        </w:rPr>
        <w:tab/>
      </w:r>
      <w:r w:rsidR="00503894" w:rsidRPr="00503894">
        <w:rPr>
          <w:rFonts w:ascii="Times New Roman" w:eastAsia="Times New Roman" w:hAnsi="Times New Roman" w:cs="Times New Roman"/>
          <w:sz w:val="26"/>
          <w:szCs w:val="26"/>
          <w:lang w:eastAsia="ru-RU"/>
        </w:rPr>
        <w:tab/>
      </w:r>
      <w:r w:rsidR="00503894" w:rsidRPr="00503894">
        <w:rPr>
          <w:rFonts w:ascii="Times New Roman" w:eastAsia="Times New Roman" w:hAnsi="Times New Roman" w:cs="Times New Roman"/>
          <w:sz w:val="26"/>
          <w:szCs w:val="26"/>
          <w:lang w:eastAsia="ru-RU"/>
        </w:rPr>
        <w:tab/>
        <w:t>(1)</w:t>
      </w:r>
    </w:p>
    <w:p w:rsidR="00503894" w:rsidRPr="00503894" w:rsidRDefault="00503894" w:rsidP="00503894">
      <w:pPr>
        <w:spacing w:after="0" w:line="240" w:lineRule="auto"/>
        <w:ind w:firstLine="709"/>
        <w:rPr>
          <w:rFonts w:ascii="Times New Roman" w:eastAsia="Times New Roman" w:hAnsi="Times New Roman" w:cs="Times New Roman"/>
          <w:sz w:val="26"/>
          <w:szCs w:val="26"/>
          <w:lang w:eastAsia="ru-RU"/>
        </w:rPr>
      </w:pPr>
      <w:r w:rsidRPr="00503894">
        <w:rPr>
          <w:rFonts w:ascii="Times New Roman" w:eastAsia="Times New Roman" w:hAnsi="Times New Roman" w:cs="Times New Roman"/>
          <w:sz w:val="26"/>
          <w:szCs w:val="26"/>
          <w:lang w:eastAsia="ru-RU"/>
        </w:rPr>
        <w:lastRenderedPageBreak/>
        <w:t xml:space="preserve">где </w:t>
      </w:r>
      <w:proofErr w:type="spellStart"/>
      <w:r w:rsidRPr="00503894">
        <w:rPr>
          <w:rFonts w:ascii="Times New Roman" w:eastAsia="Times New Roman" w:hAnsi="Times New Roman" w:cs="Times New Roman"/>
          <w:i/>
          <w:sz w:val="26"/>
          <w:szCs w:val="26"/>
          <w:lang w:val="en-US" w:eastAsia="ru-RU"/>
        </w:rPr>
        <w:t>S</w:t>
      </w:r>
      <w:r w:rsidRPr="00503894">
        <w:rPr>
          <w:rFonts w:ascii="Times New Roman" w:eastAsia="Times New Roman" w:hAnsi="Times New Roman" w:cs="Times New Roman"/>
          <w:i/>
          <w:sz w:val="26"/>
          <w:szCs w:val="26"/>
          <w:vertAlign w:val="subscript"/>
          <w:lang w:val="en-US" w:eastAsia="ru-RU"/>
        </w:rPr>
        <w:t>h</w:t>
      </w:r>
      <w:proofErr w:type="spellEnd"/>
      <w:r w:rsidRPr="00503894">
        <w:rPr>
          <w:rFonts w:ascii="Times New Roman" w:eastAsia="Times New Roman" w:hAnsi="Times New Roman" w:cs="Times New Roman"/>
          <w:sz w:val="26"/>
          <w:szCs w:val="26"/>
          <w:lang w:eastAsia="ru-RU"/>
        </w:rPr>
        <w:t xml:space="preserve"> – численность населения на начало планируемого периода, чел.;  </w:t>
      </w:r>
    </w:p>
    <w:p w:rsidR="00503894" w:rsidRPr="00503894" w:rsidRDefault="00503894" w:rsidP="00503894">
      <w:pPr>
        <w:spacing w:after="0" w:line="240" w:lineRule="auto"/>
        <w:ind w:firstLine="709"/>
        <w:rPr>
          <w:rFonts w:ascii="Times New Roman" w:eastAsia="Times New Roman" w:hAnsi="Times New Roman" w:cs="Times New Roman"/>
          <w:sz w:val="26"/>
          <w:szCs w:val="26"/>
          <w:lang w:eastAsia="ru-RU"/>
        </w:rPr>
      </w:pPr>
      <w:r w:rsidRPr="00503894">
        <w:rPr>
          <w:rFonts w:ascii="Times New Roman" w:eastAsia="Times New Roman" w:hAnsi="Times New Roman" w:cs="Times New Roman"/>
          <w:i/>
          <w:sz w:val="26"/>
          <w:szCs w:val="26"/>
          <w:lang w:val="en-US" w:eastAsia="ru-RU"/>
        </w:rPr>
        <w:t>t</w:t>
      </w:r>
      <w:r w:rsidRPr="00503894">
        <w:rPr>
          <w:rFonts w:ascii="Times New Roman" w:eastAsia="Times New Roman" w:hAnsi="Times New Roman" w:cs="Times New Roman"/>
          <w:sz w:val="26"/>
          <w:szCs w:val="26"/>
          <w:lang w:eastAsia="ru-RU"/>
        </w:rPr>
        <w:t xml:space="preserve"> – </w:t>
      </w:r>
      <w:proofErr w:type="gramStart"/>
      <w:r w:rsidR="00B04043">
        <w:rPr>
          <w:rFonts w:ascii="Times New Roman" w:eastAsia="Times New Roman" w:hAnsi="Times New Roman" w:cs="Times New Roman"/>
          <w:sz w:val="26"/>
          <w:szCs w:val="26"/>
          <w:lang w:eastAsia="ru-RU"/>
        </w:rPr>
        <w:t>ч</w:t>
      </w:r>
      <w:r w:rsidR="00B04043" w:rsidRPr="00503894">
        <w:rPr>
          <w:rFonts w:ascii="Times New Roman" w:eastAsia="Times New Roman" w:hAnsi="Times New Roman" w:cs="Times New Roman"/>
          <w:sz w:val="26"/>
          <w:szCs w:val="26"/>
          <w:lang w:eastAsia="ru-RU"/>
        </w:rPr>
        <w:t>исло</w:t>
      </w:r>
      <w:proofErr w:type="gramEnd"/>
      <w:r w:rsidRPr="00503894">
        <w:rPr>
          <w:rFonts w:ascii="Times New Roman" w:eastAsia="Times New Roman" w:hAnsi="Times New Roman" w:cs="Times New Roman"/>
          <w:sz w:val="26"/>
          <w:szCs w:val="26"/>
          <w:lang w:eastAsia="ru-RU"/>
        </w:rPr>
        <w:t xml:space="preserve"> лет, на которое производится расчет;</w:t>
      </w:r>
    </w:p>
    <w:p w:rsidR="00503894" w:rsidRPr="00503894" w:rsidRDefault="00503894" w:rsidP="00503894">
      <w:pPr>
        <w:spacing w:after="0" w:line="240" w:lineRule="auto"/>
        <w:ind w:firstLine="709"/>
        <w:jc w:val="both"/>
        <w:rPr>
          <w:rFonts w:ascii="Times New Roman" w:eastAsia="Times New Roman" w:hAnsi="Times New Roman" w:cs="Times New Roman"/>
          <w:sz w:val="26"/>
          <w:szCs w:val="26"/>
          <w:lang w:eastAsia="ru-RU"/>
        </w:rPr>
      </w:pPr>
      <w:proofErr w:type="spellStart"/>
      <w:r w:rsidRPr="00503894">
        <w:rPr>
          <w:rFonts w:ascii="Times New Roman" w:eastAsia="Times New Roman" w:hAnsi="Times New Roman" w:cs="Times New Roman"/>
          <w:sz w:val="26"/>
          <w:szCs w:val="26"/>
          <w:lang w:eastAsia="ru-RU"/>
        </w:rPr>
        <w:t>К</w:t>
      </w:r>
      <w:r w:rsidRPr="00503894">
        <w:rPr>
          <w:rFonts w:ascii="Times New Roman" w:eastAsia="Times New Roman" w:hAnsi="Times New Roman" w:cs="Times New Roman"/>
          <w:sz w:val="26"/>
          <w:szCs w:val="26"/>
          <w:vertAlign w:val="subscript"/>
          <w:lang w:eastAsia="ru-RU"/>
        </w:rPr>
        <w:t>общ.пр</w:t>
      </w:r>
      <w:proofErr w:type="spellEnd"/>
      <w:r w:rsidRPr="00503894">
        <w:rPr>
          <w:rFonts w:ascii="Times New Roman" w:eastAsia="Times New Roman" w:hAnsi="Times New Roman" w:cs="Times New Roman"/>
          <w:sz w:val="26"/>
          <w:szCs w:val="26"/>
          <w:lang w:eastAsia="ru-RU"/>
        </w:rPr>
        <w:t>. – коэффициент общего прироста населения за период, предшествующий плановому, определяется как отношение общего прироста населения к среднегодовой численности населения.</w:t>
      </w:r>
    </w:p>
    <w:p w:rsidR="00503894" w:rsidRPr="00503894" w:rsidRDefault="00503894" w:rsidP="00503894">
      <w:pPr>
        <w:spacing w:after="0" w:line="240" w:lineRule="auto"/>
        <w:ind w:firstLine="709"/>
        <w:jc w:val="both"/>
        <w:rPr>
          <w:rFonts w:ascii="Times New Roman" w:eastAsia="Times New Roman" w:hAnsi="Times New Roman" w:cs="Times New Roman"/>
          <w:sz w:val="26"/>
          <w:szCs w:val="26"/>
          <w:lang w:eastAsia="ru-RU"/>
        </w:rPr>
      </w:pPr>
    </w:p>
    <w:p w:rsidR="00503894" w:rsidRPr="00503894" w:rsidRDefault="00503894" w:rsidP="00503894">
      <w:pPr>
        <w:spacing w:after="0" w:line="240" w:lineRule="auto"/>
        <w:ind w:firstLine="709"/>
        <w:jc w:val="both"/>
        <w:rPr>
          <w:rFonts w:ascii="Times New Roman" w:eastAsia="Times New Roman" w:hAnsi="Times New Roman" w:cs="Times New Roman"/>
          <w:sz w:val="26"/>
          <w:szCs w:val="26"/>
          <w:lang w:eastAsia="ru-RU"/>
        </w:rPr>
      </w:pPr>
      <w:r w:rsidRPr="00503894">
        <w:rPr>
          <w:rFonts w:ascii="Times New Roman" w:eastAsia="Times New Roman" w:hAnsi="Times New Roman" w:cs="Times New Roman"/>
          <w:sz w:val="26"/>
          <w:szCs w:val="26"/>
          <w:lang w:eastAsia="ru-RU"/>
        </w:rPr>
        <w:t>Расчет произведем для МО в целом, для расчета примем период с 2010 по 2020 гг. – 10 лет:</w:t>
      </w:r>
    </w:p>
    <w:p w:rsidR="00503894" w:rsidRPr="00503894" w:rsidRDefault="00503894" w:rsidP="00503894">
      <w:pPr>
        <w:spacing w:after="0" w:line="240" w:lineRule="auto"/>
        <w:ind w:firstLine="709"/>
        <w:jc w:val="both"/>
        <w:rPr>
          <w:rFonts w:ascii="Times New Roman" w:eastAsia="Times New Roman" w:hAnsi="Times New Roman" w:cs="Times New Roman"/>
          <w:i/>
          <w:sz w:val="26"/>
          <w:szCs w:val="26"/>
          <w:lang w:eastAsia="ru-RU"/>
        </w:rPr>
      </w:pPr>
      <w:r w:rsidRPr="00503894">
        <w:rPr>
          <w:rFonts w:ascii="Times New Roman" w:eastAsia="Times New Roman" w:hAnsi="Times New Roman" w:cs="Times New Roman"/>
          <w:i/>
          <w:sz w:val="26"/>
          <w:szCs w:val="26"/>
          <w:lang w:eastAsia="ru-RU"/>
        </w:rPr>
        <w:t xml:space="preserve">Таблица </w:t>
      </w:r>
      <w:r>
        <w:rPr>
          <w:rFonts w:ascii="Times New Roman" w:eastAsia="Times New Roman" w:hAnsi="Times New Roman" w:cs="Times New Roman"/>
          <w:i/>
          <w:sz w:val="26"/>
          <w:szCs w:val="26"/>
          <w:lang w:eastAsia="ru-RU"/>
        </w:rPr>
        <w:t>2.2</w:t>
      </w:r>
      <w:r w:rsidRPr="00503894">
        <w:rPr>
          <w:rFonts w:ascii="Times New Roman" w:eastAsia="Times New Roman" w:hAnsi="Times New Roman" w:cs="Times New Roman"/>
          <w:i/>
          <w:sz w:val="26"/>
          <w:szCs w:val="26"/>
          <w:lang w:eastAsia="ru-RU"/>
        </w:rPr>
        <w:t xml:space="preserve"> – </w:t>
      </w:r>
      <w:r w:rsidR="00E614D8">
        <w:rPr>
          <w:rFonts w:ascii="Times New Roman" w:eastAsia="Times New Roman" w:hAnsi="Times New Roman" w:cs="Times New Roman"/>
          <w:i/>
          <w:sz w:val="26"/>
          <w:szCs w:val="26"/>
          <w:lang w:eastAsia="ru-RU"/>
        </w:rPr>
        <w:t>3</w:t>
      </w:r>
      <w:r w:rsidRPr="00503894">
        <w:rPr>
          <w:rFonts w:ascii="Times New Roman" w:eastAsia="Times New Roman" w:hAnsi="Times New Roman" w:cs="Times New Roman"/>
          <w:i/>
          <w:sz w:val="26"/>
          <w:szCs w:val="26"/>
          <w:lang w:eastAsia="ru-RU"/>
        </w:rPr>
        <w:t xml:space="preserve"> - Варианты прогноза численности населения</w:t>
      </w:r>
    </w:p>
    <w:tbl>
      <w:tblPr>
        <w:tblStyle w:val="38"/>
        <w:tblW w:w="9390" w:type="dxa"/>
        <w:tblLook w:val="04A0" w:firstRow="1" w:lastRow="0" w:firstColumn="1" w:lastColumn="0" w:noHBand="0" w:noVBand="1"/>
      </w:tblPr>
      <w:tblGrid>
        <w:gridCol w:w="2125"/>
        <w:gridCol w:w="1316"/>
        <w:gridCol w:w="1522"/>
        <w:gridCol w:w="1471"/>
        <w:gridCol w:w="1494"/>
        <w:gridCol w:w="1462"/>
      </w:tblGrid>
      <w:tr w:rsidR="00503894" w:rsidRPr="00503894" w:rsidTr="00F61E04">
        <w:trPr>
          <w:trHeight w:val="370"/>
        </w:trPr>
        <w:tc>
          <w:tcPr>
            <w:tcW w:w="2125" w:type="dxa"/>
            <w:vMerge w:val="restart"/>
            <w:shd w:val="clear" w:color="auto" w:fill="auto"/>
            <w:vAlign w:val="center"/>
          </w:tcPr>
          <w:p w:rsidR="00503894" w:rsidRPr="00503894" w:rsidRDefault="00503894" w:rsidP="00F61E04">
            <w:pPr>
              <w:jc w:val="center"/>
              <w:rPr>
                <w:rFonts w:ascii="Times New Roman" w:hAnsi="Times New Roman" w:cs="Times New Roman"/>
                <w:b/>
                <w:sz w:val="24"/>
                <w:szCs w:val="24"/>
              </w:rPr>
            </w:pPr>
          </w:p>
        </w:tc>
        <w:tc>
          <w:tcPr>
            <w:tcW w:w="1316" w:type="dxa"/>
            <w:vMerge w:val="restart"/>
            <w:shd w:val="clear" w:color="auto" w:fill="auto"/>
            <w:vAlign w:val="center"/>
          </w:tcPr>
          <w:p w:rsidR="00503894" w:rsidRPr="00503894" w:rsidRDefault="00503894" w:rsidP="00063B71">
            <w:pPr>
              <w:jc w:val="center"/>
              <w:rPr>
                <w:rFonts w:ascii="Times New Roman" w:hAnsi="Times New Roman" w:cs="Times New Roman"/>
                <w:b/>
                <w:sz w:val="24"/>
                <w:szCs w:val="24"/>
              </w:rPr>
            </w:pPr>
            <w:r w:rsidRPr="00503894">
              <w:rPr>
                <w:rFonts w:ascii="Times New Roman" w:hAnsi="Times New Roman" w:cs="Times New Roman"/>
                <w:b/>
                <w:sz w:val="24"/>
                <w:szCs w:val="24"/>
              </w:rPr>
              <w:t>202</w:t>
            </w:r>
            <w:r w:rsidR="00063B71">
              <w:rPr>
                <w:rFonts w:ascii="Times New Roman" w:hAnsi="Times New Roman" w:cs="Times New Roman"/>
                <w:b/>
                <w:sz w:val="24"/>
                <w:szCs w:val="24"/>
              </w:rPr>
              <w:t>1</w:t>
            </w:r>
            <w:r w:rsidRPr="00503894">
              <w:rPr>
                <w:rFonts w:ascii="Times New Roman" w:hAnsi="Times New Roman" w:cs="Times New Roman"/>
                <w:b/>
                <w:sz w:val="24"/>
                <w:szCs w:val="24"/>
              </w:rPr>
              <w:t xml:space="preserve"> г.</w:t>
            </w:r>
          </w:p>
        </w:tc>
        <w:tc>
          <w:tcPr>
            <w:tcW w:w="2993" w:type="dxa"/>
            <w:gridSpan w:val="2"/>
            <w:shd w:val="clear" w:color="auto" w:fill="auto"/>
            <w:vAlign w:val="center"/>
          </w:tcPr>
          <w:p w:rsidR="00503894" w:rsidRPr="00503894" w:rsidRDefault="00503894" w:rsidP="00F61E04">
            <w:pPr>
              <w:jc w:val="center"/>
              <w:rPr>
                <w:rFonts w:ascii="Times New Roman" w:hAnsi="Times New Roman" w:cs="Times New Roman"/>
                <w:b/>
                <w:sz w:val="24"/>
                <w:szCs w:val="24"/>
              </w:rPr>
            </w:pPr>
            <w:r w:rsidRPr="00503894">
              <w:rPr>
                <w:rFonts w:ascii="Times New Roman" w:hAnsi="Times New Roman" w:cs="Times New Roman"/>
                <w:b/>
                <w:sz w:val="24"/>
                <w:szCs w:val="24"/>
              </w:rPr>
              <w:t>Пессимистичный вариант</w:t>
            </w:r>
          </w:p>
        </w:tc>
        <w:tc>
          <w:tcPr>
            <w:tcW w:w="2956" w:type="dxa"/>
            <w:gridSpan w:val="2"/>
            <w:vAlign w:val="center"/>
          </w:tcPr>
          <w:p w:rsidR="00503894" w:rsidRPr="00503894" w:rsidRDefault="00503894" w:rsidP="00F61E04">
            <w:pPr>
              <w:jc w:val="center"/>
              <w:rPr>
                <w:rFonts w:ascii="Times New Roman" w:hAnsi="Times New Roman" w:cs="Times New Roman"/>
                <w:b/>
                <w:sz w:val="24"/>
                <w:szCs w:val="24"/>
              </w:rPr>
            </w:pPr>
            <w:r w:rsidRPr="00503894">
              <w:rPr>
                <w:rFonts w:ascii="Times New Roman" w:hAnsi="Times New Roman" w:cs="Times New Roman"/>
                <w:b/>
                <w:sz w:val="24"/>
                <w:szCs w:val="24"/>
              </w:rPr>
              <w:t>Оптимистичный вариант</w:t>
            </w:r>
          </w:p>
        </w:tc>
      </w:tr>
      <w:tr w:rsidR="00503894" w:rsidRPr="00503894" w:rsidTr="00F61E04">
        <w:trPr>
          <w:trHeight w:val="370"/>
        </w:trPr>
        <w:tc>
          <w:tcPr>
            <w:tcW w:w="2125" w:type="dxa"/>
            <w:vMerge/>
            <w:shd w:val="clear" w:color="auto" w:fill="auto"/>
            <w:vAlign w:val="center"/>
          </w:tcPr>
          <w:p w:rsidR="00503894" w:rsidRPr="00503894" w:rsidRDefault="00503894" w:rsidP="00F61E04">
            <w:pPr>
              <w:jc w:val="center"/>
              <w:rPr>
                <w:rFonts w:ascii="Times New Roman" w:hAnsi="Times New Roman" w:cs="Times New Roman"/>
                <w:b/>
                <w:sz w:val="24"/>
                <w:szCs w:val="24"/>
              </w:rPr>
            </w:pPr>
          </w:p>
        </w:tc>
        <w:tc>
          <w:tcPr>
            <w:tcW w:w="1316" w:type="dxa"/>
            <w:vMerge/>
            <w:shd w:val="clear" w:color="auto" w:fill="auto"/>
            <w:vAlign w:val="center"/>
          </w:tcPr>
          <w:p w:rsidR="00503894" w:rsidRPr="00503894" w:rsidRDefault="00503894" w:rsidP="00F61E04">
            <w:pPr>
              <w:jc w:val="center"/>
              <w:rPr>
                <w:rFonts w:ascii="Times New Roman" w:hAnsi="Times New Roman" w:cs="Times New Roman"/>
                <w:b/>
                <w:sz w:val="24"/>
                <w:szCs w:val="24"/>
              </w:rPr>
            </w:pPr>
          </w:p>
        </w:tc>
        <w:tc>
          <w:tcPr>
            <w:tcW w:w="1522" w:type="dxa"/>
            <w:shd w:val="clear" w:color="auto" w:fill="auto"/>
            <w:vAlign w:val="center"/>
          </w:tcPr>
          <w:p w:rsidR="00503894" w:rsidRPr="00503894" w:rsidRDefault="00503894" w:rsidP="00063B71">
            <w:pPr>
              <w:jc w:val="center"/>
              <w:rPr>
                <w:rFonts w:ascii="Times New Roman" w:hAnsi="Times New Roman" w:cs="Times New Roman"/>
                <w:b/>
                <w:sz w:val="24"/>
                <w:szCs w:val="24"/>
              </w:rPr>
            </w:pPr>
            <w:r w:rsidRPr="00503894">
              <w:rPr>
                <w:rFonts w:ascii="Times New Roman" w:hAnsi="Times New Roman" w:cs="Times New Roman"/>
                <w:b/>
                <w:sz w:val="24"/>
                <w:szCs w:val="24"/>
              </w:rPr>
              <w:t>к 202</w:t>
            </w:r>
            <w:r w:rsidR="00063B71">
              <w:rPr>
                <w:rFonts w:ascii="Times New Roman" w:hAnsi="Times New Roman" w:cs="Times New Roman"/>
                <w:b/>
                <w:sz w:val="24"/>
                <w:szCs w:val="24"/>
              </w:rPr>
              <w:t>3</w:t>
            </w:r>
            <w:r w:rsidRPr="00503894">
              <w:rPr>
                <w:rFonts w:ascii="Times New Roman" w:hAnsi="Times New Roman" w:cs="Times New Roman"/>
                <w:b/>
                <w:sz w:val="24"/>
                <w:szCs w:val="24"/>
              </w:rPr>
              <w:t xml:space="preserve"> г.</w:t>
            </w:r>
          </w:p>
        </w:tc>
        <w:tc>
          <w:tcPr>
            <w:tcW w:w="1471" w:type="dxa"/>
            <w:vAlign w:val="center"/>
          </w:tcPr>
          <w:p w:rsidR="00503894" w:rsidRPr="00503894" w:rsidRDefault="00503894" w:rsidP="00063B71">
            <w:pPr>
              <w:jc w:val="center"/>
              <w:rPr>
                <w:rFonts w:ascii="Times New Roman" w:hAnsi="Times New Roman" w:cs="Times New Roman"/>
                <w:b/>
                <w:sz w:val="24"/>
                <w:szCs w:val="24"/>
              </w:rPr>
            </w:pPr>
            <w:r w:rsidRPr="00503894">
              <w:rPr>
                <w:rFonts w:ascii="Times New Roman" w:hAnsi="Times New Roman" w:cs="Times New Roman"/>
                <w:sz w:val="24"/>
                <w:szCs w:val="24"/>
              </w:rPr>
              <w:t xml:space="preserve">к </w:t>
            </w:r>
            <w:r w:rsidRPr="00503894">
              <w:rPr>
                <w:rFonts w:ascii="Times New Roman" w:hAnsi="Times New Roman" w:cs="Times New Roman"/>
                <w:b/>
                <w:sz w:val="24"/>
                <w:szCs w:val="24"/>
              </w:rPr>
              <w:t>203</w:t>
            </w:r>
            <w:r w:rsidR="00063B71">
              <w:rPr>
                <w:rFonts w:ascii="Times New Roman" w:hAnsi="Times New Roman" w:cs="Times New Roman"/>
                <w:b/>
                <w:sz w:val="24"/>
                <w:szCs w:val="24"/>
              </w:rPr>
              <w:t>3</w:t>
            </w:r>
            <w:r w:rsidRPr="00503894">
              <w:rPr>
                <w:rFonts w:ascii="Times New Roman" w:hAnsi="Times New Roman" w:cs="Times New Roman"/>
                <w:sz w:val="24"/>
                <w:szCs w:val="24"/>
              </w:rPr>
              <w:t xml:space="preserve"> г</w:t>
            </w:r>
          </w:p>
        </w:tc>
        <w:tc>
          <w:tcPr>
            <w:tcW w:w="1494" w:type="dxa"/>
            <w:vAlign w:val="center"/>
          </w:tcPr>
          <w:p w:rsidR="00503894" w:rsidRPr="00503894" w:rsidRDefault="00503894" w:rsidP="00063B71">
            <w:pPr>
              <w:jc w:val="center"/>
              <w:rPr>
                <w:rFonts w:ascii="Times New Roman" w:hAnsi="Times New Roman" w:cs="Times New Roman"/>
                <w:b/>
                <w:sz w:val="24"/>
                <w:szCs w:val="24"/>
              </w:rPr>
            </w:pPr>
            <w:r w:rsidRPr="00503894">
              <w:rPr>
                <w:rFonts w:ascii="Times New Roman" w:hAnsi="Times New Roman" w:cs="Times New Roman"/>
                <w:b/>
                <w:sz w:val="24"/>
                <w:szCs w:val="24"/>
              </w:rPr>
              <w:t>к 202</w:t>
            </w:r>
            <w:r w:rsidR="00063B71">
              <w:rPr>
                <w:rFonts w:ascii="Times New Roman" w:hAnsi="Times New Roman" w:cs="Times New Roman"/>
                <w:b/>
                <w:sz w:val="24"/>
                <w:szCs w:val="24"/>
              </w:rPr>
              <w:t>3</w:t>
            </w:r>
            <w:r w:rsidRPr="00503894">
              <w:rPr>
                <w:rFonts w:ascii="Times New Roman" w:hAnsi="Times New Roman" w:cs="Times New Roman"/>
                <w:b/>
                <w:sz w:val="24"/>
                <w:szCs w:val="24"/>
              </w:rPr>
              <w:t xml:space="preserve"> г.</w:t>
            </w:r>
          </w:p>
        </w:tc>
        <w:tc>
          <w:tcPr>
            <w:tcW w:w="1462" w:type="dxa"/>
            <w:vAlign w:val="center"/>
          </w:tcPr>
          <w:p w:rsidR="00503894" w:rsidRPr="00503894" w:rsidRDefault="00503894" w:rsidP="00063B71">
            <w:pPr>
              <w:jc w:val="center"/>
              <w:rPr>
                <w:rFonts w:ascii="Times New Roman" w:hAnsi="Times New Roman" w:cs="Times New Roman"/>
                <w:b/>
                <w:sz w:val="24"/>
                <w:szCs w:val="24"/>
              </w:rPr>
            </w:pPr>
            <w:r w:rsidRPr="00503894">
              <w:rPr>
                <w:rFonts w:ascii="Times New Roman" w:hAnsi="Times New Roman" w:cs="Times New Roman"/>
                <w:sz w:val="24"/>
                <w:szCs w:val="24"/>
              </w:rPr>
              <w:t xml:space="preserve">к </w:t>
            </w:r>
            <w:r w:rsidRPr="00503894">
              <w:rPr>
                <w:rFonts w:ascii="Times New Roman" w:hAnsi="Times New Roman" w:cs="Times New Roman"/>
                <w:b/>
                <w:sz w:val="24"/>
                <w:szCs w:val="24"/>
              </w:rPr>
              <w:t>203</w:t>
            </w:r>
            <w:r w:rsidR="00063B71">
              <w:rPr>
                <w:rFonts w:ascii="Times New Roman" w:hAnsi="Times New Roman" w:cs="Times New Roman"/>
                <w:b/>
                <w:sz w:val="24"/>
                <w:szCs w:val="24"/>
              </w:rPr>
              <w:t>3</w:t>
            </w:r>
            <w:r w:rsidRPr="00503894">
              <w:rPr>
                <w:rFonts w:ascii="Times New Roman" w:hAnsi="Times New Roman" w:cs="Times New Roman"/>
                <w:sz w:val="24"/>
                <w:szCs w:val="24"/>
              </w:rPr>
              <w:t xml:space="preserve"> г</w:t>
            </w:r>
          </w:p>
        </w:tc>
      </w:tr>
      <w:tr w:rsidR="00503894" w:rsidRPr="00503894" w:rsidTr="00F61E04">
        <w:trPr>
          <w:trHeight w:val="599"/>
        </w:trPr>
        <w:tc>
          <w:tcPr>
            <w:tcW w:w="2125" w:type="dxa"/>
            <w:vAlign w:val="center"/>
          </w:tcPr>
          <w:p w:rsidR="00503894" w:rsidRPr="00503894" w:rsidRDefault="00503894" w:rsidP="00F61E04">
            <w:pPr>
              <w:jc w:val="center"/>
              <w:rPr>
                <w:rFonts w:ascii="Times New Roman" w:hAnsi="Times New Roman" w:cs="Times New Roman"/>
                <w:sz w:val="24"/>
                <w:szCs w:val="24"/>
              </w:rPr>
            </w:pPr>
            <w:r w:rsidRPr="00503894">
              <w:rPr>
                <w:rFonts w:ascii="Times New Roman" w:hAnsi="Times New Roman" w:cs="Times New Roman"/>
                <w:sz w:val="24"/>
                <w:szCs w:val="24"/>
              </w:rPr>
              <w:t>Всего по МО</w:t>
            </w:r>
          </w:p>
        </w:tc>
        <w:tc>
          <w:tcPr>
            <w:tcW w:w="1316" w:type="dxa"/>
            <w:vAlign w:val="center"/>
          </w:tcPr>
          <w:p w:rsidR="00503894" w:rsidRPr="00503894" w:rsidRDefault="00063B71" w:rsidP="00F61E04">
            <w:pPr>
              <w:jc w:val="center"/>
              <w:rPr>
                <w:rFonts w:ascii="Times New Roman" w:hAnsi="Times New Roman" w:cs="Times New Roman"/>
                <w:sz w:val="24"/>
                <w:szCs w:val="24"/>
              </w:rPr>
            </w:pPr>
            <w:r>
              <w:rPr>
                <w:rFonts w:ascii="Times New Roman" w:hAnsi="Times New Roman" w:cs="Times New Roman"/>
                <w:sz w:val="24"/>
                <w:szCs w:val="24"/>
              </w:rPr>
              <w:t>763</w:t>
            </w:r>
          </w:p>
        </w:tc>
        <w:tc>
          <w:tcPr>
            <w:tcW w:w="1522" w:type="dxa"/>
            <w:vAlign w:val="center"/>
          </w:tcPr>
          <w:p w:rsidR="00503894" w:rsidRPr="00503894" w:rsidRDefault="00063B71" w:rsidP="00F61E04">
            <w:pPr>
              <w:jc w:val="center"/>
              <w:rPr>
                <w:rFonts w:ascii="Times New Roman" w:hAnsi="Times New Roman" w:cs="Times New Roman"/>
                <w:sz w:val="24"/>
                <w:szCs w:val="24"/>
              </w:rPr>
            </w:pPr>
            <w:r>
              <w:rPr>
                <w:rFonts w:ascii="Times New Roman" w:hAnsi="Times New Roman" w:cs="Times New Roman"/>
                <w:sz w:val="24"/>
                <w:szCs w:val="24"/>
              </w:rPr>
              <w:t>758</w:t>
            </w:r>
          </w:p>
        </w:tc>
        <w:tc>
          <w:tcPr>
            <w:tcW w:w="1471" w:type="dxa"/>
            <w:vAlign w:val="center"/>
          </w:tcPr>
          <w:p w:rsidR="00503894" w:rsidRPr="00503894" w:rsidRDefault="00063B71" w:rsidP="00F61E04">
            <w:pPr>
              <w:jc w:val="center"/>
              <w:rPr>
                <w:rFonts w:ascii="Times New Roman" w:hAnsi="Times New Roman" w:cs="Times New Roman"/>
                <w:sz w:val="24"/>
                <w:szCs w:val="24"/>
              </w:rPr>
            </w:pPr>
            <w:r>
              <w:rPr>
                <w:rFonts w:ascii="Times New Roman" w:hAnsi="Times New Roman" w:cs="Times New Roman"/>
                <w:sz w:val="24"/>
                <w:szCs w:val="24"/>
              </w:rPr>
              <w:t>734</w:t>
            </w:r>
          </w:p>
        </w:tc>
        <w:tc>
          <w:tcPr>
            <w:tcW w:w="1494" w:type="dxa"/>
            <w:vAlign w:val="center"/>
          </w:tcPr>
          <w:p w:rsidR="00503894" w:rsidRPr="00503894" w:rsidRDefault="00063B71" w:rsidP="00063B71">
            <w:pPr>
              <w:jc w:val="center"/>
              <w:rPr>
                <w:rFonts w:ascii="Times New Roman" w:hAnsi="Times New Roman" w:cs="Times New Roman"/>
                <w:sz w:val="24"/>
                <w:szCs w:val="24"/>
              </w:rPr>
            </w:pPr>
            <w:r>
              <w:rPr>
                <w:rFonts w:ascii="Times New Roman" w:hAnsi="Times New Roman" w:cs="Times New Roman"/>
                <w:sz w:val="24"/>
                <w:szCs w:val="24"/>
              </w:rPr>
              <w:t>763</w:t>
            </w:r>
          </w:p>
        </w:tc>
        <w:tc>
          <w:tcPr>
            <w:tcW w:w="1462" w:type="dxa"/>
            <w:vAlign w:val="center"/>
          </w:tcPr>
          <w:p w:rsidR="00503894" w:rsidRPr="00503894" w:rsidRDefault="00063B71" w:rsidP="00063B71">
            <w:pPr>
              <w:jc w:val="center"/>
              <w:rPr>
                <w:rFonts w:ascii="Times New Roman" w:hAnsi="Times New Roman" w:cs="Times New Roman"/>
                <w:sz w:val="24"/>
                <w:szCs w:val="24"/>
              </w:rPr>
            </w:pPr>
            <w:r>
              <w:rPr>
                <w:rFonts w:ascii="Times New Roman" w:hAnsi="Times New Roman" w:cs="Times New Roman"/>
                <w:sz w:val="24"/>
                <w:szCs w:val="24"/>
              </w:rPr>
              <w:t>764</w:t>
            </w:r>
          </w:p>
        </w:tc>
      </w:tr>
    </w:tbl>
    <w:p w:rsidR="00503894" w:rsidRPr="00503894" w:rsidRDefault="00503894" w:rsidP="00503894">
      <w:pPr>
        <w:spacing w:after="0" w:line="240" w:lineRule="auto"/>
        <w:ind w:firstLine="851"/>
        <w:jc w:val="both"/>
        <w:rPr>
          <w:rFonts w:ascii="Times New Roman" w:eastAsia="Times New Roman" w:hAnsi="Times New Roman" w:cs="Times New Roman"/>
          <w:sz w:val="26"/>
          <w:szCs w:val="26"/>
        </w:rPr>
      </w:pPr>
    </w:p>
    <w:p w:rsidR="00503894" w:rsidRPr="00503894" w:rsidRDefault="00503894" w:rsidP="00503894">
      <w:pPr>
        <w:spacing w:after="0" w:line="240" w:lineRule="auto"/>
        <w:ind w:firstLine="709"/>
        <w:jc w:val="both"/>
        <w:rPr>
          <w:rFonts w:ascii="Times New Roman" w:eastAsia="Times New Roman" w:hAnsi="Times New Roman" w:cs="Times New Roman"/>
          <w:sz w:val="26"/>
          <w:szCs w:val="26"/>
        </w:rPr>
      </w:pPr>
      <w:r w:rsidRPr="00503894">
        <w:rPr>
          <w:rFonts w:ascii="Times New Roman" w:eastAsia="Times New Roman" w:hAnsi="Times New Roman" w:cs="Times New Roman"/>
          <w:sz w:val="26"/>
          <w:szCs w:val="26"/>
        </w:rPr>
        <w:t xml:space="preserve">Из таблицы следует, что в МО </w:t>
      </w:r>
      <w:proofErr w:type="spellStart"/>
      <w:r w:rsidR="006B3EA2">
        <w:rPr>
          <w:rFonts w:ascii="Times New Roman" w:eastAsia="Times New Roman" w:hAnsi="Times New Roman" w:cs="Times New Roman"/>
          <w:sz w:val="26"/>
          <w:szCs w:val="26"/>
        </w:rPr>
        <w:t>Раннев</w:t>
      </w:r>
      <w:r w:rsidRPr="00503894">
        <w:rPr>
          <w:rFonts w:ascii="Times New Roman" w:eastAsia="Times New Roman" w:hAnsi="Times New Roman" w:cs="Times New Roman"/>
          <w:sz w:val="26"/>
          <w:szCs w:val="26"/>
        </w:rPr>
        <w:t>ский</w:t>
      </w:r>
      <w:proofErr w:type="spellEnd"/>
      <w:r w:rsidRPr="00503894">
        <w:rPr>
          <w:rFonts w:ascii="Times New Roman" w:eastAsia="Times New Roman" w:hAnsi="Times New Roman" w:cs="Times New Roman"/>
          <w:sz w:val="26"/>
          <w:szCs w:val="26"/>
        </w:rPr>
        <w:t xml:space="preserve"> сельсовет на расчетный срок (203</w:t>
      </w:r>
      <w:r w:rsidR="00063B71">
        <w:rPr>
          <w:rFonts w:ascii="Times New Roman" w:eastAsia="Times New Roman" w:hAnsi="Times New Roman" w:cs="Times New Roman"/>
          <w:sz w:val="26"/>
          <w:szCs w:val="26"/>
        </w:rPr>
        <w:t>3</w:t>
      </w:r>
      <w:r w:rsidRPr="00503894">
        <w:rPr>
          <w:rFonts w:ascii="Times New Roman" w:eastAsia="Times New Roman" w:hAnsi="Times New Roman" w:cs="Times New Roman"/>
          <w:sz w:val="26"/>
          <w:szCs w:val="26"/>
        </w:rPr>
        <w:t xml:space="preserve"> г.) согласно сведениям о численности населения с 201</w:t>
      </w:r>
      <w:r w:rsidR="00063B71">
        <w:rPr>
          <w:rFonts w:ascii="Times New Roman" w:eastAsia="Times New Roman" w:hAnsi="Times New Roman" w:cs="Times New Roman"/>
          <w:sz w:val="26"/>
          <w:szCs w:val="26"/>
        </w:rPr>
        <w:t>3</w:t>
      </w:r>
      <w:r w:rsidRPr="00503894">
        <w:rPr>
          <w:rFonts w:ascii="Times New Roman" w:eastAsia="Times New Roman" w:hAnsi="Times New Roman" w:cs="Times New Roman"/>
          <w:sz w:val="26"/>
          <w:szCs w:val="26"/>
        </w:rPr>
        <w:t xml:space="preserve"> по 20</w:t>
      </w:r>
      <w:r w:rsidR="00063B71">
        <w:rPr>
          <w:rFonts w:ascii="Times New Roman" w:eastAsia="Times New Roman" w:hAnsi="Times New Roman" w:cs="Times New Roman"/>
          <w:sz w:val="26"/>
          <w:szCs w:val="26"/>
        </w:rPr>
        <w:t>21</w:t>
      </w:r>
      <w:r w:rsidRPr="00503894">
        <w:rPr>
          <w:rFonts w:ascii="Times New Roman" w:eastAsia="Times New Roman" w:hAnsi="Times New Roman" w:cs="Times New Roman"/>
          <w:sz w:val="26"/>
          <w:szCs w:val="26"/>
        </w:rPr>
        <w:t xml:space="preserve"> гг. при оптимистичном сценарии произойдет стабилизация величины численности населения. </w:t>
      </w:r>
    </w:p>
    <w:p w:rsidR="00503894" w:rsidRPr="00503894" w:rsidRDefault="00503894" w:rsidP="00503894">
      <w:pPr>
        <w:spacing w:after="0" w:line="240" w:lineRule="auto"/>
        <w:ind w:firstLine="709"/>
        <w:jc w:val="both"/>
        <w:rPr>
          <w:rFonts w:ascii="Times New Roman" w:eastAsia="Times New Roman" w:hAnsi="Times New Roman" w:cs="Times New Roman"/>
          <w:sz w:val="26"/>
          <w:szCs w:val="26"/>
        </w:rPr>
      </w:pPr>
      <w:r w:rsidRPr="00503894">
        <w:rPr>
          <w:rFonts w:ascii="Times New Roman" w:eastAsia="Times New Roman" w:hAnsi="Times New Roman" w:cs="Times New Roman"/>
          <w:b/>
          <w:sz w:val="26"/>
          <w:szCs w:val="26"/>
        </w:rPr>
        <w:t>Пессимистичный вариант</w:t>
      </w:r>
      <w:r w:rsidRPr="00503894">
        <w:rPr>
          <w:rFonts w:ascii="Times New Roman" w:eastAsia="Times New Roman" w:hAnsi="Times New Roman" w:cs="Times New Roman"/>
          <w:sz w:val="26"/>
          <w:szCs w:val="26"/>
        </w:rPr>
        <w:t xml:space="preserve"> – наиболее вероятен. В перспективе такой сценарий приведет к резкому вымиранию населения, последствием большого оттока молодой части населения в другие города, приведет к постепенному сокращению трудоспособного населения, сокращению образованности населения с последующим закрытием оставшихся предприятий.</w:t>
      </w:r>
    </w:p>
    <w:p w:rsidR="00503894" w:rsidRPr="00503894" w:rsidRDefault="00503894" w:rsidP="00503894">
      <w:pPr>
        <w:spacing w:after="0" w:line="240" w:lineRule="auto"/>
        <w:ind w:firstLine="709"/>
        <w:jc w:val="both"/>
        <w:rPr>
          <w:rFonts w:ascii="Times New Roman" w:eastAsia="Times New Roman" w:hAnsi="Times New Roman" w:cs="Times New Roman"/>
          <w:sz w:val="26"/>
          <w:szCs w:val="26"/>
        </w:rPr>
      </w:pPr>
    </w:p>
    <w:p w:rsidR="00503894" w:rsidRPr="00503894" w:rsidRDefault="00503894" w:rsidP="00503894">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503894">
        <w:rPr>
          <w:rFonts w:ascii="Times New Roman" w:eastAsia="Times New Roman" w:hAnsi="Times New Roman" w:cs="Times New Roman"/>
          <w:b/>
          <w:sz w:val="26"/>
          <w:szCs w:val="26"/>
          <w:lang w:eastAsia="ru-RU"/>
        </w:rPr>
        <w:t>Оптимистичный вариант</w:t>
      </w:r>
      <w:r w:rsidRPr="00503894">
        <w:rPr>
          <w:rFonts w:ascii="Times New Roman" w:eastAsia="Times New Roman" w:hAnsi="Times New Roman" w:cs="Times New Roman"/>
          <w:sz w:val="26"/>
          <w:szCs w:val="26"/>
          <w:lang w:eastAsia="ru-RU"/>
        </w:rPr>
        <w:t xml:space="preserve"> предполагает сохранение тенденции к увеличению естественного прироста населения и уменьшению механического оттока населения. </w:t>
      </w:r>
    </w:p>
    <w:p w:rsidR="00503894" w:rsidRPr="00503894" w:rsidRDefault="00503894" w:rsidP="00503894">
      <w:pPr>
        <w:tabs>
          <w:tab w:val="left" w:pos="851"/>
        </w:tabs>
        <w:spacing w:after="0" w:line="240" w:lineRule="auto"/>
        <w:ind w:firstLine="709"/>
        <w:jc w:val="both"/>
        <w:rPr>
          <w:rFonts w:ascii="Times New Roman" w:eastAsia="Times New Roman" w:hAnsi="Times New Roman" w:cs="Times New Roman"/>
          <w:sz w:val="26"/>
          <w:szCs w:val="26"/>
          <w:lang w:eastAsia="ru-RU"/>
        </w:rPr>
      </w:pPr>
    </w:p>
    <w:p w:rsidR="00503894" w:rsidRPr="00503894" w:rsidRDefault="00503894" w:rsidP="00503894">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503894">
        <w:rPr>
          <w:rFonts w:ascii="Times New Roman" w:eastAsia="Times New Roman" w:hAnsi="Times New Roman" w:cs="Times New Roman"/>
          <w:sz w:val="26"/>
          <w:szCs w:val="26"/>
          <w:lang w:eastAsia="ru-RU"/>
        </w:rPr>
        <w:t xml:space="preserve">Изменение численности населения будет зависеть от социально-экономического развития поселения, успешной политики занятости населения, в частности, создания новых рабочих мест. </w:t>
      </w:r>
    </w:p>
    <w:p w:rsidR="00503894" w:rsidRPr="00503894" w:rsidRDefault="00503894" w:rsidP="00503894">
      <w:pPr>
        <w:tabs>
          <w:tab w:val="left" w:pos="851"/>
        </w:tabs>
        <w:spacing w:after="0" w:line="240" w:lineRule="auto"/>
        <w:ind w:firstLine="709"/>
        <w:jc w:val="both"/>
        <w:rPr>
          <w:rFonts w:ascii="Times New Roman" w:eastAsia="Times New Roman" w:hAnsi="Times New Roman" w:cs="Times New Roman"/>
          <w:sz w:val="26"/>
          <w:szCs w:val="26"/>
          <w:lang w:eastAsia="ru-RU"/>
        </w:rPr>
      </w:pPr>
    </w:p>
    <w:p w:rsidR="00503894" w:rsidRPr="00503894" w:rsidRDefault="00503894" w:rsidP="00503894">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503894">
        <w:rPr>
          <w:rFonts w:ascii="Times New Roman" w:eastAsia="Times New Roman" w:hAnsi="Times New Roman" w:cs="Times New Roman"/>
          <w:sz w:val="26"/>
          <w:szCs w:val="26"/>
          <w:lang w:eastAsia="ru-RU"/>
        </w:rPr>
        <w:t xml:space="preserve">Успешная реализации ряда целевых программ, принятых на федеральном уровне, уровне субъекта федерации и муниципальном уровне, позволяет стабилизировать социально-экономического положение муниципального образования </w:t>
      </w:r>
      <w:proofErr w:type="spellStart"/>
      <w:r w:rsidR="006B3EA2">
        <w:rPr>
          <w:rFonts w:ascii="Times New Roman" w:eastAsia="Times New Roman" w:hAnsi="Times New Roman" w:cs="Times New Roman"/>
          <w:sz w:val="26"/>
          <w:szCs w:val="26"/>
          <w:lang w:eastAsia="ru-RU"/>
        </w:rPr>
        <w:t>Раннев</w:t>
      </w:r>
      <w:r w:rsidRPr="00503894">
        <w:rPr>
          <w:rFonts w:ascii="Times New Roman" w:eastAsia="Times New Roman" w:hAnsi="Times New Roman" w:cs="Times New Roman"/>
          <w:sz w:val="26"/>
          <w:szCs w:val="26"/>
          <w:lang w:eastAsia="ru-RU"/>
        </w:rPr>
        <w:t>ский</w:t>
      </w:r>
      <w:proofErr w:type="spellEnd"/>
      <w:r w:rsidRPr="00503894">
        <w:rPr>
          <w:rFonts w:ascii="Times New Roman" w:eastAsia="Times New Roman" w:hAnsi="Times New Roman" w:cs="Times New Roman"/>
          <w:sz w:val="26"/>
          <w:szCs w:val="26"/>
          <w:lang w:eastAsia="ru-RU"/>
        </w:rPr>
        <w:t xml:space="preserve"> сельсовет, повысить уровень и качества жизни сельского населения, что, в свою очередь, приведёт к вероятной стабилизации демографической ситуации с прогнозом численности населения:</w:t>
      </w:r>
    </w:p>
    <w:p w:rsidR="00503894" w:rsidRPr="00503894" w:rsidRDefault="00503894" w:rsidP="00503894">
      <w:pPr>
        <w:tabs>
          <w:tab w:val="left" w:pos="851"/>
        </w:tabs>
        <w:spacing w:after="0" w:line="240" w:lineRule="auto"/>
        <w:ind w:firstLine="709"/>
        <w:jc w:val="both"/>
        <w:rPr>
          <w:rFonts w:ascii="Times New Roman" w:eastAsia="Times New Roman" w:hAnsi="Times New Roman" w:cs="Times New Roman"/>
          <w:sz w:val="26"/>
          <w:szCs w:val="26"/>
          <w:lang w:eastAsia="ru-RU"/>
        </w:rPr>
      </w:pPr>
    </w:p>
    <w:p w:rsidR="00503894" w:rsidRPr="00503894" w:rsidRDefault="00503894" w:rsidP="00503894">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503894">
        <w:rPr>
          <w:rFonts w:ascii="Times New Roman" w:eastAsia="Times New Roman" w:hAnsi="Times New Roman" w:cs="Times New Roman"/>
          <w:bCs/>
          <w:sz w:val="26"/>
          <w:szCs w:val="26"/>
          <w:lang w:eastAsia="ru-RU"/>
        </w:rPr>
        <w:t xml:space="preserve">к </w:t>
      </w:r>
      <w:r w:rsidRPr="00503894">
        <w:rPr>
          <w:rFonts w:ascii="Times New Roman" w:eastAsia="Times New Roman" w:hAnsi="Times New Roman" w:cs="Times New Roman"/>
          <w:b/>
          <w:bCs/>
          <w:sz w:val="26"/>
          <w:szCs w:val="26"/>
          <w:lang w:eastAsia="ru-RU"/>
        </w:rPr>
        <w:t>203</w:t>
      </w:r>
      <w:r w:rsidR="00063B71">
        <w:rPr>
          <w:rFonts w:ascii="Times New Roman" w:eastAsia="Times New Roman" w:hAnsi="Times New Roman" w:cs="Times New Roman"/>
          <w:b/>
          <w:bCs/>
          <w:sz w:val="26"/>
          <w:szCs w:val="26"/>
          <w:lang w:eastAsia="ru-RU"/>
        </w:rPr>
        <w:t>3</w:t>
      </w:r>
      <w:r w:rsidRPr="00503894">
        <w:rPr>
          <w:rFonts w:ascii="Times New Roman" w:eastAsia="Times New Roman" w:hAnsi="Times New Roman" w:cs="Times New Roman"/>
          <w:bCs/>
          <w:sz w:val="26"/>
          <w:szCs w:val="26"/>
          <w:lang w:eastAsia="ru-RU"/>
        </w:rPr>
        <w:t xml:space="preserve"> году – </w:t>
      </w:r>
      <w:r w:rsidR="00063B71">
        <w:rPr>
          <w:rFonts w:ascii="Times New Roman" w:eastAsia="Times New Roman" w:hAnsi="Times New Roman" w:cs="Times New Roman"/>
          <w:b/>
          <w:bCs/>
          <w:sz w:val="26"/>
          <w:szCs w:val="26"/>
          <w:lang w:eastAsia="ru-RU"/>
        </w:rPr>
        <w:t xml:space="preserve">764 </w:t>
      </w:r>
      <w:r w:rsidRPr="00503894">
        <w:rPr>
          <w:rFonts w:ascii="Times New Roman" w:eastAsia="Times New Roman" w:hAnsi="Times New Roman" w:cs="Times New Roman"/>
          <w:bCs/>
          <w:sz w:val="26"/>
          <w:szCs w:val="26"/>
          <w:lang w:eastAsia="ru-RU"/>
        </w:rPr>
        <w:t>человек, ожидаемый прирост –</w:t>
      </w:r>
      <w:r w:rsidRPr="00503894">
        <w:rPr>
          <w:rFonts w:ascii="Times New Roman" w:eastAsia="Times New Roman" w:hAnsi="Times New Roman" w:cs="Times New Roman"/>
          <w:b/>
          <w:bCs/>
          <w:sz w:val="26"/>
          <w:szCs w:val="26"/>
          <w:lang w:eastAsia="ru-RU"/>
        </w:rPr>
        <w:t xml:space="preserve"> 1 </w:t>
      </w:r>
      <w:r w:rsidRPr="00503894">
        <w:rPr>
          <w:rFonts w:ascii="Times New Roman" w:eastAsia="Times New Roman" w:hAnsi="Times New Roman" w:cs="Times New Roman"/>
          <w:bCs/>
          <w:sz w:val="26"/>
          <w:szCs w:val="26"/>
          <w:lang w:eastAsia="ru-RU"/>
        </w:rPr>
        <w:t>чел.</w:t>
      </w:r>
    </w:p>
    <w:p w:rsidR="00503894" w:rsidRDefault="00503894" w:rsidP="00503894">
      <w:pPr>
        <w:pStyle w:val="a0"/>
        <w:rPr>
          <w:lang w:val="ru-RU" w:eastAsia="ru-RU" w:bidi="ar-SA"/>
        </w:rPr>
      </w:pPr>
    </w:p>
    <w:p w:rsidR="00AD2E60" w:rsidRDefault="00AD2E60" w:rsidP="008F6FD4">
      <w:pPr>
        <w:spacing w:after="0" w:line="276" w:lineRule="auto"/>
        <w:ind w:firstLine="709"/>
        <w:contextualSpacing/>
        <w:jc w:val="both"/>
        <w:rPr>
          <w:rFonts w:ascii="Times New Roman" w:hAnsi="Times New Roman"/>
          <w:sz w:val="28"/>
          <w:szCs w:val="28"/>
        </w:rPr>
      </w:pPr>
    </w:p>
    <w:p w:rsidR="004D3E75" w:rsidRDefault="004D3E75" w:rsidP="008F6FD4">
      <w:pPr>
        <w:spacing w:after="0" w:line="276" w:lineRule="auto"/>
        <w:ind w:firstLine="709"/>
        <w:contextualSpacing/>
        <w:jc w:val="both"/>
        <w:rPr>
          <w:rFonts w:ascii="Times New Roman" w:hAnsi="Times New Roman"/>
          <w:sz w:val="28"/>
          <w:szCs w:val="28"/>
        </w:rPr>
      </w:pPr>
    </w:p>
    <w:p w:rsidR="00AD2E60" w:rsidRPr="00905528" w:rsidRDefault="00822A93" w:rsidP="00B07C28">
      <w:pPr>
        <w:pStyle w:val="2"/>
        <w:rPr>
          <w:color w:val="800000"/>
          <w:sz w:val="28"/>
        </w:rPr>
      </w:pPr>
      <w:bookmarkStart w:id="20" w:name="_Toc94189232"/>
      <w:r w:rsidRPr="00905528">
        <w:rPr>
          <w:color w:val="800000"/>
          <w:sz w:val="28"/>
        </w:rPr>
        <w:lastRenderedPageBreak/>
        <w:t>2.</w:t>
      </w:r>
      <w:r w:rsidR="00B07C28" w:rsidRPr="00905528">
        <w:rPr>
          <w:color w:val="800000"/>
          <w:sz w:val="28"/>
        </w:rPr>
        <w:t>3</w:t>
      </w:r>
      <w:r w:rsidRPr="00905528">
        <w:rPr>
          <w:color w:val="800000"/>
          <w:sz w:val="28"/>
        </w:rPr>
        <w:t xml:space="preserve"> Жилой фонд. Прогноз потребности в жилых территориях</w:t>
      </w:r>
      <w:bookmarkEnd w:id="20"/>
    </w:p>
    <w:p w:rsidR="008B2B5C" w:rsidRPr="00F61E04" w:rsidRDefault="008B2B5C" w:rsidP="008B2B5C">
      <w:pPr>
        <w:ind w:firstLine="851"/>
        <w:jc w:val="both"/>
        <w:rPr>
          <w:rFonts w:ascii="Times New Roman" w:hAnsi="Times New Roman" w:cs="Times New Roman"/>
          <w:sz w:val="26"/>
          <w:szCs w:val="26"/>
        </w:rPr>
      </w:pPr>
      <w:r w:rsidRPr="00F61E04">
        <w:rPr>
          <w:rFonts w:ascii="Times New Roman" w:hAnsi="Times New Roman" w:cs="Times New Roman"/>
          <w:sz w:val="26"/>
          <w:szCs w:val="26"/>
        </w:rPr>
        <w:t xml:space="preserve">В </w:t>
      </w:r>
      <w:proofErr w:type="spellStart"/>
      <w:r w:rsidR="006B3EA2">
        <w:rPr>
          <w:rFonts w:ascii="Times New Roman" w:hAnsi="Times New Roman" w:cs="Times New Roman"/>
          <w:sz w:val="26"/>
          <w:szCs w:val="26"/>
        </w:rPr>
        <w:t>Раннев</w:t>
      </w:r>
      <w:r w:rsidRPr="00F61E04">
        <w:rPr>
          <w:rFonts w:ascii="Times New Roman" w:hAnsi="Times New Roman" w:cs="Times New Roman"/>
          <w:sz w:val="26"/>
          <w:szCs w:val="26"/>
        </w:rPr>
        <w:t>ском</w:t>
      </w:r>
      <w:proofErr w:type="spellEnd"/>
      <w:r w:rsidRPr="00F61E04">
        <w:rPr>
          <w:rFonts w:ascii="Times New Roman" w:hAnsi="Times New Roman" w:cs="Times New Roman"/>
          <w:sz w:val="26"/>
          <w:szCs w:val="26"/>
        </w:rPr>
        <w:t xml:space="preserve"> сельсовете жилищный фонд представлен в основном частной собственностью. Большинство домов одно этажные, деревянные, кирпичные, панельные жилые дома. </w:t>
      </w:r>
    </w:p>
    <w:p w:rsidR="008B2B5C" w:rsidRPr="00F61E04" w:rsidRDefault="008B2B5C" w:rsidP="008B2B5C">
      <w:pPr>
        <w:ind w:firstLine="851"/>
        <w:jc w:val="both"/>
        <w:rPr>
          <w:rFonts w:ascii="Times New Roman" w:hAnsi="Times New Roman" w:cs="Times New Roman"/>
          <w:sz w:val="26"/>
          <w:szCs w:val="26"/>
        </w:rPr>
      </w:pPr>
      <w:r w:rsidRPr="00F61E04">
        <w:rPr>
          <w:rFonts w:ascii="Times New Roman" w:hAnsi="Times New Roman" w:cs="Times New Roman"/>
          <w:sz w:val="26"/>
          <w:szCs w:val="26"/>
        </w:rPr>
        <w:t xml:space="preserve">Общий жилой фонд - </w:t>
      </w:r>
      <w:r w:rsidR="00062A0B">
        <w:rPr>
          <w:rFonts w:ascii="Times New Roman" w:hAnsi="Times New Roman" w:cs="Times New Roman"/>
          <w:sz w:val="26"/>
          <w:szCs w:val="26"/>
        </w:rPr>
        <w:t>15600</w:t>
      </w:r>
      <w:r w:rsidRPr="00F61E04">
        <w:rPr>
          <w:rFonts w:ascii="Times New Roman" w:hAnsi="Times New Roman" w:cs="Times New Roman"/>
          <w:sz w:val="26"/>
          <w:szCs w:val="26"/>
        </w:rPr>
        <w:t xml:space="preserve"> м</w:t>
      </w:r>
      <w:r w:rsidRPr="00F61E04">
        <w:rPr>
          <w:rFonts w:ascii="Times New Roman" w:hAnsi="Times New Roman" w:cs="Times New Roman"/>
          <w:sz w:val="26"/>
          <w:szCs w:val="26"/>
          <w:vertAlign w:val="superscript"/>
        </w:rPr>
        <w:t>2</w:t>
      </w:r>
      <w:r w:rsidRPr="00F61E04">
        <w:rPr>
          <w:rFonts w:ascii="Times New Roman" w:hAnsi="Times New Roman" w:cs="Times New Roman"/>
          <w:sz w:val="26"/>
          <w:szCs w:val="26"/>
        </w:rPr>
        <w:t xml:space="preserve"> общ. площади. Средний размер семьи -3 чел.</w:t>
      </w:r>
    </w:p>
    <w:p w:rsidR="008B2B5C" w:rsidRDefault="00F61E04" w:rsidP="008B2B5C">
      <w:pPr>
        <w:ind w:firstLine="851"/>
        <w:jc w:val="both"/>
        <w:rPr>
          <w:rFonts w:ascii="Times New Roman" w:hAnsi="Times New Roman" w:cs="Times New Roman"/>
          <w:sz w:val="26"/>
          <w:szCs w:val="26"/>
        </w:rPr>
      </w:pPr>
      <w:r w:rsidRPr="00F61E04">
        <w:rPr>
          <w:rFonts w:ascii="Times New Roman" w:hAnsi="Times New Roman" w:cs="Times New Roman"/>
          <w:sz w:val="26"/>
          <w:szCs w:val="26"/>
        </w:rPr>
        <w:t>С</w:t>
      </w:r>
      <w:r w:rsidR="008B2B5C" w:rsidRPr="00F61E04">
        <w:rPr>
          <w:rFonts w:ascii="Times New Roman" w:hAnsi="Times New Roman" w:cs="Times New Roman"/>
          <w:sz w:val="26"/>
          <w:szCs w:val="26"/>
        </w:rPr>
        <w:t xml:space="preserve"> учетом сложившейся демографической ситуацией освоение новых территорий под жилищное строительство не требуется. Имеется достаточно свободных территорий в границах населенных пунктов (согласно ранее утвержденного Генерального плана) пригодных для расселения существующего населения.</w:t>
      </w:r>
    </w:p>
    <w:p w:rsidR="00F61E04" w:rsidRPr="00905528" w:rsidRDefault="00F61E04" w:rsidP="00B07C28">
      <w:pPr>
        <w:pStyle w:val="2"/>
        <w:rPr>
          <w:color w:val="800000"/>
          <w:sz w:val="28"/>
        </w:rPr>
      </w:pPr>
      <w:bookmarkStart w:id="21" w:name="_Toc94189233"/>
      <w:r w:rsidRPr="00905528">
        <w:rPr>
          <w:color w:val="800000"/>
          <w:sz w:val="28"/>
        </w:rPr>
        <w:t>2.</w:t>
      </w:r>
      <w:r w:rsidR="00B07C28" w:rsidRPr="00905528">
        <w:rPr>
          <w:color w:val="800000"/>
          <w:sz w:val="28"/>
        </w:rPr>
        <w:t>4</w:t>
      </w:r>
      <w:r w:rsidRPr="00905528">
        <w:rPr>
          <w:color w:val="800000"/>
          <w:sz w:val="28"/>
        </w:rPr>
        <w:t xml:space="preserve"> Социальная сфера. Проблемы и направления развития</w:t>
      </w:r>
      <w:bookmarkEnd w:id="21"/>
    </w:p>
    <w:p w:rsidR="00F61E04" w:rsidRDefault="00F61E04" w:rsidP="00F61E04">
      <w:pPr>
        <w:spacing w:after="0"/>
        <w:ind w:firstLine="851"/>
        <w:jc w:val="both"/>
        <w:rPr>
          <w:rFonts w:ascii="Times New Roman" w:eastAsia="Times New Roman" w:hAnsi="Times New Roman" w:cs="Times New Roman"/>
          <w:sz w:val="26"/>
          <w:szCs w:val="26"/>
        </w:rPr>
      </w:pPr>
      <w:r w:rsidRPr="00F61E04">
        <w:rPr>
          <w:rFonts w:ascii="Times New Roman" w:eastAsia="Times New Roman" w:hAnsi="Times New Roman" w:cs="Times New Roman"/>
          <w:sz w:val="26"/>
          <w:szCs w:val="26"/>
        </w:rPr>
        <w:t xml:space="preserve">Культурно-бытовое обслуживание поселения развито недостаточно, существующие учреждения, их количество и вместимость обеспечивают часть потребности населения. </w:t>
      </w:r>
    </w:p>
    <w:p w:rsidR="00C348D1" w:rsidRPr="00F61E04" w:rsidRDefault="00C348D1" w:rsidP="00F61E04">
      <w:pPr>
        <w:spacing w:after="0"/>
        <w:ind w:firstLine="851"/>
        <w:jc w:val="both"/>
        <w:rPr>
          <w:rFonts w:ascii="Times New Roman" w:eastAsia="Times New Roman" w:hAnsi="Times New Roman" w:cs="Times New Roman"/>
          <w:sz w:val="26"/>
          <w:szCs w:val="26"/>
        </w:rPr>
      </w:pPr>
    </w:p>
    <w:p w:rsidR="00F61E04" w:rsidRPr="00F61E04" w:rsidRDefault="00F61E04" w:rsidP="00F61E04">
      <w:pPr>
        <w:pStyle w:val="afffe"/>
        <w:rPr>
          <w:b/>
          <w:bCs/>
          <w:i/>
          <w:sz w:val="26"/>
          <w:szCs w:val="26"/>
        </w:rPr>
      </w:pPr>
      <w:r w:rsidRPr="00F61E04">
        <w:rPr>
          <w:b/>
          <w:bCs/>
          <w:i/>
          <w:sz w:val="26"/>
          <w:szCs w:val="26"/>
        </w:rPr>
        <w:t>Образование</w:t>
      </w:r>
    </w:p>
    <w:p w:rsidR="00F61E04" w:rsidRPr="00F61E04" w:rsidRDefault="00F61E04" w:rsidP="00F61E04">
      <w:pPr>
        <w:spacing w:after="0" w:line="240" w:lineRule="auto"/>
        <w:ind w:firstLine="709"/>
        <w:jc w:val="both"/>
        <w:rPr>
          <w:rFonts w:ascii="Times New Roman" w:eastAsia="Times New Roman" w:hAnsi="Times New Roman" w:cs="Times New Roman"/>
          <w:sz w:val="26"/>
          <w:szCs w:val="26"/>
        </w:rPr>
      </w:pPr>
      <w:r w:rsidRPr="00F61E04">
        <w:rPr>
          <w:rFonts w:ascii="Times New Roman" w:eastAsia="Times New Roman" w:hAnsi="Times New Roman" w:cs="Calibri"/>
          <w:sz w:val="26"/>
          <w:szCs w:val="26"/>
        </w:rPr>
        <w:t xml:space="preserve">Согласно сведениям </w:t>
      </w:r>
      <w:r w:rsidR="00F9186E" w:rsidRPr="00F9186E">
        <w:rPr>
          <w:rFonts w:ascii="Times New Roman" w:eastAsia="Times New Roman" w:hAnsi="Times New Roman" w:cs="Calibri"/>
          <w:sz w:val="26"/>
          <w:szCs w:val="26"/>
        </w:rPr>
        <w:t xml:space="preserve">муниципальной программы «Комплексное развитие социальной инфраструктуры муниципального образования </w:t>
      </w:r>
      <w:proofErr w:type="spellStart"/>
      <w:r w:rsidR="00F9186E" w:rsidRPr="00F9186E">
        <w:rPr>
          <w:rFonts w:ascii="Times New Roman" w:eastAsia="Times New Roman" w:hAnsi="Times New Roman" w:cs="Calibri"/>
          <w:sz w:val="26"/>
          <w:szCs w:val="26"/>
        </w:rPr>
        <w:t>Ранневский</w:t>
      </w:r>
      <w:proofErr w:type="spellEnd"/>
      <w:r w:rsidR="00F9186E" w:rsidRPr="00F9186E">
        <w:rPr>
          <w:rFonts w:ascii="Times New Roman" w:eastAsia="Times New Roman" w:hAnsi="Times New Roman" w:cs="Calibri"/>
          <w:sz w:val="26"/>
          <w:szCs w:val="26"/>
        </w:rPr>
        <w:t xml:space="preserve"> сельсовет </w:t>
      </w:r>
      <w:proofErr w:type="spellStart"/>
      <w:r w:rsidR="00F9186E" w:rsidRPr="00F9186E">
        <w:rPr>
          <w:rFonts w:ascii="Times New Roman" w:eastAsia="Times New Roman" w:hAnsi="Times New Roman" w:cs="Calibri"/>
          <w:sz w:val="26"/>
          <w:szCs w:val="26"/>
        </w:rPr>
        <w:t>Ташлинского</w:t>
      </w:r>
      <w:proofErr w:type="spellEnd"/>
      <w:r w:rsidR="00F9186E" w:rsidRPr="00F9186E">
        <w:rPr>
          <w:rFonts w:ascii="Times New Roman" w:eastAsia="Times New Roman" w:hAnsi="Times New Roman" w:cs="Calibri"/>
          <w:sz w:val="26"/>
          <w:szCs w:val="26"/>
        </w:rPr>
        <w:t xml:space="preserve"> района Оренбургской области до 2027 г.</w:t>
      </w:r>
      <w:r w:rsidR="00F9186E">
        <w:rPr>
          <w:rFonts w:ascii="Times New Roman" w:eastAsia="Times New Roman" w:hAnsi="Times New Roman" w:cs="Calibri"/>
          <w:sz w:val="26"/>
          <w:szCs w:val="26"/>
        </w:rPr>
        <w:t>»</w:t>
      </w:r>
      <w:r w:rsidRPr="00F61E04">
        <w:rPr>
          <w:rFonts w:ascii="Times New Roman" w:eastAsia="Times New Roman" w:hAnsi="Times New Roman" w:cs="Calibri"/>
          <w:sz w:val="26"/>
          <w:szCs w:val="26"/>
        </w:rPr>
        <w:t xml:space="preserve"> с</w:t>
      </w:r>
      <w:r w:rsidRPr="00F61E04">
        <w:rPr>
          <w:rFonts w:ascii="Times New Roman" w:eastAsia="Times New Roman" w:hAnsi="Times New Roman" w:cs="Times New Roman"/>
          <w:sz w:val="26"/>
          <w:szCs w:val="26"/>
        </w:rPr>
        <w:t>истема образования сельсовета включает в себя следующие учреждения:</w:t>
      </w:r>
    </w:p>
    <w:p w:rsidR="00F61E04" w:rsidRDefault="00F61E04" w:rsidP="00F61E04">
      <w:pPr>
        <w:spacing w:after="120" w:line="240" w:lineRule="auto"/>
        <w:ind w:firstLine="709"/>
        <w:jc w:val="both"/>
        <w:rPr>
          <w:rFonts w:ascii="Times New Roman" w:eastAsia="Times New Roman" w:hAnsi="Times New Roman" w:cs="Times New Roman"/>
          <w:i/>
          <w:sz w:val="26"/>
          <w:szCs w:val="26"/>
        </w:rPr>
      </w:pPr>
      <w:r w:rsidRPr="00F61E04">
        <w:rPr>
          <w:rFonts w:ascii="Times New Roman" w:eastAsia="Times New Roman" w:hAnsi="Times New Roman" w:cs="Times New Roman"/>
          <w:i/>
          <w:sz w:val="26"/>
          <w:szCs w:val="26"/>
        </w:rPr>
        <w:t xml:space="preserve">Таблица </w:t>
      </w:r>
      <w:r>
        <w:rPr>
          <w:rFonts w:ascii="Times New Roman" w:eastAsia="Times New Roman" w:hAnsi="Times New Roman" w:cs="Times New Roman"/>
          <w:i/>
          <w:sz w:val="26"/>
          <w:szCs w:val="26"/>
        </w:rPr>
        <w:t>2.</w:t>
      </w:r>
      <w:r w:rsidR="00C348D1">
        <w:rPr>
          <w:rFonts w:ascii="Times New Roman" w:eastAsia="Times New Roman" w:hAnsi="Times New Roman" w:cs="Times New Roman"/>
          <w:i/>
          <w:sz w:val="26"/>
          <w:szCs w:val="26"/>
        </w:rPr>
        <w:t>4</w:t>
      </w:r>
      <w:r w:rsidRPr="00F61E0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F61E04">
        <w:rPr>
          <w:rFonts w:ascii="Times New Roman" w:eastAsia="Times New Roman" w:hAnsi="Times New Roman" w:cs="Times New Roman"/>
          <w:i/>
          <w:sz w:val="26"/>
          <w:szCs w:val="26"/>
        </w:rPr>
        <w:t xml:space="preserve"> - </w:t>
      </w:r>
      <w:r w:rsidR="00B45C4E" w:rsidRPr="00B45C4E">
        <w:rPr>
          <w:rFonts w:ascii="Times New Roman" w:eastAsia="Times New Roman" w:hAnsi="Times New Roman" w:cs="Times New Roman"/>
          <w:i/>
          <w:sz w:val="26"/>
          <w:szCs w:val="26"/>
        </w:rPr>
        <w:t>Данные о дошкольных учреждениях и общеобразовательных учреждениях по населенным пунктам</w:t>
      </w:r>
    </w:p>
    <w:tbl>
      <w:tblPr>
        <w:tblW w:w="97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22"/>
        <w:gridCol w:w="3873"/>
        <w:gridCol w:w="1626"/>
        <w:gridCol w:w="1100"/>
        <w:gridCol w:w="1100"/>
        <w:gridCol w:w="1512"/>
      </w:tblGrid>
      <w:tr w:rsidR="00F9186E" w:rsidRPr="00F9186E" w:rsidTr="00F9186E">
        <w:trPr>
          <w:trHeight w:val="677"/>
        </w:trPr>
        <w:tc>
          <w:tcPr>
            <w:tcW w:w="522" w:type="dxa"/>
            <w:vMerge w:val="restart"/>
          </w:tcPr>
          <w:p w:rsidR="00F9186E" w:rsidRPr="00F9186E" w:rsidRDefault="00F9186E" w:rsidP="00F9186E">
            <w:pPr>
              <w:spacing w:after="0" w:line="240" w:lineRule="auto"/>
              <w:ind w:left="17" w:firstLine="720"/>
              <w:jc w:val="center"/>
              <w:rPr>
                <w:rFonts w:ascii="Times New Roman" w:eastAsia="Calibri" w:hAnsi="Times New Roman" w:cs="Times New Roman"/>
                <w:b/>
                <w:szCs w:val="24"/>
              </w:rPr>
            </w:pPr>
          </w:p>
          <w:p w:rsidR="00F9186E" w:rsidRPr="00F9186E" w:rsidRDefault="00F9186E" w:rsidP="00F9186E">
            <w:pPr>
              <w:spacing w:after="0" w:line="240" w:lineRule="auto"/>
              <w:jc w:val="center"/>
              <w:rPr>
                <w:rFonts w:ascii="Times New Roman" w:eastAsia="Calibri" w:hAnsi="Times New Roman" w:cs="Times New Roman"/>
                <w:b/>
                <w:szCs w:val="24"/>
              </w:rPr>
            </w:pPr>
            <w:r w:rsidRPr="00F9186E">
              <w:rPr>
                <w:rFonts w:ascii="Times New Roman" w:eastAsia="Calibri" w:hAnsi="Times New Roman" w:cs="Times New Roman"/>
                <w:b/>
                <w:szCs w:val="24"/>
              </w:rPr>
              <w:t>№ п/п</w:t>
            </w:r>
          </w:p>
        </w:tc>
        <w:tc>
          <w:tcPr>
            <w:tcW w:w="3873" w:type="dxa"/>
            <w:vMerge w:val="restart"/>
          </w:tcPr>
          <w:p w:rsidR="00F9186E" w:rsidRPr="00F9186E" w:rsidRDefault="00F9186E" w:rsidP="00F9186E">
            <w:pPr>
              <w:spacing w:after="0" w:line="240" w:lineRule="auto"/>
              <w:ind w:left="281"/>
              <w:jc w:val="center"/>
              <w:rPr>
                <w:rFonts w:ascii="Times New Roman" w:eastAsia="Calibri" w:hAnsi="Times New Roman" w:cs="Times New Roman"/>
                <w:b/>
                <w:szCs w:val="24"/>
              </w:rPr>
            </w:pPr>
          </w:p>
          <w:p w:rsidR="00F9186E" w:rsidRPr="00F9186E" w:rsidRDefault="00F9186E" w:rsidP="00F9186E">
            <w:pPr>
              <w:spacing w:after="0" w:line="240" w:lineRule="auto"/>
              <w:ind w:left="281"/>
              <w:jc w:val="center"/>
              <w:rPr>
                <w:rFonts w:ascii="Times New Roman" w:eastAsia="Calibri" w:hAnsi="Times New Roman" w:cs="Times New Roman"/>
                <w:b/>
                <w:szCs w:val="24"/>
              </w:rPr>
            </w:pPr>
            <w:r w:rsidRPr="00F9186E">
              <w:rPr>
                <w:rFonts w:ascii="Times New Roman" w:eastAsia="Calibri" w:hAnsi="Times New Roman" w:cs="Times New Roman"/>
                <w:b/>
                <w:szCs w:val="24"/>
              </w:rPr>
              <w:t>Местонахождение учреждения</w:t>
            </w:r>
          </w:p>
        </w:tc>
        <w:tc>
          <w:tcPr>
            <w:tcW w:w="2726" w:type="dxa"/>
            <w:gridSpan w:val="2"/>
          </w:tcPr>
          <w:p w:rsidR="00F9186E" w:rsidRPr="00F9186E" w:rsidRDefault="00F9186E" w:rsidP="00F9186E">
            <w:pPr>
              <w:spacing w:after="0" w:line="240" w:lineRule="auto"/>
              <w:jc w:val="center"/>
              <w:rPr>
                <w:rFonts w:ascii="Times New Roman" w:eastAsia="Calibri" w:hAnsi="Times New Roman" w:cs="Times New Roman"/>
                <w:b/>
                <w:szCs w:val="24"/>
              </w:rPr>
            </w:pPr>
            <w:r w:rsidRPr="00F9186E">
              <w:rPr>
                <w:rFonts w:ascii="Times New Roman" w:eastAsia="Calibri" w:hAnsi="Times New Roman" w:cs="Times New Roman"/>
                <w:b/>
                <w:szCs w:val="24"/>
              </w:rPr>
              <w:t>Кол-во мест</w:t>
            </w:r>
          </w:p>
        </w:tc>
        <w:tc>
          <w:tcPr>
            <w:tcW w:w="1100" w:type="dxa"/>
            <w:vMerge w:val="restart"/>
          </w:tcPr>
          <w:p w:rsidR="00F9186E" w:rsidRPr="00F9186E" w:rsidRDefault="00F9186E" w:rsidP="00F9186E">
            <w:pPr>
              <w:spacing w:after="0" w:line="240" w:lineRule="auto"/>
              <w:jc w:val="center"/>
              <w:rPr>
                <w:rFonts w:ascii="Times New Roman" w:eastAsia="Calibri" w:hAnsi="Times New Roman" w:cs="Times New Roman"/>
                <w:b/>
                <w:szCs w:val="24"/>
              </w:rPr>
            </w:pPr>
            <w:r w:rsidRPr="00F9186E">
              <w:rPr>
                <w:rFonts w:ascii="Times New Roman" w:eastAsia="Calibri" w:hAnsi="Times New Roman" w:cs="Times New Roman"/>
                <w:b/>
                <w:szCs w:val="24"/>
              </w:rPr>
              <w:t>Резерв,</w:t>
            </w:r>
          </w:p>
          <w:p w:rsidR="00F9186E" w:rsidRPr="00F9186E" w:rsidRDefault="00F9186E" w:rsidP="00F9186E">
            <w:pPr>
              <w:spacing w:after="0" w:line="240" w:lineRule="auto"/>
              <w:jc w:val="center"/>
              <w:rPr>
                <w:rFonts w:ascii="Times New Roman" w:eastAsia="Calibri" w:hAnsi="Times New Roman" w:cs="Times New Roman"/>
                <w:b/>
                <w:szCs w:val="24"/>
              </w:rPr>
            </w:pPr>
            <w:r w:rsidRPr="00F9186E">
              <w:rPr>
                <w:rFonts w:ascii="Times New Roman" w:eastAsia="Calibri" w:hAnsi="Times New Roman" w:cs="Times New Roman"/>
                <w:b/>
                <w:szCs w:val="24"/>
              </w:rPr>
              <w:t>дефицит</w:t>
            </w:r>
          </w:p>
        </w:tc>
        <w:tc>
          <w:tcPr>
            <w:tcW w:w="1512" w:type="dxa"/>
            <w:vMerge w:val="restart"/>
          </w:tcPr>
          <w:p w:rsidR="00F9186E" w:rsidRPr="00F9186E" w:rsidRDefault="00F9186E" w:rsidP="00F9186E">
            <w:pPr>
              <w:spacing w:after="0" w:line="240" w:lineRule="auto"/>
              <w:ind w:right="-108"/>
              <w:jc w:val="center"/>
              <w:rPr>
                <w:rFonts w:ascii="Times New Roman" w:eastAsia="Calibri" w:hAnsi="Times New Roman" w:cs="Times New Roman"/>
                <w:b/>
                <w:szCs w:val="24"/>
              </w:rPr>
            </w:pPr>
            <w:r w:rsidRPr="00F9186E">
              <w:rPr>
                <w:rFonts w:ascii="Times New Roman" w:eastAsia="Calibri" w:hAnsi="Times New Roman" w:cs="Times New Roman"/>
                <w:b/>
                <w:szCs w:val="24"/>
              </w:rPr>
              <w:t>%</w:t>
            </w:r>
          </w:p>
          <w:p w:rsidR="00F9186E" w:rsidRPr="00F9186E" w:rsidRDefault="00F9186E" w:rsidP="00F9186E">
            <w:pPr>
              <w:spacing w:after="0" w:line="240" w:lineRule="auto"/>
              <w:ind w:right="-108"/>
              <w:rPr>
                <w:rFonts w:ascii="Times New Roman" w:eastAsia="Calibri" w:hAnsi="Times New Roman" w:cs="Times New Roman"/>
                <w:b/>
                <w:szCs w:val="24"/>
              </w:rPr>
            </w:pPr>
            <w:r w:rsidRPr="00F9186E">
              <w:rPr>
                <w:rFonts w:ascii="Times New Roman" w:eastAsia="Calibri" w:hAnsi="Times New Roman" w:cs="Times New Roman"/>
                <w:b/>
                <w:szCs w:val="24"/>
              </w:rPr>
              <w:t>загруженности</w:t>
            </w:r>
          </w:p>
        </w:tc>
      </w:tr>
      <w:tr w:rsidR="00F9186E" w:rsidRPr="00F9186E" w:rsidTr="00F9186E">
        <w:trPr>
          <w:trHeight w:val="281"/>
        </w:trPr>
        <w:tc>
          <w:tcPr>
            <w:tcW w:w="522" w:type="dxa"/>
            <w:vMerge/>
          </w:tcPr>
          <w:p w:rsidR="00F9186E" w:rsidRPr="00F9186E" w:rsidRDefault="00F9186E" w:rsidP="00F9186E">
            <w:pPr>
              <w:spacing w:after="0" w:line="240" w:lineRule="auto"/>
              <w:ind w:left="17" w:firstLine="720"/>
              <w:jc w:val="center"/>
              <w:rPr>
                <w:rFonts w:ascii="Times New Roman" w:eastAsia="Calibri" w:hAnsi="Times New Roman" w:cs="Times New Roman"/>
                <w:b/>
                <w:szCs w:val="24"/>
              </w:rPr>
            </w:pPr>
          </w:p>
        </w:tc>
        <w:tc>
          <w:tcPr>
            <w:tcW w:w="3873" w:type="dxa"/>
            <w:vMerge/>
          </w:tcPr>
          <w:p w:rsidR="00F9186E" w:rsidRPr="00F9186E" w:rsidRDefault="00F9186E" w:rsidP="00F9186E">
            <w:pPr>
              <w:spacing w:after="0" w:line="240" w:lineRule="auto"/>
              <w:ind w:left="281"/>
              <w:jc w:val="center"/>
              <w:rPr>
                <w:rFonts w:ascii="Times New Roman" w:eastAsia="Calibri" w:hAnsi="Times New Roman" w:cs="Times New Roman"/>
                <w:b/>
                <w:szCs w:val="24"/>
              </w:rPr>
            </w:pPr>
          </w:p>
        </w:tc>
        <w:tc>
          <w:tcPr>
            <w:tcW w:w="1626" w:type="dxa"/>
          </w:tcPr>
          <w:p w:rsidR="00F9186E" w:rsidRPr="00F9186E" w:rsidRDefault="00F9186E" w:rsidP="00F9186E">
            <w:pPr>
              <w:spacing w:after="0" w:line="240" w:lineRule="auto"/>
              <w:jc w:val="center"/>
              <w:rPr>
                <w:rFonts w:ascii="Times New Roman" w:eastAsia="Calibri" w:hAnsi="Times New Roman" w:cs="Times New Roman"/>
                <w:b/>
                <w:szCs w:val="24"/>
              </w:rPr>
            </w:pPr>
            <w:r w:rsidRPr="00F9186E">
              <w:rPr>
                <w:rFonts w:ascii="Times New Roman" w:eastAsia="Calibri" w:hAnsi="Times New Roman" w:cs="Times New Roman"/>
                <w:b/>
                <w:szCs w:val="24"/>
              </w:rPr>
              <w:t>Проектное</w:t>
            </w:r>
          </w:p>
        </w:tc>
        <w:tc>
          <w:tcPr>
            <w:tcW w:w="1100" w:type="dxa"/>
          </w:tcPr>
          <w:p w:rsidR="00F9186E" w:rsidRPr="00F9186E" w:rsidRDefault="00F9186E" w:rsidP="00F9186E">
            <w:pPr>
              <w:spacing w:after="0" w:line="240" w:lineRule="auto"/>
              <w:ind w:left="-108"/>
              <w:jc w:val="center"/>
              <w:rPr>
                <w:rFonts w:ascii="Times New Roman" w:eastAsia="Calibri" w:hAnsi="Times New Roman" w:cs="Times New Roman"/>
                <w:b/>
                <w:szCs w:val="24"/>
              </w:rPr>
            </w:pPr>
            <w:proofErr w:type="spellStart"/>
            <w:r w:rsidRPr="00F9186E">
              <w:rPr>
                <w:rFonts w:ascii="Times New Roman" w:eastAsia="Calibri" w:hAnsi="Times New Roman" w:cs="Times New Roman"/>
                <w:b/>
                <w:szCs w:val="24"/>
              </w:rPr>
              <w:t>Фактич</w:t>
            </w:r>
            <w:proofErr w:type="spellEnd"/>
            <w:r w:rsidRPr="00F9186E">
              <w:rPr>
                <w:rFonts w:ascii="Times New Roman" w:eastAsia="Calibri" w:hAnsi="Times New Roman" w:cs="Times New Roman"/>
                <w:b/>
                <w:szCs w:val="24"/>
              </w:rPr>
              <w:t>.</w:t>
            </w:r>
          </w:p>
        </w:tc>
        <w:tc>
          <w:tcPr>
            <w:tcW w:w="1100" w:type="dxa"/>
            <w:vMerge/>
          </w:tcPr>
          <w:p w:rsidR="00F9186E" w:rsidRPr="00F9186E" w:rsidRDefault="00F9186E" w:rsidP="00F9186E">
            <w:pPr>
              <w:spacing w:after="0" w:line="240" w:lineRule="auto"/>
              <w:jc w:val="center"/>
              <w:rPr>
                <w:rFonts w:ascii="Times New Roman" w:eastAsia="Calibri" w:hAnsi="Times New Roman" w:cs="Times New Roman"/>
                <w:b/>
                <w:szCs w:val="24"/>
              </w:rPr>
            </w:pPr>
          </w:p>
        </w:tc>
        <w:tc>
          <w:tcPr>
            <w:tcW w:w="1512" w:type="dxa"/>
            <w:vMerge/>
          </w:tcPr>
          <w:p w:rsidR="00F9186E" w:rsidRPr="00F9186E" w:rsidRDefault="00F9186E" w:rsidP="00F9186E">
            <w:pPr>
              <w:spacing w:after="0" w:line="240" w:lineRule="auto"/>
              <w:jc w:val="center"/>
              <w:rPr>
                <w:rFonts w:ascii="Times New Roman" w:eastAsia="Calibri" w:hAnsi="Times New Roman" w:cs="Times New Roman"/>
                <w:b/>
                <w:szCs w:val="24"/>
              </w:rPr>
            </w:pPr>
          </w:p>
        </w:tc>
      </w:tr>
      <w:tr w:rsidR="00F9186E" w:rsidRPr="00F9186E" w:rsidTr="00F9186E">
        <w:trPr>
          <w:trHeight w:val="555"/>
        </w:trPr>
        <w:tc>
          <w:tcPr>
            <w:tcW w:w="522" w:type="dxa"/>
          </w:tcPr>
          <w:p w:rsidR="00F9186E" w:rsidRPr="00F9186E" w:rsidRDefault="00F9186E" w:rsidP="00F9186E">
            <w:pPr>
              <w:spacing w:after="0" w:line="240" w:lineRule="auto"/>
              <w:ind w:left="17" w:firstLine="720"/>
              <w:jc w:val="center"/>
              <w:rPr>
                <w:rFonts w:ascii="Times New Roman" w:eastAsia="Calibri" w:hAnsi="Times New Roman" w:cs="Times New Roman"/>
                <w:szCs w:val="24"/>
              </w:rPr>
            </w:pPr>
            <w:r w:rsidRPr="00F9186E">
              <w:rPr>
                <w:rFonts w:ascii="Times New Roman" w:eastAsia="Calibri" w:hAnsi="Times New Roman" w:cs="Times New Roman"/>
                <w:szCs w:val="24"/>
              </w:rPr>
              <w:t>11</w:t>
            </w:r>
          </w:p>
        </w:tc>
        <w:tc>
          <w:tcPr>
            <w:tcW w:w="3873"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 xml:space="preserve">МБОУ </w:t>
            </w:r>
            <w:proofErr w:type="spellStart"/>
            <w:r w:rsidRPr="00F9186E">
              <w:rPr>
                <w:rFonts w:ascii="Times New Roman" w:eastAsia="Calibri" w:hAnsi="Times New Roman" w:cs="Times New Roman"/>
                <w:szCs w:val="24"/>
              </w:rPr>
              <w:t>Ранневская</w:t>
            </w:r>
            <w:proofErr w:type="spellEnd"/>
            <w:r w:rsidRPr="00F9186E">
              <w:rPr>
                <w:rFonts w:ascii="Times New Roman" w:eastAsia="Calibri" w:hAnsi="Times New Roman" w:cs="Times New Roman"/>
                <w:szCs w:val="24"/>
              </w:rPr>
              <w:t xml:space="preserve"> СОШ (с. Раннее, </w:t>
            </w:r>
            <w:proofErr w:type="spellStart"/>
            <w:r w:rsidRPr="00F9186E">
              <w:rPr>
                <w:rFonts w:ascii="Times New Roman" w:eastAsia="Calibri" w:hAnsi="Times New Roman" w:cs="Times New Roman"/>
                <w:szCs w:val="24"/>
              </w:rPr>
              <w:t>ул.Набережная</w:t>
            </w:r>
            <w:proofErr w:type="spellEnd"/>
            <w:r w:rsidRPr="00F9186E">
              <w:rPr>
                <w:rFonts w:ascii="Times New Roman" w:eastAsia="Calibri" w:hAnsi="Times New Roman" w:cs="Times New Roman"/>
                <w:szCs w:val="24"/>
              </w:rPr>
              <w:t>, 7)</w:t>
            </w:r>
          </w:p>
        </w:tc>
        <w:tc>
          <w:tcPr>
            <w:tcW w:w="1626"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200</w:t>
            </w:r>
          </w:p>
        </w:tc>
        <w:tc>
          <w:tcPr>
            <w:tcW w:w="1100"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56</w:t>
            </w:r>
          </w:p>
        </w:tc>
        <w:tc>
          <w:tcPr>
            <w:tcW w:w="1100"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Резерв</w:t>
            </w:r>
          </w:p>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144</w:t>
            </w:r>
          </w:p>
        </w:tc>
        <w:tc>
          <w:tcPr>
            <w:tcW w:w="1512"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28</w:t>
            </w:r>
          </w:p>
        </w:tc>
      </w:tr>
      <w:tr w:rsidR="00F9186E" w:rsidRPr="00F9186E" w:rsidTr="00F9186E">
        <w:trPr>
          <w:trHeight w:val="427"/>
        </w:trPr>
        <w:tc>
          <w:tcPr>
            <w:tcW w:w="522"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2.</w:t>
            </w:r>
          </w:p>
        </w:tc>
        <w:tc>
          <w:tcPr>
            <w:tcW w:w="3873" w:type="dxa"/>
          </w:tcPr>
          <w:p w:rsidR="00F9186E" w:rsidRPr="00F9186E" w:rsidRDefault="00F9186E" w:rsidP="00F9186E">
            <w:pPr>
              <w:spacing w:after="0" w:line="240" w:lineRule="auto"/>
              <w:ind w:left="281"/>
              <w:jc w:val="center"/>
              <w:rPr>
                <w:rFonts w:ascii="Times New Roman" w:eastAsia="Calibri" w:hAnsi="Times New Roman" w:cs="Times New Roman"/>
                <w:i/>
              </w:rPr>
            </w:pPr>
            <w:r w:rsidRPr="00F9186E">
              <w:rPr>
                <w:rFonts w:ascii="Times New Roman" w:eastAsia="Calibri" w:hAnsi="Times New Roman" w:cs="Times New Roman"/>
              </w:rPr>
              <w:t xml:space="preserve">МБОУ </w:t>
            </w:r>
            <w:proofErr w:type="spellStart"/>
            <w:r w:rsidRPr="00F9186E">
              <w:rPr>
                <w:rFonts w:ascii="Times New Roman" w:eastAsia="Calibri" w:hAnsi="Times New Roman" w:cs="Times New Roman"/>
              </w:rPr>
              <w:t>Пустобаевская</w:t>
            </w:r>
            <w:proofErr w:type="spellEnd"/>
            <w:r w:rsidRPr="00F9186E">
              <w:rPr>
                <w:rFonts w:ascii="Times New Roman" w:eastAsia="Calibri" w:hAnsi="Times New Roman" w:cs="Times New Roman"/>
              </w:rPr>
              <w:t xml:space="preserve"> НШ </w:t>
            </w:r>
            <w:r w:rsidR="00B04043" w:rsidRPr="00F9186E">
              <w:rPr>
                <w:rFonts w:ascii="Times New Roman" w:eastAsia="Calibri" w:hAnsi="Times New Roman" w:cs="Times New Roman"/>
              </w:rPr>
              <w:t>(</w:t>
            </w:r>
            <w:proofErr w:type="spellStart"/>
            <w:r w:rsidR="00B04043" w:rsidRPr="00F9186E">
              <w:rPr>
                <w:rFonts w:ascii="Times New Roman" w:eastAsia="Calibri" w:hAnsi="Times New Roman" w:cs="Times New Roman"/>
              </w:rPr>
              <w:t>с.Пустобаево</w:t>
            </w:r>
            <w:proofErr w:type="spellEnd"/>
            <w:r w:rsidRPr="00F9186E">
              <w:rPr>
                <w:rFonts w:ascii="Times New Roman" w:eastAsia="Calibri" w:hAnsi="Times New Roman" w:cs="Times New Roman"/>
              </w:rPr>
              <w:t xml:space="preserve"> ул. Центральная ,35б) </w:t>
            </w:r>
          </w:p>
        </w:tc>
        <w:tc>
          <w:tcPr>
            <w:tcW w:w="1626"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30</w:t>
            </w:r>
          </w:p>
        </w:tc>
        <w:tc>
          <w:tcPr>
            <w:tcW w:w="1100"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4</w:t>
            </w:r>
          </w:p>
        </w:tc>
        <w:tc>
          <w:tcPr>
            <w:tcW w:w="1100"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 xml:space="preserve">резерв </w:t>
            </w:r>
          </w:p>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26</w:t>
            </w:r>
          </w:p>
        </w:tc>
        <w:tc>
          <w:tcPr>
            <w:tcW w:w="1512"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13,33</w:t>
            </w:r>
          </w:p>
        </w:tc>
      </w:tr>
      <w:tr w:rsidR="00F9186E" w:rsidRPr="00F9186E" w:rsidTr="00F9186E">
        <w:trPr>
          <w:trHeight w:val="233"/>
        </w:trPr>
        <w:tc>
          <w:tcPr>
            <w:tcW w:w="522"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3.</w:t>
            </w:r>
          </w:p>
        </w:tc>
        <w:tc>
          <w:tcPr>
            <w:tcW w:w="3873" w:type="dxa"/>
          </w:tcPr>
          <w:p w:rsidR="00F9186E" w:rsidRPr="00F9186E" w:rsidRDefault="00F9186E" w:rsidP="00F9186E">
            <w:pPr>
              <w:spacing w:after="0" w:line="240" w:lineRule="auto"/>
              <w:ind w:left="281"/>
              <w:jc w:val="center"/>
              <w:rPr>
                <w:rFonts w:ascii="Times New Roman" w:eastAsia="Calibri" w:hAnsi="Times New Roman" w:cs="Times New Roman"/>
              </w:rPr>
            </w:pPr>
            <w:r w:rsidRPr="00F9186E">
              <w:rPr>
                <w:rFonts w:ascii="Times New Roman" w:eastAsia="Calibri" w:hAnsi="Times New Roman" w:cs="Times New Roman"/>
              </w:rPr>
              <w:t xml:space="preserve">МБОУ </w:t>
            </w:r>
            <w:proofErr w:type="spellStart"/>
            <w:r w:rsidRPr="00F9186E">
              <w:rPr>
                <w:rFonts w:ascii="Times New Roman" w:eastAsia="Calibri" w:hAnsi="Times New Roman" w:cs="Times New Roman"/>
              </w:rPr>
              <w:t>Мирошкинская</w:t>
            </w:r>
            <w:proofErr w:type="spellEnd"/>
            <w:r w:rsidRPr="00F9186E">
              <w:rPr>
                <w:rFonts w:ascii="Times New Roman" w:eastAsia="Calibri" w:hAnsi="Times New Roman" w:cs="Times New Roman"/>
              </w:rPr>
              <w:t xml:space="preserve"> </w:t>
            </w:r>
            <w:r w:rsidR="00B04043" w:rsidRPr="00F9186E">
              <w:rPr>
                <w:rFonts w:ascii="Times New Roman" w:eastAsia="Calibri" w:hAnsi="Times New Roman" w:cs="Times New Roman"/>
              </w:rPr>
              <w:t>ОШ (</w:t>
            </w:r>
            <w:r w:rsidRPr="00F9186E">
              <w:rPr>
                <w:rFonts w:ascii="Times New Roman" w:eastAsia="Calibri" w:hAnsi="Times New Roman" w:cs="Times New Roman"/>
              </w:rPr>
              <w:t xml:space="preserve">с. </w:t>
            </w:r>
            <w:proofErr w:type="spellStart"/>
            <w:r w:rsidRPr="00F9186E">
              <w:rPr>
                <w:rFonts w:ascii="Times New Roman" w:eastAsia="Calibri" w:hAnsi="Times New Roman" w:cs="Times New Roman"/>
              </w:rPr>
              <w:t>Мирошкино</w:t>
            </w:r>
            <w:proofErr w:type="spellEnd"/>
            <w:r w:rsidRPr="00F9186E">
              <w:rPr>
                <w:rFonts w:ascii="Times New Roman" w:eastAsia="Calibri" w:hAnsi="Times New Roman" w:cs="Times New Roman"/>
              </w:rPr>
              <w:t xml:space="preserve">, </w:t>
            </w:r>
            <w:r w:rsidR="00B04043" w:rsidRPr="00F9186E">
              <w:rPr>
                <w:rFonts w:ascii="Times New Roman" w:eastAsia="Calibri" w:hAnsi="Times New Roman" w:cs="Times New Roman"/>
              </w:rPr>
              <w:t>ул. Школьная,</w:t>
            </w:r>
            <w:r w:rsidRPr="00F9186E">
              <w:rPr>
                <w:rFonts w:ascii="Times New Roman" w:eastAsia="Calibri" w:hAnsi="Times New Roman" w:cs="Times New Roman"/>
              </w:rPr>
              <w:t xml:space="preserve"> 12)  </w:t>
            </w:r>
          </w:p>
        </w:tc>
        <w:tc>
          <w:tcPr>
            <w:tcW w:w="1626" w:type="dxa"/>
          </w:tcPr>
          <w:p w:rsidR="00F9186E" w:rsidRPr="00F9186E" w:rsidRDefault="00F9186E" w:rsidP="00F9186E">
            <w:pPr>
              <w:spacing w:after="0" w:line="240" w:lineRule="auto"/>
              <w:jc w:val="center"/>
              <w:rPr>
                <w:rFonts w:ascii="Times New Roman" w:eastAsia="Calibri" w:hAnsi="Times New Roman" w:cs="Times New Roman"/>
              </w:rPr>
            </w:pPr>
            <w:r w:rsidRPr="00F9186E">
              <w:rPr>
                <w:rFonts w:ascii="Times New Roman" w:eastAsia="Calibri" w:hAnsi="Times New Roman" w:cs="Times New Roman"/>
              </w:rPr>
              <w:t>100</w:t>
            </w:r>
          </w:p>
        </w:tc>
        <w:tc>
          <w:tcPr>
            <w:tcW w:w="1100" w:type="dxa"/>
          </w:tcPr>
          <w:p w:rsidR="00F9186E" w:rsidRPr="00F9186E" w:rsidRDefault="00F9186E" w:rsidP="00F9186E">
            <w:pPr>
              <w:spacing w:after="0" w:line="240" w:lineRule="auto"/>
              <w:jc w:val="center"/>
              <w:rPr>
                <w:rFonts w:ascii="Times New Roman" w:eastAsia="Calibri" w:hAnsi="Times New Roman" w:cs="Times New Roman"/>
              </w:rPr>
            </w:pPr>
            <w:r w:rsidRPr="00F9186E">
              <w:rPr>
                <w:rFonts w:ascii="Times New Roman" w:eastAsia="Calibri" w:hAnsi="Times New Roman" w:cs="Times New Roman"/>
              </w:rPr>
              <w:t>0</w:t>
            </w:r>
          </w:p>
        </w:tc>
        <w:tc>
          <w:tcPr>
            <w:tcW w:w="1100"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резерв 100</w:t>
            </w:r>
          </w:p>
        </w:tc>
        <w:tc>
          <w:tcPr>
            <w:tcW w:w="1512"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0</w:t>
            </w:r>
          </w:p>
        </w:tc>
      </w:tr>
      <w:tr w:rsidR="00F9186E" w:rsidRPr="00F9186E" w:rsidTr="00F9186E">
        <w:trPr>
          <w:trHeight w:val="233"/>
        </w:trPr>
        <w:tc>
          <w:tcPr>
            <w:tcW w:w="522"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4</w:t>
            </w:r>
          </w:p>
        </w:tc>
        <w:tc>
          <w:tcPr>
            <w:tcW w:w="3873" w:type="dxa"/>
          </w:tcPr>
          <w:p w:rsidR="00F9186E" w:rsidRPr="00F9186E" w:rsidRDefault="00F9186E" w:rsidP="00F9186E">
            <w:pPr>
              <w:spacing w:after="0" w:line="240" w:lineRule="auto"/>
              <w:ind w:left="281"/>
              <w:jc w:val="center"/>
              <w:rPr>
                <w:rFonts w:ascii="Times New Roman" w:eastAsia="Calibri" w:hAnsi="Times New Roman" w:cs="Times New Roman"/>
              </w:rPr>
            </w:pPr>
            <w:r w:rsidRPr="00F9186E">
              <w:rPr>
                <w:rFonts w:ascii="Times New Roman" w:eastAsia="Calibri" w:hAnsi="Times New Roman" w:cs="Times New Roman"/>
              </w:rPr>
              <w:t xml:space="preserve">МБДОУ «Солнышко» (с. Раннее, </w:t>
            </w:r>
            <w:proofErr w:type="spellStart"/>
            <w:r w:rsidRPr="00F9186E">
              <w:rPr>
                <w:rFonts w:ascii="Times New Roman" w:eastAsia="Calibri" w:hAnsi="Times New Roman" w:cs="Times New Roman"/>
              </w:rPr>
              <w:t>ул.Мира</w:t>
            </w:r>
            <w:proofErr w:type="spellEnd"/>
            <w:r w:rsidRPr="00F9186E">
              <w:rPr>
                <w:rFonts w:ascii="Times New Roman" w:eastAsia="Calibri" w:hAnsi="Times New Roman" w:cs="Times New Roman"/>
              </w:rPr>
              <w:t xml:space="preserve"> 2а)</w:t>
            </w:r>
          </w:p>
        </w:tc>
        <w:tc>
          <w:tcPr>
            <w:tcW w:w="1626" w:type="dxa"/>
          </w:tcPr>
          <w:p w:rsidR="00F9186E" w:rsidRPr="00F9186E" w:rsidRDefault="00F9186E" w:rsidP="00F9186E">
            <w:pPr>
              <w:spacing w:after="0" w:line="240" w:lineRule="auto"/>
              <w:jc w:val="center"/>
              <w:rPr>
                <w:rFonts w:ascii="Times New Roman" w:eastAsia="Calibri" w:hAnsi="Times New Roman" w:cs="Times New Roman"/>
              </w:rPr>
            </w:pPr>
            <w:r w:rsidRPr="00F9186E">
              <w:rPr>
                <w:rFonts w:ascii="Times New Roman" w:eastAsia="Calibri" w:hAnsi="Times New Roman" w:cs="Times New Roman"/>
              </w:rPr>
              <w:t>52</w:t>
            </w:r>
          </w:p>
        </w:tc>
        <w:tc>
          <w:tcPr>
            <w:tcW w:w="1100" w:type="dxa"/>
          </w:tcPr>
          <w:p w:rsidR="00F9186E" w:rsidRPr="00F9186E" w:rsidRDefault="00F9186E" w:rsidP="00F9186E">
            <w:pPr>
              <w:spacing w:after="0" w:line="240" w:lineRule="auto"/>
              <w:jc w:val="center"/>
              <w:rPr>
                <w:rFonts w:ascii="Times New Roman" w:eastAsia="Calibri" w:hAnsi="Times New Roman" w:cs="Times New Roman"/>
              </w:rPr>
            </w:pPr>
            <w:r w:rsidRPr="00F9186E">
              <w:rPr>
                <w:rFonts w:ascii="Times New Roman" w:eastAsia="Calibri" w:hAnsi="Times New Roman" w:cs="Times New Roman"/>
              </w:rPr>
              <w:t>22</w:t>
            </w:r>
          </w:p>
        </w:tc>
        <w:tc>
          <w:tcPr>
            <w:tcW w:w="1100"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Резерв</w:t>
            </w:r>
          </w:p>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30</w:t>
            </w:r>
          </w:p>
        </w:tc>
        <w:tc>
          <w:tcPr>
            <w:tcW w:w="1512" w:type="dxa"/>
          </w:tcPr>
          <w:p w:rsidR="00F9186E" w:rsidRPr="00F9186E" w:rsidRDefault="00F9186E" w:rsidP="00F9186E">
            <w:pPr>
              <w:spacing w:after="0" w:line="240" w:lineRule="auto"/>
              <w:jc w:val="center"/>
              <w:rPr>
                <w:rFonts w:ascii="Times New Roman" w:eastAsia="Calibri" w:hAnsi="Times New Roman" w:cs="Times New Roman"/>
                <w:szCs w:val="24"/>
              </w:rPr>
            </w:pPr>
            <w:r w:rsidRPr="00F9186E">
              <w:rPr>
                <w:rFonts w:ascii="Times New Roman" w:eastAsia="Calibri" w:hAnsi="Times New Roman" w:cs="Times New Roman"/>
                <w:szCs w:val="24"/>
              </w:rPr>
              <w:t>42,3</w:t>
            </w:r>
          </w:p>
        </w:tc>
      </w:tr>
    </w:tbl>
    <w:p w:rsidR="00F9186E" w:rsidRDefault="00F9186E" w:rsidP="00F61E04">
      <w:pPr>
        <w:spacing w:after="120" w:line="240" w:lineRule="auto"/>
        <w:ind w:firstLine="709"/>
        <w:jc w:val="both"/>
        <w:rPr>
          <w:rFonts w:ascii="Times New Roman" w:eastAsia="Times New Roman" w:hAnsi="Times New Roman" w:cs="Times New Roman"/>
          <w:i/>
          <w:sz w:val="26"/>
          <w:szCs w:val="26"/>
        </w:rPr>
      </w:pPr>
    </w:p>
    <w:p w:rsidR="00F9186E" w:rsidRPr="00F9186E" w:rsidRDefault="00F9186E" w:rsidP="00B21BCF">
      <w:pPr>
        <w:spacing w:after="120" w:line="240" w:lineRule="auto"/>
        <w:ind w:firstLine="709"/>
        <w:jc w:val="both"/>
        <w:rPr>
          <w:rFonts w:ascii="Times New Roman" w:eastAsia="Times New Roman" w:hAnsi="Times New Roman" w:cs="Times New Roman"/>
          <w:sz w:val="26"/>
          <w:szCs w:val="26"/>
        </w:rPr>
      </w:pPr>
      <w:r w:rsidRPr="00F9186E">
        <w:rPr>
          <w:rFonts w:ascii="Times New Roman" w:eastAsia="Times New Roman" w:hAnsi="Times New Roman" w:cs="Times New Roman"/>
          <w:sz w:val="26"/>
          <w:szCs w:val="26"/>
        </w:rPr>
        <w:t xml:space="preserve">Как видно из таблицы на территории сельсовета в двух населенных пунктах отсутствуют детские дошкольные учреждения. </w:t>
      </w:r>
      <w:r w:rsidR="00BD799B">
        <w:rPr>
          <w:rFonts w:ascii="Times New Roman" w:eastAsia="Times New Roman" w:hAnsi="Times New Roman" w:cs="Times New Roman"/>
          <w:sz w:val="26"/>
          <w:szCs w:val="26"/>
        </w:rPr>
        <w:t xml:space="preserve">В </w:t>
      </w:r>
      <w:proofErr w:type="spellStart"/>
      <w:r w:rsidR="00BD799B">
        <w:rPr>
          <w:rFonts w:ascii="Times New Roman" w:eastAsia="Times New Roman" w:hAnsi="Times New Roman" w:cs="Times New Roman"/>
          <w:sz w:val="26"/>
          <w:szCs w:val="26"/>
        </w:rPr>
        <w:t>с.Мирошкино</w:t>
      </w:r>
      <w:proofErr w:type="spellEnd"/>
      <w:r w:rsidR="00BD799B">
        <w:rPr>
          <w:rFonts w:ascii="Times New Roman" w:eastAsia="Times New Roman" w:hAnsi="Times New Roman" w:cs="Times New Roman"/>
          <w:sz w:val="26"/>
          <w:szCs w:val="26"/>
        </w:rPr>
        <w:t xml:space="preserve"> школа не действует.</w:t>
      </w:r>
    </w:p>
    <w:p w:rsidR="00F61E04" w:rsidRPr="00F61E04" w:rsidRDefault="00F61E04" w:rsidP="00B21BCF">
      <w:pPr>
        <w:spacing w:after="0" w:line="240" w:lineRule="auto"/>
        <w:ind w:firstLine="709"/>
        <w:jc w:val="both"/>
        <w:rPr>
          <w:rFonts w:ascii="Times New Roman" w:eastAsia="Times New Roman" w:hAnsi="Times New Roman" w:cs="Times New Roman"/>
          <w:sz w:val="26"/>
          <w:szCs w:val="26"/>
        </w:rPr>
      </w:pPr>
      <w:r w:rsidRPr="00F61E04">
        <w:rPr>
          <w:rFonts w:ascii="Times New Roman" w:eastAsia="Times New Roman" w:hAnsi="Times New Roman" w:cs="Times New Roman"/>
          <w:sz w:val="26"/>
          <w:szCs w:val="26"/>
        </w:rPr>
        <w:t xml:space="preserve">Учреждения дополнительного образования на территории сельсовета отсутствуют. </w:t>
      </w:r>
    </w:p>
    <w:p w:rsidR="00F61E04" w:rsidRDefault="00F61E04" w:rsidP="00B21BCF">
      <w:pPr>
        <w:spacing w:after="0" w:line="240" w:lineRule="auto"/>
        <w:ind w:firstLine="709"/>
        <w:jc w:val="both"/>
        <w:rPr>
          <w:rFonts w:ascii="Times New Roman" w:eastAsia="Times New Roman" w:hAnsi="Times New Roman" w:cs="Times New Roman"/>
          <w:sz w:val="26"/>
          <w:szCs w:val="26"/>
        </w:rPr>
      </w:pPr>
      <w:r w:rsidRPr="00F61E04">
        <w:rPr>
          <w:rFonts w:ascii="Times New Roman" w:eastAsia="Times New Roman" w:hAnsi="Times New Roman" w:cs="Times New Roman"/>
          <w:sz w:val="26"/>
          <w:szCs w:val="26"/>
        </w:rPr>
        <w:t>Действуют кружки при школе и СДК по танцам, вокалу, спортивные секции.</w:t>
      </w:r>
    </w:p>
    <w:p w:rsidR="00040184" w:rsidRDefault="00040184" w:rsidP="00040184">
      <w:pPr>
        <w:shd w:val="clear" w:color="auto" w:fill="FFFFFF" w:themeFill="background1"/>
        <w:tabs>
          <w:tab w:val="left" w:pos="567"/>
          <w:tab w:val="left" w:pos="709"/>
        </w:tabs>
        <w:contextualSpacing/>
        <w:jc w:val="both"/>
        <w:rPr>
          <w:rFonts w:ascii="Times New Roman" w:hAnsi="Times New Roman" w:cs="Times New Roman"/>
          <w:i/>
          <w:sz w:val="28"/>
          <w:szCs w:val="28"/>
        </w:rPr>
      </w:pPr>
      <w:r>
        <w:rPr>
          <w:rFonts w:ascii="Times New Roman" w:hAnsi="Times New Roman" w:cs="Times New Roman"/>
          <w:i/>
          <w:sz w:val="28"/>
          <w:szCs w:val="28"/>
        </w:rPr>
        <w:t xml:space="preserve">    </w:t>
      </w:r>
    </w:p>
    <w:p w:rsidR="00040184" w:rsidRPr="00040184" w:rsidRDefault="00E614D8" w:rsidP="00040184">
      <w:pPr>
        <w:shd w:val="clear" w:color="auto" w:fill="FFFFFF" w:themeFill="background1"/>
        <w:tabs>
          <w:tab w:val="left" w:pos="567"/>
          <w:tab w:val="left" w:pos="709"/>
        </w:tabs>
        <w:ind w:firstLine="709"/>
        <w:contextualSpacing/>
        <w:jc w:val="both"/>
        <w:rPr>
          <w:rFonts w:ascii="Times New Roman" w:hAnsi="Times New Roman" w:cs="Times New Roman"/>
          <w:i/>
          <w:sz w:val="26"/>
          <w:szCs w:val="26"/>
        </w:rPr>
      </w:pPr>
      <w:r w:rsidRPr="00E614D8">
        <w:rPr>
          <w:rFonts w:ascii="Times New Roman" w:hAnsi="Times New Roman" w:cs="Times New Roman"/>
          <w:i/>
          <w:sz w:val="26"/>
          <w:szCs w:val="26"/>
        </w:rPr>
        <w:lastRenderedPageBreak/>
        <w:t>Таблица 2.4–</w:t>
      </w:r>
      <w:r>
        <w:rPr>
          <w:rFonts w:ascii="Times New Roman" w:hAnsi="Times New Roman" w:cs="Times New Roman"/>
          <w:i/>
          <w:sz w:val="26"/>
          <w:szCs w:val="26"/>
        </w:rPr>
        <w:t>2 -</w:t>
      </w:r>
      <w:r w:rsidRPr="00E614D8">
        <w:rPr>
          <w:rFonts w:ascii="Times New Roman" w:hAnsi="Times New Roman" w:cs="Times New Roman"/>
          <w:i/>
          <w:sz w:val="26"/>
          <w:szCs w:val="26"/>
        </w:rPr>
        <w:t xml:space="preserve"> </w:t>
      </w:r>
      <w:r w:rsidR="00040184" w:rsidRPr="00040184">
        <w:rPr>
          <w:rFonts w:ascii="Times New Roman" w:hAnsi="Times New Roman" w:cs="Times New Roman"/>
          <w:i/>
          <w:sz w:val="26"/>
          <w:szCs w:val="26"/>
        </w:rPr>
        <w:t xml:space="preserve">По данным форм </w:t>
      </w:r>
      <w:proofErr w:type="spellStart"/>
      <w:r w:rsidR="00040184" w:rsidRPr="00040184">
        <w:rPr>
          <w:rFonts w:ascii="Times New Roman" w:hAnsi="Times New Roman" w:cs="Times New Roman"/>
          <w:i/>
          <w:sz w:val="26"/>
          <w:szCs w:val="26"/>
        </w:rPr>
        <w:t>госстатнаблюдения</w:t>
      </w:r>
      <w:proofErr w:type="spellEnd"/>
      <w:r w:rsidR="00040184" w:rsidRPr="00040184">
        <w:rPr>
          <w:rFonts w:ascii="Times New Roman" w:hAnsi="Times New Roman" w:cs="Times New Roman"/>
          <w:i/>
          <w:sz w:val="26"/>
          <w:szCs w:val="26"/>
        </w:rPr>
        <w:t xml:space="preserve"> в МО </w:t>
      </w:r>
      <w:proofErr w:type="spellStart"/>
      <w:r w:rsidR="006B3EA2">
        <w:rPr>
          <w:rFonts w:ascii="Times New Roman" w:hAnsi="Times New Roman" w:cs="Times New Roman"/>
          <w:i/>
          <w:sz w:val="26"/>
          <w:szCs w:val="26"/>
        </w:rPr>
        <w:t>Раннев</w:t>
      </w:r>
      <w:r w:rsidR="00040184" w:rsidRPr="00040184">
        <w:rPr>
          <w:rFonts w:ascii="Times New Roman" w:hAnsi="Times New Roman" w:cs="Times New Roman"/>
          <w:i/>
          <w:sz w:val="26"/>
          <w:szCs w:val="26"/>
        </w:rPr>
        <w:t>ский</w:t>
      </w:r>
      <w:proofErr w:type="spellEnd"/>
      <w:r w:rsidR="00040184" w:rsidRPr="00040184">
        <w:rPr>
          <w:rFonts w:ascii="Times New Roman" w:hAnsi="Times New Roman" w:cs="Times New Roman"/>
          <w:i/>
          <w:sz w:val="26"/>
          <w:szCs w:val="26"/>
        </w:rPr>
        <w:t xml:space="preserve"> сельсовет:</w:t>
      </w:r>
    </w:p>
    <w:tbl>
      <w:tblPr>
        <w:tblW w:w="496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127"/>
        <w:gridCol w:w="1102"/>
        <w:gridCol w:w="503"/>
        <w:gridCol w:w="503"/>
        <w:gridCol w:w="503"/>
        <w:gridCol w:w="503"/>
        <w:gridCol w:w="503"/>
        <w:gridCol w:w="503"/>
        <w:gridCol w:w="503"/>
        <w:gridCol w:w="503"/>
        <w:gridCol w:w="503"/>
        <w:gridCol w:w="503"/>
        <w:gridCol w:w="503"/>
        <w:gridCol w:w="503"/>
      </w:tblGrid>
      <w:tr w:rsidR="00F9186E" w:rsidRPr="00F9186E" w:rsidTr="00E614D8">
        <w:trPr>
          <w:trHeight w:val="578"/>
        </w:trPr>
        <w:tc>
          <w:tcPr>
            <w:tcW w:w="0" w:type="auto"/>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Показатели</w:t>
            </w:r>
          </w:p>
        </w:tc>
        <w:tc>
          <w:tcPr>
            <w:tcW w:w="1102"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Ед. измерения</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2010</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2011</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2012</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2013</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2014</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2015</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2016</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2017</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2018</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2019</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2020</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b/>
                <w:bCs/>
              </w:rPr>
            </w:pPr>
            <w:r w:rsidRPr="00F9186E">
              <w:rPr>
                <w:rFonts w:ascii="Times New Roman" w:eastAsia="Times New Roman" w:hAnsi="Times New Roman" w:cs="Times New Roman"/>
                <w:b/>
                <w:bCs/>
              </w:rPr>
              <w:t>2021</w:t>
            </w:r>
          </w:p>
        </w:tc>
      </w:tr>
      <w:tr w:rsidR="00F9186E" w:rsidRPr="00F9186E" w:rsidTr="00E614D8">
        <w:trPr>
          <w:trHeight w:val="1034"/>
        </w:trPr>
        <w:tc>
          <w:tcPr>
            <w:tcW w:w="0" w:type="auto"/>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rPr>
                <w:rFonts w:ascii="Times New Roman" w:eastAsia="Times New Roman" w:hAnsi="Times New Roman" w:cs="Times New Roman"/>
              </w:rPr>
            </w:pPr>
            <w:r w:rsidRPr="00F9186E">
              <w:rPr>
                <w:rFonts w:ascii="Times New Roman" w:eastAsia="Times New Roman" w:hAnsi="Times New Roman" w:cs="Times New Roman"/>
              </w:rPr>
              <w:t>Число общеобразовательных организаций на начало учебного года</w:t>
            </w:r>
          </w:p>
        </w:tc>
        <w:tc>
          <w:tcPr>
            <w:tcW w:w="1102"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единица</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3</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3</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3</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3</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3</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3</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3</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3</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sz w:val="20"/>
                <w:szCs w:val="20"/>
              </w:rPr>
            </w:pP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sz w:val="20"/>
                <w:szCs w:val="20"/>
              </w:rPr>
            </w:pP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sz w:val="20"/>
                <w:szCs w:val="20"/>
              </w:rPr>
            </w:pPr>
          </w:p>
        </w:tc>
      </w:tr>
      <w:tr w:rsidR="00F9186E" w:rsidRPr="00F9186E" w:rsidTr="00E614D8">
        <w:trPr>
          <w:trHeight w:val="1711"/>
        </w:trPr>
        <w:tc>
          <w:tcPr>
            <w:tcW w:w="0" w:type="auto"/>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rPr>
                <w:rFonts w:ascii="Times New Roman" w:eastAsia="Times New Roman" w:hAnsi="Times New Roman" w:cs="Times New Roman"/>
                <w:sz w:val="24"/>
                <w:szCs w:val="24"/>
              </w:rPr>
            </w:pPr>
            <w:r w:rsidRPr="00F9186E">
              <w:rPr>
                <w:rFonts w:ascii="Times New Roman" w:eastAsia="Times New Roman" w:hAnsi="Times New Roman" w:cs="Times New Roman"/>
              </w:rPr>
              <w:t>Численность обучающихся общеобразовательных организаций с учетом обособленных подразделений (филиалов)</w:t>
            </w:r>
          </w:p>
        </w:tc>
        <w:tc>
          <w:tcPr>
            <w:tcW w:w="1102"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человек</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87</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86</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83</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78</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78</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60</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59</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r w:rsidRPr="00F9186E">
              <w:rPr>
                <w:rFonts w:ascii="Times New Roman" w:eastAsia="Times New Roman" w:hAnsi="Times New Roman" w:cs="Times New Roman"/>
              </w:rPr>
              <w:t>56</w:t>
            </w: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rPr>
            </w:pP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sz w:val="20"/>
                <w:szCs w:val="20"/>
              </w:rPr>
            </w:pP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sz w:val="20"/>
                <w:szCs w:val="20"/>
              </w:rPr>
            </w:pPr>
          </w:p>
        </w:tc>
        <w:tc>
          <w:tcPr>
            <w:tcW w:w="503" w:type="dxa"/>
            <w:tcBorders>
              <w:top w:val="single" w:sz="8" w:space="0" w:color="000000"/>
              <w:left w:val="single" w:sz="8" w:space="0" w:color="000000"/>
              <w:bottom w:val="single" w:sz="8" w:space="0" w:color="000000"/>
              <w:right w:val="single" w:sz="8" w:space="0" w:color="000000"/>
            </w:tcBorders>
            <w:vAlign w:val="center"/>
            <w:hideMark/>
          </w:tcPr>
          <w:p w:rsidR="00F9186E" w:rsidRPr="00F9186E" w:rsidRDefault="00F9186E" w:rsidP="00520E2D">
            <w:pPr>
              <w:jc w:val="center"/>
              <w:rPr>
                <w:rFonts w:ascii="Times New Roman" w:eastAsia="Times New Roman" w:hAnsi="Times New Roman" w:cs="Times New Roman"/>
                <w:sz w:val="20"/>
                <w:szCs w:val="20"/>
              </w:rPr>
            </w:pPr>
          </w:p>
        </w:tc>
      </w:tr>
    </w:tbl>
    <w:p w:rsidR="00B45C4E" w:rsidRDefault="00B45C4E" w:rsidP="00F61E04">
      <w:pPr>
        <w:spacing w:after="0" w:line="240" w:lineRule="auto"/>
        <w:ind w:firstLine="851"/>
        <w:jc w:val="both"/>
        <w:rPr>
          <w:rFonts w:ascii="Times New Roman" w:eastAsia="Times New Roman" w:hAnsi="Times New Roman" w:cs="Times New Roman"/>
          <w:sz w:val="26"/>
          <w:szCs w:val="26"/>
        </w:rPr>
      </w:pPr>
    </w:p>
    <w:p w:rsidR="00F61E04" w:rsidRPr="00F61E04" w:rsidRDefault="00F61E04" w:rsidP="00F61E04">
      <w:pPr>
        <w:autoSpaceDE w:val="0"/>
        <w:autoSpaceDN w:val="0"/>
        <w:adjustRightInd w:val="0"/>
        <w:spacing w:before="120" w:after="0" w:line="240" w:lineRule="auto"/>
        <w:ind w:firstLine="851"/>
        <w:jc w:val="both"/>
        <w:rPr>
          <w:rFonts w:ascii="Times New Roman" w:eastAsia="Times New Roman" w:hAnsi="Times New Roman" w:cs="Times New Roman"/>
          <w:b/>
          <w:i/>
          <w:sz w:val="26"/>
          <w:szCs w:val="26"/>
          <w:lang w:eastAsia="ru-RU"/>
        </w:rPr>
      </w:pPr>
      <w:r w:rsidRPr="00F61E04">
        <w:rPr>
          <w:rFonts w:ascii="Times New Roman" w:eastAsia="Times New Roman" w:hAnsi="Times New Roman" w:cs="Times New Roman"/>
          <w:b/>
          <w:i/>
          <w:sz w:val="26"/>
          <w:szCs w:val="26"/>
          <w:lang w:eastAsia="ru-RU"/>
        </w:rPr>
        <w:t>Здравоохранение</w:t>
      </w:r>
    </w:p>
    <w:p w:rsidR="00F61E04" w:rsidRDefault="00F61E04" w:rsidP="00DF26DA">
      <w:pPr>
        <w:spacing w:after="0" w:line="240" w:lineRule="auto"/>
        <w:ind w:left="142" w:firstLine="709"/>
        <w:jc w:val="both"/>
        <w:rPr>
          <w:rFonts w:ascii="Times New Roman" w:eastAsia="Times New Roman" w:hAnsi="Times New Roman" w:cs="Times New Roman"/>
          <w:sz w:val="26"/>
          <w:szCs w:val="26"/>
        </w:rPr>
      </w:pPr>
      <w:r w:rsidRPr="00F61E04">
        <w:rPr>
          <w:rFonts w:ascii="Times New Roman" w:eastAsia="Times New Roman" w:hAnsi="Times New Roman" w:cs="Times New Roman"/>
          <w:sz w:val="26"/>
          <w:szCs w:val="26"/>
        </w:rPr>
        <w:t xml:space="preserve">На территории МО </w:t>
      </w:r>
      <w:proofErr w:type="spellStart"/>
      <w:r w:rsidR="006B3EA2">
        <w:rPr>
          <w:rFonts w:ascii="Times New Roman" w:eastAsia="Times New Roman" w:hAnsi="Times New Roman" w:cs="Times New Roman"/>
          <w:sz w:val="26"/>
          <w:szCs w:val="26"/>
        </w:rPr>
        <w:t>Раннев</w:t>
      </w:r>
      <w:r w:rsidRPr="00F61E04">
        <w:rPr>
          <w:rFonts w:ascii="Times New Roman" w:eastAsia="Times New Roman" w:hAnsi="Times New Roman" w:cs="Times New Roman"/>
          <w:sz w:val="26"/>
          <w:szCs w:val="26"/>
        </w:rPr>
        <w:t>ский</w:t>
      </w:r>
      <w:proofErr w:type="spellEnd"/>
      <w:r w:rsidRPr="00F61E04">
        <w:rPr>
          <w:rFonts w:ascii="Times New Roman" w:eastAsia="Times New Roman" w:hAnsi="Times New Roman" w:cs="Times New Roman"/>
          <w:sz w:val="26"/>
          <w:szCs w:val="26"/>
        </w:rPr>
        <w:t xml:space="preserve"> сельсовет расположены объекты капительного строительства </w:t>
      </w:r>
      <w:r w:rsidRPr="00A83CDD">
        <w:rPr>
          <w:rFonts w:ascii="Times New Roman" w:eastAsia="Times New Roman" w:hAnsi="Times New Roman" w:cs="Times New Roman"/>
          <w:b/>
          <w:sz w:val="26"/>
          <w:szCs w:val="26"/>
        </w:rPr>
        <w:t>регионального</w:t>
      </w:r>
      <w:r w:rsidRPr="00F61E04">
        <w:rPr>
          <w:rFonts w:ascii="Times New Roman" w:eastAsia="Times New Roman" w:hAnsi="Times New Roman" w:cs="Times New Roman"/>
          <w:sz w:val="26"/>
          <w:szCs w:val="26"/>
        </w:rPr>
        <w:t xml:space="preserve"> значения в области здравоохранения:</w:t>
      </w:r>
    </w:p>
    <w:p w:rsidR="00E614D8" w:rsidRPr="00F61E04" w:rsidRDefault="00E614D8" w:rsidP="00DF26DA">
      <w:pPr>
        <w:spacing w:after="0" w:line="240" w:lineRule="auto"/>
        <w:ind w:left="142"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2.4–3</w:t>
      </w:r>
    </w:p>
    <w:tbl>
      <w:tblPr>
        <w:tblW w:w="915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48"/>
        <w:gridCol w:w="2031"/>
        <w:gridCol w:w="2978"/>
        <w:gridCol w:w="3599"/>
      </w:tblGrid>
      <w:tr w:rsidR="00F61E04" w:rsidRPr="00606204" w:rsidTr="00A83CDD">
        <w:trPr>
          <w:trHeight w:val="887"/>
        </w:trPr>
        <w:tc>
          <w:tcPr>
            <w:tcW w:w="548" w:type="dxa"/>
            <w:tcBorders>
              <w:top w:val="single" w:sz="4" w:space="0" w:color="auto"/>
              <w:left w:val="single" w:sz="4" w:space="0" w:color="auto"/>
              <w:bottom w:val="single" w:sz="6" w:space="0" w:color="auto"/>
              <w:right w:val="single" w:sz="6" w:space="0" w:color="auto"/>
            </w:tcBorders>
            <w:hideMark/>
          </w:tcPr>
          <w:p w:rsidR="00F61E04" w:rsidRPr="00606204" w:rsidRDefault="00F61E04" w:rsidP="00DF26DA">
            <w:pPr>
              <w:spacing w:after="0" w:line="240" w:lineRule="auto"/>
              <w:jc w:val="center"/>
              <w:rPr>
                <w:rFonts w:ascii="Times New Roman" w:eastAsia="Times New Roman" w:hAnsi="Times New Roman" w:cs="Times New Roman"/>
                <w:b/>
                <w:color w:val="000000"/>
                <w:sz w:val="24"/>
                <w:szCs w:val="24"/>
                <w:lang w:eastAsia="ru-RU"/>
              </w:rPr>
            </w:pPr>
            <w:r w:rsidRPr="00606204">
              <w:rPr>
                <w:rFonts w:ascii="Times New Roman" w:eastAsia="Times New Roman" w:hAnsi="Times New Roman" w:cs="Times New Roman"/>
                <w:b/>
                <w:color w:val="000000"/>
                <w:sz w:val="24"/>
                <w:szCs w:val="24"/>
                <w:lang w:eastAsia="ru-RU"/>
              </w:rPr>
              <w:t>№ п/п</w:t>
            </w:r>
          </w:p>
        </w:tc>
        <w:tc>
          <w:tcPr>
            <w:tcW w:w="2031" w:type="dxa"/>
            <w:tcBorders>
              <w:top w:val="single" w:sz="4" w:space="0" w:color="auto"/>
              <w:left w:val="single" w:sz="6" w:space="0" w:color="auto"/>
              <w:bottom w:val="single" w:sz="6" w:space="0" w:color="auto"/>
              <w:right w:val="single" w:sz="6" w:space="0" w:color="auto"/>
            </w:tcBorders>
            <w:hideMark/>
          </w:tcPr>
          <w:p w:rsidR="00F61E04" w:rsidRPr="00606204" w:rsidRDefault="00F61E04" w:rsidP="00DF26DA">
            <w:pPr>
              <w:spacing w:after="0" w:line="240" w:lineRule="auto"/>
              <w:jc w:val="center"/>
              <w:rPr>
                <w:rFonts w:ascii="Times New Roman" w:eastAsia="Times New Roman" w:hAnsi="Times New Roman" w:cs="Times New Roman"/>
                <w:b/>
                <w:color w:val="000000"/>
                <w:sz w:val="24"/>
                <w:szCs w:val="24"/>
                <w:lang w:eastAsia="ru-RU"/>
              </w:rPr>
            </w:pPr>
            <w:r w:rsidRPr="00606204">
              <w:rPr>
                <w:rFonts w:ascii="Times New Roman" w:eastAsia="Times New Roman" w:hAnsi="Times New Roman" w:cs="Times New Roman"/>
                <w:b/>
                <w:color w:val="000000"/>
                <w:sz w:val="24"/>
                <w:szCs w:val="24"/>
                <w:lang w:eastAsia="ru-RU"/>
              </w:rPr>
              <w:t>Наименование медицинской организации</w:t>
            </w:r>
          </w:p>
        </w:tc>
        <w:tc>
          <w:tcPr>
            <w:tcW w:w="2978" w:type="dxa"/>
            <w:tcBorders>
              <w:top w:val="single" w:sz="4" w:space="0" w:color="auto"/>
              <w:left w:val="single" w:sz="6" w:space="0" w:color="auto"/>
              <w:bottom w:val="single" w:sz="6" w:space="0" w:color="auto"/>
              <w:right w:val="single" w:sz="6" w:space="0" w:color="auto"/>
            </w:tcBorders>
            <w:hideMark/>
          </w:tcPr>
          <w:p w:rsidR="00F61E04" w:rsidRPr="00606204" w:rsidRDefault="00F61E04" w:rsidP="00DF26D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Наименование объекта</w:t>
            </w:r>
          </w:p>
        </w:tc>
        <w:tc>
          <w:tcPr>
            <w:tcW w:w="3599" w:type="dxa"/>
            <w:tcBorders>
              <w:top w:val="single" w:sz="4" w:space="0" w:color="auto"/>
              <w:left w:val="single" w:sz="6" w:space="0" w:color="auto"/>
              <w:bottom w:val="single" w:sz="6" w:space="0" w:color="auto"/>
              <w:right w:val="single" w:sz="4" w:space="0" w:color="auto"/>
            </w:tcBorders>
            <w:hideMark/>
          </w:tcPr>
          <w:p w:rsidR="00F61E04" w:rsidRPr="00606204" w:rsidRDefault="00F61E04" w:rsidP="00DF26DA">
            <w:pPr>
              <w:spacing w:after="0" w:line="240" w:lineRule="auto"/>
              <w:jc w:val="center"/>
              <w:rPr>
                <w:rFonts w:ascii="Times New Roman" w:eastAsia="Times New Roman" w:hAnsi="Times New Roman" w:cs="Times New Roman"/>
                <w:b/>
                <w:color w:val="000000"/>
                <w:sz w:val="24"/>
                <w:szCs w:val="24"/>
                <w:lang w:eastAsia="ru-RU"/>
              </w:rPr>
            </w:pPr>
            <w:r w:rsidRPr="00606204">
              <w:rPr>
                <w:rFonts w:ascii="Times New Roman" w:eastAsia="Times New Roman" w:hAnsi="Times New Roman" w:cs="Times New Roman"/>
                <w:b/>
                <w:color w:val="000000"/>
                <w:sz w:val="24"/>
                <w:szCs w:val="24"/>
                <w:lang w:eastAsia="ru-RU"/>
              </w:rPr>
              <w:t>Местоположение объекта, адрес</w:t>
            </w:r>
          </w:p>
        </w:tc>
      </w:tr>
      <w:tr w:rsidR="00062A0B" w:rsidRPr="00606204" w:rsidTr="00B21BCF">
        <w:trPr>
          <w:trHeight w:val="893"/>
        </w:trPr>
        <w:tc>
          <w:tcPr>
            <w:tcW w:w="548" w:type="dxa"/>
            <w:tcBorders>
              <w:top w:val="single" w:sz="6" w:space="0" w:color="auto"/>
              <w:left w:val="single" w:sz="4" w:space="0" w:color="auto"/>
              <w:bottom w:val="single" w:sz="6" w:space="0" w:color="auto"/>
              <w:right w:val="single" w:sz="6" w:space="0" w:color="auto"/>
            </w:tcBorders>
            <w:hideMark/>
          </w:tcPr>
          <w:p w:rsidR="00062A0B" w:rsidRPr="00606204" w:rsidRDefault="00062A0B" w:rsidP="00DF26DA">
            <w:pPr>
              <w:spacing w:after="0" w:line="240" w:lineRule="auto"/>
              <w:jc w:val="center"/>
              <w:rPr>
                <w:rFonts w:ascii="Times New Roman" w:eastAsia="Times New Roman" w:hAnsi="Times New Roman" w:cs="Times New Roman"/>
                <w:color w:val="000000"/>
                <w:sz w:val="24"/>
                <w:szCs w:val="24"/>
                <w:lang w:eastAsia="ru-RU"/>
              </w:rPr>
            </w:pPr>
            <w:r w:rsidRPr="00606204">
              <w:rPr>
                <w:rFonts w:ascii="Times New Roman" w:eastAsia="Times New Roman" w:hAnsi="Times New Roman" w:cs="Times New Roman"/>
                <w:color w:val="000000"/>
                <w:sz w:val="24"/>
                <w:szCs w:val="24"/>
                <w:lang w:eastAsia="ru-RU"/>
              </w:rPr>
              <w:t>1</w:t>
            </w:r>
          </w:p>
        </w:tc>
        <w:tc>
          <w:tcPr>
            <w:tcW w:w="2031" w:type="dxa"/>
            <w:vMerge w:val="restart"/>
            <w:tcBorders>
              <w:top w:val="single" w:sz="6" w:space="0" w:color="auto"/>
              <w:left w:val="single" w:sz="6" w:space="0" w:color="auto"/>
              <w:right w:val="single" w:sz="6" w:space="0" w:color="auto"/>
            </w:tcBorders>
            <w:vAlign w:val="center"/>
            <w:hideMark/>
          </w:tcPr>
          <w:p w:rsidR="00062A0B" w:rsidRPr="00606204" w:rsidRDefault="00062A0B" w:rsidP="00333792">
            <w:pPr>
              <w:spacing w:after="0" w:line="240" w:lineRule="auto"/>
              <w:jc w:val="center"/>
              <w:rPr>
                <w:rFonts w:ascii="Times New Roman" w:eastAsia="Times New Roman" w:hAnsi="Times New Roman" w:cs="Times New Roman"/>
                <w:color w:val="000000"/>
                <w:sz w:val="24"/>
                <w:szCs w:val="24"/>
                <w:lang w:eastAsia="ru-RU"/>
              </w:rPr>
            </w:pPr>
            <w:r w:rsidRPr="00E44D0D">
              <w:rPr>
                <w:rFonts w:ascii="Times New Roman" w:eastAsia="Times New Roman" w:hAnsi="Times New Roman" w:cs="Times New Roman"/>
                <w:color w:val="000000"/>
                <w:sz w:val="24"/>
                <w:szCs w:val="24"/>
                <w:lang w:eastAsia="ru-RU"/>
              </w:rPr>
              <w:t>ГБУЗ «</w:t>
            </w:r>
            <w:proofErr w:type="spellStart"/>
            <w:r>
              <w:rPr>
                <w:rFonts w:ascii="Times New Roman" w:eastAsia="Times New Roman" w:hAnsi="Times New Roman" w:cs="Times New Roman"/>
                <w:color w:val="000000"/>
                <w:sz w:val="24"/>
                <w:szCs w:val="24"/>
                <w:lang w:eastAsia="ru-RU"/>
              </w:rPr>
              <w:t>Ташлин</w:t>
            </w:r>
            <w:r w:rsidRPr="00E44D0D">
              <w:rPr>
                <w:rFonts w:ascii="Times New Roman" w:eastAsia="Times New Roman" w:hAnsi="Times New Roman" w:cs="Times New Roman"/>
                <w:color w:val="000000"/>
                <w:sz w:val="24"/>
                <w:szCs w:val="24"/>
                <w:lang w:eastAsia="ru-RU"/>
              </w:rPr>
              <w:t>ская</w:t>
            </w:r>
            <w:proofErr w:type="spellEnd"/>
            <w:r w:rsidRPr="00E44D0D">
              <w:rPr>
                <w:rFonts w:ascii="Times New Roman" w:eastAsia="Times New Roman" w:hAnsi="Times New Roman" w:cs="Times New Roman"/>
                <w:color w:val="000000"/>
                <w:sz w:val="24"/>
                <w:szCs w:val="24"/>
                <w:lang w:eastAsia="ru-RU"/>
              </w:rPr>
              <w:t xml:space="preserve"> районная больница»</w:t>
            </w:r>
          </w:p>
        </w:tc>
        <w:tc>
          <w:tcPr>
            <w:tcW w:w="2978" w:type="dxa"/>
            <w:tcBorders>
              <w:top w:val="single" w:sz="6" w:space="0" w:color="auto"/>
              <w:left w:val="nil"/>
              <w:bottom w:val="single" w:sz="6" w:space="0" w:color="auto"/>
              <w:right w:val="single" w:sz="6" w:space="0" w:color="auto"/>
            </w:tcBorders>
            <w:hideMark/>
          </w:tcPr>
          <w:p w:rsidR="00062A0B" w:rsidRDefault="00062A0B" w:rsidP="00DF26DA">
            <w:pPr>
              <w:spacing w:after="0" w:line="240" w:lineRule="auto"/>
              <w:rPr>
                <w:rFonts w:ascii="Times New Roman" w:eastAsia="Times New Roman" w:hAnsi="Times New Roman" w:cs="Times New Roman"/>
                <w:color w:val="000000"/>
                <w:sz w:val="24"/>
                <w:szCs w:val="24"/>
                <w:lang w:eastAsia="ru-RU"/>
              </w:rPr>
            </w:pPr>
            <w:r w:rsidRPr="00062A0B">
              <w:rPr>
                <w:rFonts w:ascii="Times New Roman" w:eastAsia="Times New Roman" w:hAnsi="Times New Roman" w:cs="Times New Roman"/>
                <w:color w:val="000000"/>
                <w:sz w:val="24"/>
                <w:szCs w:val="24"/>
                <w:lang w:eastAsia="ru-RU"/>
              </w:rPr>
              <w:t xml:space="preserve">Помещение </w:t>
            </w:r>
            <w:proofErr w:type="spellStart"/>
            <w:r w:rsidRPr="00062A0B">
              <w:rPr>
                <w:rFonts w:ascii="Times New Roman" w:eastAsia="Times New Roman" w:hAnsi="Times New Roman" w:cs="Times New Roman"/>
                <w:color w:val="000000"/>
                <w:sz w:val="24"/>
                <w:szCs w:val="24"/>
                <w:lang w:eastAsia="ru-RU"/>
              </w:rPr>
              <w:t>Ранневского</w:t>
            </w:r>
            <w:proofErr w:type="spellEnd"/>
            <w:r w:rsidRPr="00062A0B">
              <w:rPr>
                <w:rFonts w:ascii="Times New Roman" w:eastAsia="Times New Roman" w:hAnsi="Times New Roman" w:cs="Times New Roman"/>
                <w:color w:val="000000"/>
                <w:sz w:val="24"/>
                <w:szCs w:val="24"/>
                <w:lang w:eastAsia="ru-RU"/>
              </w:rPr>
              <w:t xml:space="preserve"> фельдшерско-акушерского пункта</w:t>
            </w:r>
          </w:p>
        </w:tc>
        <w:tc>
          <w:tcPr>
            <w:tcW w:w="3599" w:type="dxa"/>
            <w:tcBorders>
              <w:top w:val="single" w:sz="6" w:space="0" w:color="auto"/>
              <w:left w:val="single" w:sz="6" w:space="0" w:color="auto"/>
              <w:bottom w:val="single" w:sz="6" w:space="0" w:color="auto"/>
              <w:right w:val="single" w:sz="6" w:space="0" w:color="auto"/>
            </w:tcBorders>
            <w:hideMark/>
          </w:tcPr>
          <w:p w:rsidR="00062A0B" w:rsidRDefault="00062A0B" w:rsidP="00B21BCF">
            <w:pPr>
              <w:spacing w:after="0" w:line="240" w:lineRule="auto"/>
              <w:rPr>
                <w:rFonts w:ascii="Times New Roman" w:eastAsia="Times New Roman" w:hAnsi="Times New Roman" w:cs="Times New Roman"/>
                <w:color w:val="000000"/>
                <w:sz w:val="24"/>
                <w:szCs w:val="24"/>
                <w:lang w:eastAsia="ru-RU"/>
              </w:rPr>
            </w:pPr>
            <w:r w:rsidRPr="00062A0B">
              <w:rPr>
                <w:rFonts w:ascii="Times New Roman" w:eastAsia="Times New Roman" w:hAnsi="Times New Roman" w:cs="Times New Roman"/>
                <w:color w:val="000000"/>
                <w:sz w:val="24"/>
                <w:szCs w:val="24"/>
                <w:lang w:eastAsia="ru-RU"/>
              </w:rPr>
              <w:t xml:space="preserve">Оренбургская область, </w:t>
            </w:r>
            <w:proofErr w:type="spellStart"/>
            <w:r w:rsidRPr="00062A0B">
              <w:rPr>
                <w:rFonts w:ascii="Times New Roman" w:eastAsia="Times New Roman" w:hAnsi="Times New Roman" w:cs="Times New Roman"/>
                <w:color w:val="000000"/>
                <w:sz w:val="24"/>
                <w:szCs w:val="24"/>
                <w:lang w:eastAsia="ru-RU"/>
              </w:rPr>
              <w:t>Ташлинский</w:t>
            </w:r>
            <w:proofErr w:type="spellEnd"/>
            <w:r w:rsidRPr="00062A0B">
              <w:rPr>
                <w:rFonts w:ascii="Times New Roman" w:eastAsia="Times New Roman" w:hAnsi="Times New Roman" w:cs="Times New Roman"/>
                <w:color w:val="000000"/>
                <w:sz w:val="24"/>
                <w:szCs w:val="24"/>
                <w:lang w:eastAsia="ru-RU"/>
              </w:rPr>
              <w:t xml:space="preserve"> р-н, </w:t>
            </w:r>
            <w:proofErr w:type="spellStart"/>
            <w:r w:rsidRPr="00062A0B">
              <w:rPr>
                <w:rFonts w:ascii="Times New Roman" w:eastAsia="Times New Roman" w:hAnsi="Times New Roman" w:cs="Times New Roman"/>
                <w:color w:val="000000"/>
                <w:sz w:val="24"/>
                <w:szCs w:val="24"/>
                <w:lang w:eastAsia="ru-RU"/>
              </w:rPr>
              <w:t>с.Раннее</w:t>
            </w:r>
            <w:proofErr w:type="spellEnd"/>
            <w:r w:rsidRPr="00062A0B">
              <w:rPr>
                <w:rFonts w:ascii="Times New Roman" w:eastAsia="Times New Roman" w:hAnsi="Times New Roman" w:cs="Times New Roman"/>
                <w:color w:val="000000"/>
                <w:sz w:val="24"/>
                <w:szCs w:val="24"/>
                <w:lang w:eastAsia="ru-RU"/>
              </w:rPr>
              <w:t xml:space="preserve">,             </w:t>
            </w:r>
            <w:r w:rsidR="00B04043" w:rsidRPr="00062A0B">
              <w:rPr>
                <w:rFonts w:ascii="Times New Roman" w:eastAsia="Times New Roman" w:hAnsi="Times New Roman" w:cs="Times New Roman"/>
                <w:color w:val="000000"/>
                <w:sz w:val="24"/>
                <w:szCs w:val="24"/>
                <w:lang w:eastAsia="ru-RU"/>
              </w:rPr>
              <w:t>ул. Лесная, 32</w:t>
            </w:r>
            <w:r w:rsidRPr="00062A0B">
              <w:rPr>
                <w:rFonts w:ascii="Times New Roman" w:eastAsia="Times New Roman" w:hAnsi="Times New Roman" w:cs="Times New Roman"/>
                <w:color w:val="000000"/>
                <w:sz w:val="24"/>
                <w:szCs w:val="24"/>
                <w:lang w:eastAsia="ru-RU"/>
              </w:rPr>
              <w:t xml:space="preserve">         </w:t>
            </w:r>
          </w:p>
        </w:tc>
      </w:tr>
      <w:tr w:rsidR="00062A0B" w:rsidRPr="00606204" w:rsidTr="00A83CDD">
        <w:trPr>
          <w:trHeight w:val="1166"/>
        </w:trPr>
        <w:tc>
          <w:tcPr>
            <w:tcW w:w="548" w:type="dxa"/>
            <w:tcBorders>
              <w:top w:val="single" w:sz="6" w:space="0" w:color="auto"/>
              <w:left w:val="single" w:sz="4" w:space="0" w:color="auto"/>
              <w:bottom w:val="single" w:sz="6" w:space="0" w:color="auto"/>
              <w:right w:val="single" w:sz="6" w:space="0" w:color="auto"/>
            </w:tcBorders>
          </w:tcPr>
          <w:p w:rsidR="00062A0B" w:rsidRPr="00606204" w:rsidRDefault="00062A0B" w:rsidP="00DF26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031" w:type="dxa"/>
            <w:vMerge/>
            <w:tcBorders>
              <w:left w:val="single" w:sz="6" w:space="0" w:color="auto"/>
              <w:right w:val="single" w:sz="6" w:space="0" w:color="auto"/>
            </w:tcBorders>
          </w:tcPr>
          <w:p w:rsidR="00062A0B" w:rsidRPr="00E44D0D" w:rsidRDefault="00062A0B" w:rsidP="00DF26DA">
            <w:pPr>
              <w:spacing w:after="0" w:line="240" w:lineRule="auto"/>
              <w:jc w:val="center"/>
              <w:rPr>
                <w:rFonts w:ascii="Times New Roman" w:eastAsia="Times New Roman" w:hAnsi="Times New Roman" w:cs="Times New Roman"/>
                <w:color w:val="000000"/>
                <w:sz w:val="24"/>
                <w:szCs w:val="24"/>
                <w:lang w:eastAsia="ru-RU"/>
              </w:rPr>
            </w:pPr>
          </w:p>
        </w:tc>
        <w:tc>
          <w:tcPr>
            <w:tcW w:w="2978" w:type="dxa"/>
            <w:tcBorders>
              <w:top w:val="single" w:sz="6" w:space="0" w:color="auto"/>
              <w:left w:val="nil"/>
              <w:bottom w:val="single" w:sz="6" w:space="0" w:color="auto"/>
              <w:right w:val="single" w:sz="6" w:space="0" w:color="auto"/>
            </w:tcBorders>
          </w:tcPr>
          <w:p w:rsidR="00062A0B" w:rsidRPr="00E44D0D" w:rsidRDefault="00062A0B" w:rsidP="00DF26DA">
            <w:pPr>
              <w:spacing w:after="0" w:line="240" w:lineRule="auto"/>
              <w:rPr>
                <w:rFonts w:ascii="Times New Roman" w:eastAsia="Times New Roman" w:hAnsi="Times New Roman" w:cs="Times New Roman"/>
                <w:color w:val="000000"/>
                <w:sz w:val="24"/>
                <w:szCs w:val="24"/>
                <w:lang w:eastAsia="ru-RU"/>
              </w:rPr>
            </w:pPr>
            <w:r w:rsidRPr="00062A0B">
              <w:rPr>
                <w:rFonts w:ascii="Times New Roman" w:eastAsia="Times New Roman" w:hAnsi="Times New Roman" w:cs="Times New Roman"/>
                <w:color w:val="000000"/>
                <w:sz w:val="24"/>
                <w:szCs w:val="24"/>
                <w:lang w:eastAsia="ru-RU"/>
              </w:rPr>
              <w:t xml:space="preserve">Помещение </w:t>
            </w:r>
            <w:proofErr w:type="spellStart"/>
            <w:r w:rsidRPr="00062A0B">
              <w:rPr>
                <w:rFonts w:ascii="Times New Roman" w:eastAsia="Times New Roman" w:hAnsi="Times New Roman" w:cs="Times New Roman"/>
                <w:color w:val="000000"/>
                <w:sz w:val="24"/>
                <w:szCs w:val="24"/>
                <w:lang w:eastAsia="ru-RU"/>
              </w:rPr>
              <w:t>Мирошкинского</w:t>
            </w:r>
            <w:proofErr w:type="spellEnd"/>
            <w:r w:rsidRPr="00062A0B">
              <w:rPr>
                <w:rFonts w:ascii="Times New Roman" w:eastAsia="Times New Roman" w:hAnsi="Times New Roman" w:cs="Times New Roman"/>
                <w:color w:val="000000"/>
                <w:sz w:val="24"/>
                <w:szCs w:val="24"/>
                <w:lang w:eastAsia="ru-RU"/>
              </w:rPr>
              <w:t xml:space="preserve"> фельдшерско-акушерского пункта</w:t>
            </w:r>
          </w:p>
        </w:tc>
        <w:tc>
          <w:tcPr>
            <w:tcW w:w="3599" w:type="dxa"/>
            <w:tcBorders>
              <w:top w:val="single" w:sz="6" w:space="0" w:color="auto"/>
              <w:left w:val="single" w:sz="6" w:space="0" w:color="auto"/>
              <w:bottom w:val="single" w:sz="6" w:space="0" w:color="auto"/>
              <w:right w:val="single" w:sz="6" w:space="0" w:color="auto"/>
            </w:tcBorders>
          </w:tcPr>
          <w:p w:rsidR="00062A0B" w:rsidRPr="00E44D0D" w:rsidRDefault="00062A0B" w:rsidP="00B21BCF">
            <w:pPr>
              <w:spacing w:after="0" w:line="240" w:lineRule="auto"/>
              <w:rPr>
                <w:rFonts w:ascii="Times New Roman" w:eastAsia="Times New Roman" w:hAnsi="Times New Roman" w:cs="Times New Roman"/>
                <w:color w:val="000000"/>
                <w:sz w:val="24"/>
                <w:szCs w:val="24"/>
                <w:lang w:eastAsia="ru-RU"/>
              </w:rPr>
            </w:pPr>
            <w:r w:rsidRPr="00062A0B">
              <w:rPr>
                <w:rFonts w:ascii="Times New Roman" w:eastAsia="Times New Roman" w:hAnsi="Times New Roman" w:cs="Times New Roman"/>
                <w:color w:val="000000"/>
                <w:sz w:val="24"/>
                <w:szCs w:val="24"/>
                <w:lang w:eastAsia="ru-RU"/>
              </w:rPr>
              <w:t xml:space="preserve">Оренбургская область, </w:t>
            </w:r>
            <w:proofErr w:type="spellStart"/>
            <w:r w:rsidRPr="00062A0B">
              <w:rPr>
                <w:rFonts w:ascii="Times New Roman" w:eastAsia="Times New Roman" w:hAnsi="Times New Roman" w:cs="Times New Roman"/>
                <w:color w:val="000000"/>
                <w:sz w:val="24"/>
                <w:szCs w:val="24"/>
                <w:lang w:eastAsia="ru-RU"/>
              </w:rPr>
              <w:t>Ташлинский</w:t>
            </w:r>
            <w:proofErr w:type="spellEnd"/>
            <w:r w:rsidRPr="00062A0B">
              <w:rPr>
                <w:rFonts w:ascii="Times New Roman" w:eastAsia="Times New Roman" w:hAnsi="Times New Roman" w:cs="Times New Roman"/>
                <w:color w:val="000000"/>
                <w:sz w:val="24"/>
                <w:szCs w:val="24"/>
                <w:lang w:eastAsia="ru-RU"/>
              </w:rPr>
              <w:t xml:space="preserve"> р-н, </w:t>
            </w:r>
            <w:proofErr w:type="spellStart"/>
            <w:r w:rsidRPr="00062A0B">
              <w:rPr>
                <w:rFonts w:ascii="Times New Roman" w:eastAsia="Times New Roman" w:hAnsi="Times New Roman" w:cs="Times New Roman"/>
                <w:color w:val="000000"/>
                <w:sz w:val="24"/>
                <w:szCs w:val="24"/>
                <w:lang w:eastAsia="ru-RU"/>
              </w:rPr>
              <w:t>с.Мирошкино</w:t>
            </w:r>
            <w:proofErr w:type="spellEnd"/>
            <w:r w:rsidRPr="00062A0B">
              <w:rPr>
                <w:rFonts w:ascii="Times New Roman" w:eastAsia="Times New Roman" w:hAnsi="Times New Roman" w:cs="Times New Roman"/>
                <w:color w:val="000000"/>
                <w:sz w:val="24"/>
                <w:szCs w:val="24"/>
                <w:lang w:eastAsia="ru-RU"/>
              </w:rPr>
              <w:t xml:space="preserve">, </w:t>
            </w:r>
            <w:proofErr w:type="spellStart"/>
            <w:r w:rsidRPr="00062A0B">
              <w:rPr>
                <w:rFonts w:ascii="Times New Roman" w:eastAsia="Times New Roman" w:hAnsi="Times New Roman" w:cs="Times New Roman"/>
                <w:color w:val="000000"/>
                <w:sz w:val="24"/>
                <w:szCs w:val="24"/>
                <w:lang w:eastAsia="ru-RU"/>
              </w:rPr>
              <w:t>ул.Школьная</w:t>
            </w:r>
            <w:proofErr w:type="spellEnd"/>
            <w:r w:rsidRPr="00062A0B">
              <w:rPr>
                <w:rFonts w:ascii="Times New Roman" w:eastAsia="Times New Roman" w:hAnsi="Times New Roman" w:cs="Times New Roman"/>
                <w:color w:val="000000"/>
                <w:sz w:val="24"/>
                <w:szCs w:val="24"/>
                <w:lang w:eastAsia="ru-RU"/>
              </w:rPr>
              <w:t xml:space="preserve">, 16          </w:t>
            </w:r>
          </w:p>
        </w:tc>
      </w:tr>
      <w:tr w:rsidR="00062A0B" w:rsidRPr="00606204" w:rsidTr="00A83CDD">
        <w:trPr>
          <w:trHeight w:val="1166"/>
        </w:trPr>
        <w:tc>
          <w:tcPr>
            <w:tcW w:w="548" w:type="dxa"/>
            <w:tcBorders>
              <w:top w:val="single" w:sz="6" w:space="0" w:color="auto"/>
              <w:left w:val="single" w:sz="4" w:space="0" w:color="auto"/>
              <w:bottom w:val="single" w:sz="4" w:space="0" w:color="auto"/>
              <w:right w:val="single" w:sz="6" w:space="0" w:color="auto"/>
            </w:tcBorders>
          </w:tcPr>
          <w:p w:rsidR="00062A0B" w:rsidRDefault="00062A0B" w:rsidP="00DF26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031" w:type="dxa"/>
            <w:vMerge/>
            <w:tcBorders>
              <w:left w:val="single" w:sz="6" w:space="0" w:color="auto"/>
              <w:bottom w:val="single" w:sz="4" w:space="0" w:color="auto"/>
              <w:right w:val="single" w:sz="6" w:space="0" w:color="auto"/>
            </w:tcBorders>
          </w:tcPr>
          <w:p w:rsidR="00062A0B" w:rsidRPr="00E44D0D" w:rsidRDefault="00062A0B" w:rsidP="00DF26DA">
            <w:pPr>
              <w:spacing w:after="0" w:line="240" w:lineRule="auto"/>
              <w:jc w:val="center"/>
              <w:rPr>
                <w:rFonts w:ascii="Times New Roman" w:eastAsia="Times New Roman" w:hAnsi="Times New Roman" w:cs="Times New Roman"/>
                <w:color w:val="000000"/>
                <w:sz w:val="24"/>
                <w:szCs w:val="24"/>
                <w:lang w:eastAsia="ru-RU"/>
              </w:rPr>
            </w:pPr>
          </w:p>
        </w:tc>
        <w:tc>
          <w:tcPr>
            <w:tcW w:w="2978" w:type="dxa"/>
            <w:tcBorders>
              <w:top w:val="single" w:sz="6" w:space="0" w:color="auto"/>
              <w:left w:val="nil"/>
              <w:bottom w:val="single" w:sz="6" w:space="0" w:color="auto"/>
              <w:right w:val="single" w:sz="6" w:space="0" w:color="auto"/>
            </w:tcBorders>
          </w:tcPr>
          <w:p w:rsidR="00062A0B" w:rsidRPr="00062A0B" w:rsidRDefault="00062A0B" w:rsidP="00DF26DA">
            <w:pPr>
              <w:spacing w:after="0" w:line="240" w:lineRule="auto"/>
              <w:rPr>
                <w:rFonts w:ascii="Times New Roman" w:eastAsia="Times New Roman" w:hAnsi="Times New Roman" w:cs="Times New Roman"/>
                <w:color w:val="000000"/>
                <w:sz w:val="24"/>
                <w:szCs w:val="24"/>
                <w:lang w:eastAsia="ru-RU"/>
              </w:rPr>
            </w:pPr>
            <w:r w:rsidRPr="00062A0B">
              <w:rPr>
                <w:rFonts w:ascii="Times New Roman" w:eastAsia="Times New Roman" w:hAnsi="Times New Roman" w:cs="Times New Roman"/>
                <w:color w:val="000000"/>
                <w:sz w:val="24"/>
                <w:szCs w:val="24"/>
                <w:lang w:eastAsia="ru-RU"/>
              </w:rPr>
              <w:t xml:space="preserve">Помещение </w:t>
            </w:r>
            <w:proofErr w:type="spellStart"/>
            <w:r w:rsidRPr="00062A0B">
              <w:rPr>
                <w:rFonts w:ascii="Times New Roman" w:eastAsia="Times New Roman" w:hAnsi="Times New Roman" w:cs="Times New Roman"/>
                <w:color w:val="000000"/>
                <w:sz w:val="24"/>
                <w:szCs w:val="24"/>
                <w:lang w:eastAsia="ru-RU"/>
              </w:rPr>
              <w:t>Пустобаевского</w:t>
            </w:r>
            <w:proofErr w:type="spellEnd"/>
            <w:r w:rsidRPr="00062A0B">
              <w:rPr>
                <w:rFonts w:ascii="Times New Roman" w:eastAsia="Times New Roman" w:hAnsi="Times New Roman" w:cs="Times New Roman"/>
                <w:color w:val="000000"/>
                <w:sz w:val="24"/>
                <w:szCs w:val="24"/>
                <w:lang w:eastAsia="ru-RU"/>
              </w:rPr>
              <w:t xml:space="preserve"> фельдшерско-акушерского пункта</w:t>
            </w:r>
          </w:p>
        </w:tc>
        <w:tc>
          <w:tcPr>
            <w:tcW w:w="3599" w:type="dxa"/>
            <w:tcBorders>
              <w:top w:val="single" w:sz="6" w:space="0" w:color="auto"/>
              <w:left w:val="single" w:sz="6" w:space="0" w:color="auto"/>
              <w:bottom w:val="single" w:sz="6" w:space="0" w:color="auto"/>
              <w:right w:val="single" w:sz="6" w:space="0" w:color="auto"/>
            </w:tcBorders>
          </w:tcPr>
          <w:p w:rsidR="00062A0B" w:rsidRPr="00062A0B" w:rsidRDefault="00062A0B" w:rsidP="00DF26DA">
            <w:pPr>
              <w:spacing w:after="0" w:line="240" w:lineRule="auto"/>
              <w:rPr>
                <w:rFonts w:ascii="Times New Roman" w:eastAsia="Times New Roman" w:hAnsi="Times New Roman" w:cs="Times New Roman"/>
                <w:color w:val="000000"/>
                <w:sz w:val="24"/>
                <w:szCs w:val="24"/>
                <w:lang w:eastAsia="ru-RU"/>
              </w:rPr>
            </w:pPr>
            <w:r w:rsidRPr="00062A0B">
              <w:rPr>
                <w:rFonts w:ascii="Times New Roman" w:eastAsia="Times New Roman" w:hAnsi="Times New Roman" w:cs="Times New Roman"/>
                <w:color w:val="000000"/>
                <w:sz w:val="24"/>
                <w:szCs w:val="24"/>
                <w:lang w:eastAsia="ru-RU"/>
              </w:rPr>
              <w:t xml:space="preserve">Оренбургская область, </w:t>
            </w:r>
            <w:proofErr w:type="spellStart"/>
            <w:r w:rsidRPr="00062A0B">
              <w:rPr>
                <w:rFonts w:ascii="Times New Roman" w:eastAsia="Times New Roman" w:hAnsi="Times New Roman" w:cs="Times New Roman"/>
                <w:color w:val="000000"/>
                <w:sz w:val="24"/>
                <w:szCs w:val="24"/>
                <w:lang w:eastAsia="ru-RU"/>
              </w:rPr>
              <w:t>Ташлинский</w:t>
            </w:r>
            <w:proofErr w:type="spellEnd"/>
            <w:r w:rsidRPr="00062A0B">
              <w:rPr>
                <w:rFonts w:ascii="Times New Roman" w:eastAsia="Times New Roman" w:hAnsi="Times New Roman" w:cs="Times New Roman"/>
                <w:color w:val="000000"/>
                <w:sz w:val="24"/>
                <w:szCs w:val="24"/>
                <w:lang w:eastAsia="ru-RU"/>
              </w:rPr>
              <w:t xml:space="preserve"> р-н, </w:t>
            </w:r>
            <w:proofErr w:type="spellStart"/>
            <w:r w:rsidRPr="00062A0B">
              <w:rPr>
                <w:rFonts w:ascii="Times New Roman" w:eastAsia="Times New Roman" w:hAnsi="Times New Roman" w:cs="Times New Roman"/>
                <w:color w:val="000000"/>
                <w:sz w:val="24"/>
                <w:szCs w:val="24"/>
                <w:lang w:eastAsia="ru-RU"/>
              </w:rPr>
              <w:t>с.Пустобаево</w:t>
            </w:r>
            <w:proofErr w:type="spellEnd"/>
            <w:r w:rsidR="00A83CDD" w:rsidRPr="00062A0B">
              <w:rPr>
                <w:rFonts w:ascii="Times New Roman" w:eastAsia="Times New Roman" w:hAnsi="Times New Roman" w:cs="Times New Roman"/>
                <w:color w:val="000000"/>
                <w:sz w:val="24"/>
                <w:szCs w:val="24"/>
                <w:lang w:eastAsia="ru-RU"/>
              </w:rPr>
              <w:t>, ул. Центральная, 23</w:t>
            </w:r>
            <w:r w:rsidRPr="00062A0B">
              <w:rPr>
                <w:rFonts w:ascii="Times New Roman" w:eastAsia="Times New Roman" w:hAnsi="Times New Roman" w:cs="Times New Roman"/>
                <w:color w:val="000000"/>
                <w:sz w:val="24"/>
                <w:szCs w:val="24"/>
                <w:lang w:eastAsia="ru-RU"/>
              </w:rPr>
              <w:t xml:space="preserve">/1        </w:t>
            </w:r>
          </w:p>
        </w:tc>
      </w:tr>
    </w:tbl>
    <w:p w:rsidR="00A83CDD" w:rsidRDefault="00A83CDD" w:rsidP="00AF3E14">
      <w:pPr>
        <w:shd w:val="clear" w:color="auto" w:fill="FFFFFF" w:themeFill="background1"/>
        <w:tabs>
          <w:tab w:val="left" w:pos="709"/>
          <w:tab w:val="num" w:pos="851"/>
        </w:tabs>
        <w:spacing w:after="0" w:line="240" w:lineRule="auto"/>
        <w:ind w:firstLine="851"/>
        <w:contextualSpacing/>
        <w:jc w:val="both"/>
        <w:rPr>
          <w:rFonts w:ascii="Times New Roman" w:hAnsi="Times New Roman"/>
          <w:sz w:val="26"/>
          <w:szCs w:val="26"/>
        </w:rPr>
      </w:pPr>
    </w:p>
    <w:p w:rsidR="00B1324D" w:rsidRDefault="00E614D8" w:rsidP="00AF3E14">
      <w:pPr>
        <w:shd w:val="clear" w:color="auto" w:fill="FFFFFF" w:themeFill="background1"/>
        <w:tabs>
          <w:tab w:val="left" w:pos="709"/>
          <w:tab w:val="num" w:pos="851"/>
        </w:tabs>
        <w:spacing w:after="0" w:line="240" w:lineRule="auto"/>
        <w:ind w:firstLine="851"/>
        <w:contextualSpacing/>
        <w:jc w:val="both"/>
        <w:rPr>
          <w:rFonts w:ascii="Times New Roman" w:hAnsi="Times New Roman"/>
          <w:sz w:val="26"/>
          <w:szCs w:val="26"/>
        </w:rPr>
      </w:pPr>
      <w:r>
        <w:rPr>
          <w:rFonts w:ascii="Times New Roman" w:hAnsi="Times New Roman"/>
          <w:sz w:val="26"/>
          <w:szCs w:val="26"/>
        </w:rPr>
        <w:t xml:space="preserve">Таблица 2.4–4 - </w:t>
      </w:r>
      <w:r w:rsidR="00AF3E14">
        <w:rPr>
          <w:rFonts w:ascii="Times New Roman" w:hAnsi="Times New Roman"/>
          <w:sz w:val="26"/>
          <w:szCs w:val="26"/>
        </w:rPr>
        <w:t>Сведения о проектной мощности и загруже</w:t>
      </w:r>
      <w:r>
        <w:rPr>
          <w:rFonts w:ascii="Times New Roman" w:hAnsi="Times New Roman"/>
          <w:sz w:val="26"/>
          <w:szCs w:val="26"/>
        </w:rPr>
        <w:t>нности объектов здравоохранения</w:t>
      </w:r>
    </w:p>
    <w:tbl>
      <w:tblPr>
        <w:tblW w:w="94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4137"/>
        <w:gridCol w:w="1531"/>
        <w:gridCol w:w="1074"/>
        <w:gridCol w:w="1225"/>
        <w:gridCol w:w="1437"/>
      </w:tblGrid>
      <w:tr w:rsidR="00C74F28" w:rsidRPr="00C74F28" w:rsidTr="00C74F28">
        <w:trPr>
          <w:trHeight w:val="389"/>
        </w:trPr>
        <w:tc>
          <w:tcPr>
            <w:tcW w:w="4137" w:type="dxa"/>
            <w:vMerge w:val="restart"/>
          </w:tcPr>
          <w:p w:rsidR="00C74F28" w:rsidRPr="00C74F28" w:rsidRDefault="00C74F28" w:rsidP="00AF3E14">
            <w:pPr>
              <w:spacing w:after="0" w:line="240" w:lineRule="auto"/>
              <w:ind w:left="281"/>
              <w:jc w:val="center"/>
              <w:rPr>
                <w:rFonts w:ascii="Times New Roman" w:hAnsi="Times New Roman"/>
                <w:b/>
                <w:szCs w:val="24"/>
              </w:rPr>
            </w:pPr>
            <w:r w:rsidRPr="00C74F28">
              <w:rPr>
                <w:rFonts w:ascii="Times New Roman" w:hAnsi="Times New Roman"/>
                <w:b/>
                <w:szCs w:val="24"/>
              </w:rPr>
              <w:t>Наименование учреждения</w:t>
            </w:r>
          </w:p>
        </w:tc>
        <w:tc>
          <w:tcPr>
            <w:tcW w:w="2605" w:type="dxa"/>
            <w:gridSpan w:val="2"/>
          </w:tcPr>
          <w:p w:rsidR="00C74F28" w:rsidRPr="00C74F28" w:rsidRDefault="00C74F28" w:rsidP="00AF3E14">
            <w:pPr>
              <w:spacing w:after="0" w:line="240" w:lineRule="auto"/>
              <w:jc w:val="center"/>
              <w:rPr>
                <w:rFonts w:ascii="Times New Roman" w:hAnsi="Times New Roman"/>
                <w:b/>
                <w:szCs w:val="24"/>
              </w:rPr>
            </w:pPr>
            <w:r w:rsidRPr="00C74F28">
              <w:rPr>
                <w:rFonts w:ascii="Times New Roman" w:hAnsi="Times New Roman"/>
                <w:b/>
                <w:szCs w:val="24"/>
              </w:rPr>
              <w:t>Мощность</w:t>
            </w:r>
          </w:p>
          <w:p w:rsidR="00C74F28" w:rsidRPr="00C74F28" w:rsidRDefault="00C74F28" w:rsidP="00AF3E14">
            <w:pPr>
              <w:spacing w:after="0" w:line="240" w:lineRule="auto"/>
              <w:jc w:val="center"/>
              <w:rPr>
                <w:rFonts w:ascii="Times New Roman" w:hAnsi="Times New Roman"/>
                <w:b/>
                <w:szCs w:val="24"/>
              </w:rPr>
            </w:pPr>
            <w:r w:rsidRPr="00C74F28">
              <w:rPr>
                <w:rFonts w:ascii="Times New Roman" w:hAnsi="Times New Roman"/>
                <w:b/>
                <w:szCs w:val="24"/>
              </w:rPr>
              <w:t>(посещения в смену)</w:t>
            </w:r>
          </w:p>
        </w:tc>
        <w:tc>
          <w:tcPr>
            <w:tcW w:w="1225" w:type="dxa"/>
            <w:vMerge w:val="restart"/>
          </w:tcPr>
          <w:p w:rsidR="00C74F28" w:rsidRPr="00C74F28" w:rsidRDefault="00C74F28" w:rsidP="00AF3E14">
            <w:pPr>
              <w:spacing w:after="0" w:line="240" w:lineRule="auto"/>
              <w:ind w:right="-108"/>
              <w:jc w:val="center"/>
              <w:rPr>
                <w:rFonts w:ascii="Times New Roman" w:hAnsi="Times New Roman"/>
                <w:b/>
                <w:szCs w:val="24"/>
              </w:rPr>
            </w:pPr>
            <w:r w:rsidRPr="00C74F28">
              <w:rPr>
                <w:rFonts w:ascii="Times New Roman" w:hAnsi="Times New Roman"/>
                <w:b/>
                <w:szCs w:val="24"/>
              </w:rPr>
              <w:t>%</w:t>
            </w:r>
          </w:p>
          <w:p w:rsidR="00C74F28" w:rsidRPr="00C74F28" w:rsidRDefault="00C74F28" w:rsidP="00AF3E14">
            <w:pPr>
              <w:spacing w:after="0" w:line="240" w:lineRule="auto"/>
              <w:jc w:val="center"/>
              <w:rPr>
                <w:rFonts w:ascii="Times New Roman" w:hAnsi="Times New Roman"/>
                <w:b/>
                <w:szCs w:val="24"/>
              </w:rPr>
            </w:pPr>
            <w:r w:rsidRPr="00C74F28">
              <w:rPr>
                <w:rFonts w:ascii="Times New Roman" w:hAnsi="Times New Roman"/>
                <w:b/>
                <w:szCs w:val="24"/>
              </w:rPr>
              <w:t>загруженности</w:t>
            </w:r>
          </w:p>
        </w:tc>
        <w:tc>
          <w:tcPr>
            <w:tcW w:w="1437" w:type="dxa"/>
            <w:vMerge w:val="restart"/>
          </w:tcPr>
          <w:p w:rsidR="00C74F28" w:rsidRPr="00C74F28" w:rsidRDefault="00C74F28" w:rsidP="00AF3E14">
            <w:pPr>
              <w:spacing w:after="0" w:line="240" w:lineRule="auto"/>
              <w:ind w:right="-108"/>
              <w:rPr>
                <w:rFonts w:ascii="Times New Roman" w:hAnsi="Times New Roman"/>
                <w:b/>
                <w:szCs w:val="24"/>
              </w:rPr>
            </w:pPr>
            <w:r w:rsidRPr="00C74F28">
              <w:rPr>
                <w:rFonts w:ascii="Times New Roman" w:hAnsi="Times New Roman"/>
                <w:b/>
                <w:szCs w:val="24"/>
              </w:rPr>
              <w:t>состояние</w:t>
            </w:r>
          </w:p>
        </w:tc>
      </w:tr>
      <w:tr w:rsidR="00C74F28" w:rsidRPr="00C74F28" w:rsidTr="00C74F28">
        <w:trPr>
          <w:trHeight w:val="82"/>
        </w:trPr>
        <w:tc>
          <w:tcPr>
            <w:tcW w:w="4137" w:type="dxa"/>
            <w:vMerge/>
          </w:tcPr>
          <w:p w:rsidR="00C74F28" w:rsidRPr="00C74F28" w:rsidRDefault="00C74F28" w:rsidP="00AF3E14">
            <w:pPr>
              <w:spacing w:after="0" w:line="240" w:lineRule="auto"/>
              <w:ind w:left="281"/>
              <w:jc w:val="center"/>
              <w:rPr>
                <w:rFonts w:ascii="Times New Roman" w:hAnsi="Times New Roman"/>
                <w:b/>
                <w:szCs w:val="24"/>
              </w:rPr>
            </w:pPr>
          </w:p>
        </w:tc>
        <w:tc>
          <w:tcPr>
            <w:tcW w:w="1531" w:type="dxa"/>
          </w:tcPr>
          <w:p w:rsidR="00C74F28" w:rsidRPr="00C74F28" w:rsidRDefault="00C74F28" w:rsidP="00AF3E14">
            <w:pPr>
              <w:spacing w:after="0" w:line="240" w:lineRule="auto"/>
              <w:jc w:val="center"/>
              <w:rPr>
                <w:rFonts w:ascii="Times New Roman" w:hAnsi="Times New Roman"/>
                <w:b/>
                <w:szCs w:val="24"/>
              </w:rPr>
            </w:pPr>
            <w:r w:rsidRPr="00C74F28">
              <w:rPr>
                <w:rFonts w:ascii="Times New Roman" w:hAnsi="Times New Roman"/>
                <w:b/>
                <w:szCs w:val="24"/>
              </w:rPr>
              <w:t>Проектное</w:t>
            </w:r>
          </w:p>
        </w:tc>
        <w:tc>
          <w:tcPr>
            <w:tcW w:w="1073" w:type="dxa"/>
          </w:tcPr>
          <w:p w:rsidR="00C74F28" w:rsidRPr="00C74F28" w:rsidRDefault="00C74F28" w:rsidP="00AF3E14">
            <w:pPr>
              <w:spacing w:after="0" w:line="240" w:lineRule="auto"/>
              <w:ind w:left="-108"/>
              <w:jc w:val="center"/>
              <w:rPr>
                <w:rFonts w:ascii="Times New Roman" w:hAnsi="Times New Roman"/>
                <w:b/>
                <w:szCs w:val="24"/>
              </w:rPr>
            </w:pPr>
            <w:proofErr w:type="spellStart"/>
            <w:r w:rsidRPr="00C74F28">
              <w:rPr>
                <w:rFonts w:ascii="Times New Roman" w:hAnsi="Times New Roman"/>
                <w:b/>
                <w:szCs w:val="24"/>
              </w:rPr>
              <w:t>Фактич</w:t>
            </w:r>
            <w:proofErr w:type="spellEnd"/>
            <w:r w:rsidRPr="00C74F28">
              <w:rPr>
                <w:rFonts w:ascii="Times New Roman" w:hAnsi="Times New Roman"/>
                <w:b/>
                <w:szCs w:val="24"/>
              </w:rPr>
              <w:t>.</w:t>
            </w:r>
          </w:p>
        </w:tc>
        <w:tc>
          <w:tcPr>
            <w:tcW w:w="1225" w:type="dxa"/>
            <w:vMerge/>
          </w:tcPr>
          <w:p w:rsidR="00C74F28" w:rsidRPr="00C74F28" w:rsidRDefault="00C74F28" w:rsidP="00AF3E14">
            <w:pPr>
              <w:spacing w:after="0" w:line="240" w:lineRule="auto"/>
              <w:jc w:val="center"/>
              <w:rPr>
                <w:rFonts w:ascii="Times New Roman" w:hAnsi="Times New Roman"/>
                <w:b/>
                <w:szCs w:val="24"/>
              </w:rPr>
            </w:pPr>
          </w:p>
        </w:tc>
        <w:tc>
          <w:tcPr>
            <w:tcW w:w="1437" w:type="dxa"/>
            <w:vMerge/>
          </w:tcPr>
          <w:p w:rsidR="00C74F28" w:rsidRPr="00C74F28" w:rsidRDefault="00C74F28" w:rsidP="00AF3E14">
            <w:pPr>
              <w:spacing w:after="0" w:line="240" w:lineRule="auto"/>
              <w:jc w:val="center"/>
              <w:rPr>
                <w:rFonts w:ascii="Times New Roman" w:hAnsi="Times New Roman"/>
                <w:b/>
                <w:szCs w:val="24"/>
              </w:rPr>
            </w:pPr>
          </w:p>
        </w:tc>
      </w:tr>
      <w:tr w:rsidR="00C74F28" w:rsidRPr="005718FE" w:rsidTr="00C74F28">
        <w:trPr>
          <w:trHeight w:val="383"/>
        </w:trPr>
        <w:tc>
          <w:tcPr>
            <w:tcW w:w="4137" w:type="dxa"/>
          </w:tcPr>
          <w:p w:rsidR="00C74F28" w:rsidRDefault="00C74F28" w:rsidP="00AF3E14">
            <w:pPr>
              <w:spacing w:after="0" w:line="240" w:lineRule="auto"/>
              <w:jc w:val="center"/>
              <w:rPr>
                <w:rFonts w:ascii="Times New Roman" w:hAnsi="Times New Roman"/>
                <w:szCs w:val="24"/>
              </w:rPr>
            </w:pPr>
            <w:r>
              <w:rPr>
                <w:rFonts w:ascii="Times New Roman" w:hAnsi="Times New Roman"/>
                <w:szCs w:val="24"/>
              </w:rPr>
              <w:t xml:space="preserve">ФАП, </w:t>
            </w:r>
          </w:p>
          <w:p w:rsidR="00C74F28" w:rsidRPr="005718FE" w:rsidRDefault="00C74F28" w:rsidP="00B21BCF">
            <w:pPr>
              <w:spacing w:after="0" w:line="240" w:lineRule="auto"/>
              <w:jc w:val="center"/>
              <w:rPr>
                <w:rFonts w:ascii="Times New Roman" w:hAnsi="Times New Roman"/>
                <w:szCs w:val="24"/>
              </w:rPr>
            </w:pPr>
            <w:proofErr w:type="spellStart"/>
            <w:r w:rsidRPr="00AF3E14">
              <w:rPr>
                <w:rFonts w:ascii="Times New Roman" w:hAnsi="Times New Roman"/>
                <w:szCs w:val="24"/>
              </w:rPr>
              <w:t>с.Раннее</w:t>
            </w:r>
            <w:proofErr w:type="spellEnd"/>
            <w:r>
              <w:rPr>
                <w:rFonts w:ascii="Times New Roman" w:hAnsi="Times New Roman"/>
                <w:szCs w:val="24"/>
              </w:rPr>
              <w:t xml:space="preserve">, </w:t>
            </w:r>
            <w:proofErr w:type="spellStart"/>
            <w:r w:rsidRPr="00AF3E14">
              <w:rPr>
                <w:rFonts w:ascii="Times New Roman" w:hAnsi="Times New Roman"/>
                <w:szCs w:val="24"/>
              </w:rPr>
              <w:t>ул.Лесная</w:t>
            </w:r>
            <w:proofErr w:type="spellEnd"/>
            <w:r w:rsidRPr="00AF3E14">
              <w:rPr>
                <w:rFonts w:ascii="Times New Roman" w:hAnsi="Times New Roman"/>
                <w:szCs w:val="24"/>
              </w:rPr>
              <w:t xml:space="preserve"> 32</w:t>
            </w:r>
          </w:p>
        </w:tc>
        <w:tc>
          <w:tcPr>
            <w:tcW w:w="1531" w:type="dxa"/>
          </w:tcPr>
          <w:p w:rsidR="00C74F28" w:rsidRPr="005718FE" w:rsidRDefault="00C74F28" w:rsidP="00AF3E14">
            <w:pPr>
              <w:spacing w:after="0" w:line="240" w:lineRule="auto"/>
              <w:jc w:val="center"/>
              <w:rPr>
                <w:rFonts w:ascii="Times New Roman" w:hAnsi="Times New Roman"/>
                <w:szCs w:val="24"/>
              </w:rPr>
            </w:pPr>
            <w:r>
              <w:rPr>
                <w:rFonts w:ascii="Times New Roman" w:hAnsi="Times New Roman"/>
                <w:szCs w:val="24"/>
              </w:rPr>
              <w:t>10</w:t>
            </w:r>
          </w:p>
        </w:tc>
        <w:tc>
          <w:tcPr>
            <w:tcW w:w="1073" w:type="dxa"/>
          </w:tcPr>
          <w:p w:rsidR="00C74F28" w:rsidRPr="005718FE" w:rsidRDefault="00C74F28" w:rsidP="00AF3E14">
            <w:pPr>
              <w:spacing w:after="0" w:line="240" w:lineRule="auto"/>
              <w:jc w:val="center"/>
              <w:rPr>
                <w:rFonts w:ascii="Times New Roman" w:hAnsi="Times New Roman"/>
                <w:szCs w:val="24"/>
              </w:rPr>
            </w:pPr>
            <w:r>
              <w:rPr>
                <w:rFonts w:ascii="Times New Roman" w:hAnsi="Times New Roman"/>
                <w:szCs w:val="24"/>
              </w:rPr>
              <w:t>10</w:t>
            </w:r>
          </w:p>
        </w:tc>
        <w:tc>
          <w:tcPr>
            <w:tcW w:w="1225" w:type="dxa"/>
          </w:tcPr>
          <w:p w:rsidR="00C74F28" w:rsidRPr="00C772E4" w:rsidRDefault="00C74F28" w:rsidP="00AF3E14">
            <w:pPr>
              <w:spacing w:after="0" w:line="240" w:lineRule="auto"/>
              <w:jc w:val="center"/>
              <w:rPr>
                <w:rFonts w:ascii="Times New Roman" w:hAnsi="Times New Roman"/>
                <w:szCs w:val="24"/>
              </w:rPr>
            </w:pPr>
            <w:r>
              <w:rPr>
                <w:rFonts w:ascii="Times New Roman" w:hAnsi="Times New Roman"/>
                <w:szCs w:val="24"/>
              </w:rPr>
              <w:t>100</w:t>
            </w:r>
          </w:p>
        </w:tc>
        <w:tc>
          <w:tcPr>
            <w:tcW w:w="1437" w:type="dxa"/>
          </w:tcPr>
          <w:p w:rsidR="00C74F28" w:rsidRPr="00C772E4" w:rsidRDefault="00C74F28" w:rsidP="00AF3E14">
            <w:pPr>
              <w:spacing w:after="0" w:line="240" w:lineRule="auto"/>
              <w:jc w:val="center"/>
              <w:rPr>
                <w:rFonts w:ascii="Times New Roman" w:hAnsi="Times New Roman"/>
                <w:szCs w:val="24"/>
              </w:rPr>
            </w:pPr>
            <w:r>
              <w:rPr>
                <w:rFonts w:ascii="Times New Roman" w:hAnsi="Times New Roman"/>
                <w:szCs w:val="24"/>
              </w:rPr>
              <w:t>требует ремонта</w:t>
            </w:r>
          </w:p>
        </w:tc>
      </w:tr>
      <w:tr w:rsidR="00C74F28" w:rsidRPr="005718FE" w:rsidTr="00C74F28">
        <w:trPr>
          <w:trHeight w:val="356"/>
        </w:trPr>
        <w:tc>
          <w:tcPr>
            <w:tcW w:w="4137" w:type="dxa"/>
          </w:tcPr>
          <w:p w:rsidR="00C74F28" w:rsidRDefault="00C74F28" w:rsidP="00AF3E14">
            <w:pPr>
              <w:spacing w:after="0" w:line="240" w:lineRule="auto"/>
              <w:ind w:left="281"/>
              <w:jc w:val="center"/>
              <w:rPr>
                <w:rFonts w:ascii="Times New Roman" w:hAnsi="Times New Roman"/>
              </w:rPr>
            </w:pPr>
            <w:r>
              <w:rPr>
                <w:rFonts w:ascii="Times New Roman" w:hAnsi="Times New Roman"/>
              </w:rPr>
              <w:t>ФАП,</w:t>
            </w:r>
          </w:p>
          <w:p w:rsidR="00C74F28" w:rsidRPr="00220EAE" w:rsidRDefault="00C74F28" w:rsidP="00AF3E14">
            <w:pPr>
              <w:spacing w:after="0" w:line="240" w:lineRule="auto"/>
              <w:ind w:left="281"/>
              <w:jc w:val="center"/>
              <w:rPr>
                <w:rFonts w:ascii="Times New Roman" w:hAnsi="Times New Roman"/>
                <w:i/>
              </w:rPr>
            </w:pPr>
            <w:proofErr w:type="spellStart"/>
            <w:r>
              <w:rPr>
                <w:rFonts w:ascii="Times New Roman" w:hAnsi="Times New Roman"/>
              </w:rPr>
              <w:t>с.Мирошкино</w:t>
            </w:r>
            <w:proofErr w:type="spellEnd"/>
            <w:r>
              <w:rPr>
                <w:rFonts w:ascii="Times New Roman" w:hAnsi="Times New Roman"/>
              </w:rPr>
              <w:t xml:space="preserve"> </w:t>
            </w:r>
            <w:proofErr w:type="spellStart"/>
            <w:r>
              <w:rPr>
                <w:rFonts w:ascii="Times New Roman" w:hAnsi="Times New Roman"/>
              </w:rPr>
              <w:t>ул</w:t>
            </w:r>
            <w:proofErr w:type="spellEnd"/>
            <w:r>
              <w:rPr>
                <w:rFonts w:ascii="Times New Roman" w:hAnsi="Times New Roman"/>
              </w:rPr>
              <w:t xml:space="preserve"> Школьная 16</w:t>
            </w:r>
          </w:p>
        </w:tc>
        <w:tc>
          <w:tcPr>
            <w:tcW w:w="1531" w:type="dxa"/>
          </w:tcPr>
          <w:p w:rsidR="00C74F28" w:rsidRPr="005718FE" w:rsidRDefault="00C74F28" w:rsidP="00AF3E14">
            <w:pPr>
              <w:spacing w:after="0" w:line="240" w:lineRule="auto"/>
              <w:jc w:val="center"/>
              <w:rPr>
                <w:rFonts w:ascii="Times New Roman" w:hAnsi="Times New Roman"/>
                <w:szCs w:val="24"/>
              </w:rPr>
            </w:pPr>
            <w:r>
              <w:rPr>
                <w:rFonts w:ascii="Times New Roman" w:hAnsi="Times New Roman"/>
                <w:szCs w:val="24"/>
              </w:rPr>
              <w:t>8</w:t>
            </w:r>
          </w:p>
        </w:tc>
        <w:tc>
          <w:tcPr>
            <w:tcW w:w="1073" w:type="dxa"/>
          </w:tcPr>
          <w:p w:rsidR="00C74F28" w:rsidRPr="005718FE" w:rsidRDefault="00C74F28" w:rsidP="00AF3E14">
            <w:pPr>
              <w:spacing w:after="0" w:line="240" w:lineRule="auto"/>
              <w:jc w:val="center"/>
              <w:rPr>
                <w:rFonts w:ascii="Times New Roman" w:hAnsi="Times New Roman"/>
                <w:szCs w:val="24"/>
              </w:rPr>
            </w:pPr>
            <w:r>
              <w:rPr>
                <w:rFonts w:ascii="Times New Roman" w:hAnsi="Times New Roman"/>
                <w:szCs w:val="24"/>
              </w:rPr>
              <w:t>8</w:t>
            </w:r>
          </w:p>
        </w:tc>
        <w:tc>
          <w:tcPr>
            <w:tcW w:w="1225" w:type="dxa"/>
          </w:tcPr>
          <w:p w:rsidR="00C74F28" w:rsidRPr="005718FE" w:rsidRDefault="00C74F28" w:rsidP="00AF3E14">
            <w:pPr>
              <w:spacing w:after="0" w:line="240" w:lineRule="auto"/>
              <w:jc w:val="center"/>
              <w:rPr>
                <w:rFonts w:ascii="Times New Roman" w:hAnsi="Times New Roman"/>
                <w:szCs w:val="24"/>
              </w:rPr>
            </w:pPr>
            <w:r>
              <w:rPr>
                <w:rFonts w:ascii="Times New Roman" w:hAnsi="Times New Roman"/>
                <w:szCs w:val="24"/>
              </w:rPr>
              <w:t>100</w:t>
            </w:r>
          </w:p>
        </w:tc>
        <w:tc>
          <w:tcPr>
            <w:tcW w:w="1437" w:type="dxa"/>
          </w:tcPr>
          <w:p w:rsidR="00C74F28" w:rsidRPr="005718FE" w:rsidRDefault="00C74F28" w:rsidP="00AF3E14">
            <w:pPr>
              <w:spacing w:after="0" w:line="240" w:lineRule="auto"/>
              <w:jc w:val="center"/>
              <w:rPr>
                <w:rFonts w:ascii="Times New Roman" w:hAnsi="Times New Roman"/>
                <w:szCs w:val="24"/>
              </w:rPr>
            </w:pPr>
            <w:r>
              <w:rPr>
                <w:rFonts w:ascii="Times New Roman" w:hAnsi="Times New Roman"/>
                <w:szCs w:val="24"/>
              </w:rPr>
              <w:t>требует ремонта</w:t>
            </w:r>
          </w:p>
        </w:tc>
      </w:tr>
      <w:tr w:rsidR="00C74F28" w:rsidRPr="005718FE" w:rsidTr="00C74F28">
        <w:trPr>
          <w:trHeight w:val="328"/>
        </w:trPr>
        <w:tc>
          <w:tcPr>
            <w:tcW w:w="4137" w:type="dxa"/>
          </w:tcPr>
          <w:p w:rsidR="00C74F28" w:rsidRDefault="00C74F28" w:rsidP="00AF3E14">
            <w:pPr>
              <w:spacing w:after="0" w:line="240" w:lineRule="auto"/>
              <w:ind w:left="281"/>
              <w:jc w:val="center"/>
              <w:rPr>
                <w:rFonts w:ascii="Times New Roman" w:hAnsi="Times New Roman"/>
              </w:rPr>
            </w:pPr>
            <w:r>
              <w:rPr>
                <w:rFonts w:ascii="Times New Roman" w:hAnsi="Times New Roman"/>
              </w:rPr>
              <w:t>ФАП,</w:t>
            </w:r>
          </w:p>
          <w:p w:rsidR="00C74F28" w:rsidRDefault="00C74F28" w:rsidP="00B21BCF">
            <w:pPr>
              <w:spacing w:after="0" w:line="240" w:lineRule="auto"/>
              <w:ind w:left="281"/>
              <w:jc w:val="center"/>
              <w:rPr>
                <w:rFonts w:ascii="Times New Roman" w:hAnsi="Times New Roman"/>
              </w:rPr>
            </w:pPr>
            <w:proofErr w:type="spellStart"/>
            <w:r>
              <w:rPr>
                <w:rFonts w:ascii="Times New Roman" w:hAnsi="Times New Roman"/>
              </w:rPr>
              <w:t>с.Пустобаево</w:t>
            </w:r>
            <w:proofErr w:type="spellEnd"/>
            <w:r>
              <w:rPr>
                <w:rFonts w:ascii="Times New Roman" w:hAnsi="Times New Roman"/>
              </w:rPr>
              <w:t xml:space="preserve">, </w:t>
            </w:r>
            <w:proofErr w:type="spellStart"/>
            <w:r>
              <w:rPr>
                <w:rFonts w:ascii="Times New Roman" w:hAnsi="Times New Roman"/>
              </w:rPr>
              <w:t>ул.Центральная</w:t>
            </w:r>
            <w:proofErr w:type="spellEnd"/>
            <w:r>
              <w:rPr>
                <w:rFonts w:ascii="Times New Roman" w:hAnsi="Times New Roman"/>
              </w:rPr>
              <w:t xml:space="preserve"> 23/1</w:t>
            </w:r>
          </w:p>
        </w:tc>
        <w:tc>
          <w:tcPr>
            <w:tcW w:w="1531" w:type="dxa"/>
          </w:tcPr>
          <w:p w:rsidR="00C74F28" w:rsidRDefault="00C74F28" w:rsidP="00AF3E14">
            <w:pPr>
              <w:spacing w:after="0" w:line="240" w:lineRule="auto"/>
              <w:jc w:val="center"/>
              <w:rPr>
                <w:rFonts w:ascii="Times New Roman" w:hAnsi="Times New Roman"/>
                <w:szCs w:val="24"/>
              </w:rPr>
            </w:pPr>
            <w:r>
              <w:rPr>
                <w:rFonts w:ascii="Times New Roman" w:hAnsi="Times New Roman"/>
                <w:szCs w:val="24"/>
              </w:rPr>
              <w:t>6</w:t>
            </w:r>
          </w:p>
        </w:tc>
        <w:tc>
          <w:tcPr>
            <w:tcW w:w="1073" w:type="dxa"/>
          </w:tcPr>
          <w:p w:rsidR="00C74F28" w:rsidRDefault="00C74F28" w:rsidP="00AF3E14">
            <w:pPr>
              <w:spacing w:after="0" w:line="240" w:lineRule="auto"/>
              <w:jc w:val="center"/>
              <w:rPr>
                <w:rFonts w:ascii="Times New Roman" w:hAnsi="Times New Roman"/>
                <w:szCs w:val="24"/>
              </w:rPr>
            </w:pPr>
            <w:r>
              <w:rPr>
                <w:rFonts w:ascii="Times New Roman" w:hAnsi="Times New Roman"/>
                <w:szCs w:val="24"/>
              </w:rPr>
              <w:t>6</w:t>
            </w:r>
          </w:p>
        </w:tc>
        <w:tc>
          <w:tcPr>
            <w:tcW w:w="1225" w:type="dxa"/>
          </w:tcPr>
          <w:p w:rsidR="00C74F28" w:rsidRDefault="00C74F28" w:rsidP="00AF3E14">
            <w:pPr>
              <w:spacing w:after="0" w:line="240" w:lineRule="auto"/>
              <w:jc w:val="center"/>
              <w:rPr>
                <w:rFonts w:ascii="Times New Roman" w:hAnsi="Times New Roman"/>
                <w:szCs w:val="24"/>
              </w:rPr>
            </w:pPr>
            <w:r>
              <w:rPr>
                <w:rFonts w:ascii="Times New Roman" w:hAnsi="Times New Roman"/>
                <w:szCs w:val="24"/>
              </w:rPr>
              <w:t>100</w:t>
            </w:r>
          </w:p>
        </w:tc>
        <w:tc>
          <w:tcPr>
            <w:tcW w:w="1437" w:type="dxa"/>
          </w:tcPr>
          <w:p w:rsidR="00C74F28" w:rsidRDefault="00C74F28" w:rsidP="00AF3E14">
            <w:pPr>
              <w:spacing w:after="0" w:line="240" w:lineRule="auto"/>
              <w:jc w:val="center"/>
              <w:rPr>
                <w:rFonts w:ascii="Times New Roman" w:hAnsi="Times New Roman"/>
                <w:szCs w:val="24"/>
              </w:rPr>
            </w:pPr>
            <w:r>
              <w:rPr>
                <w:rFonts w:ascii="Times New Roman" w:hAnsi="Times New Roman"/>
                <w:szCs w:val="24"/>
              </w:rPr>
              <w:t>требует ремонта</w:t>
            </w:r>
          </w:p>
        </w:tc>
      </w:tr>
    </w:tbl>
    <w:p w:rsidR="00F07F5C" w:rsidRDefault="00F07F5C" w:rsidP="001E4CCD">
      <w:pPr>
        <w:spacing w:after="0" w:line="240" w:lineRule="auto"/>
        <w:ind w:firstLine="851"/>
        <w:jc w:val="both"/>
        <w:rPr>
          <w:rFonts w:ascii="Times New Roman" w:eastAsia="Times New Roman" w:hAnsi="Times New Roman" w:cs="Times New Roman"/>
          <w:b/>
          <w:bCs/>
          <w:i/>
          <w:sz w:val="26"/>
          <w:szCs w:val="26"/>
          <w:lang w:eastAsia="ru-RU"/>
        </w:rPr>
      </w:pPr>
    </w:p>
    <w:p w:rsidR="00F61E04" w:rsidRPr="001E4CCD" w:rsidRDefault="00F61E04" w:rsidP="001E4CCD">
      <w:pPr>
        <w:spacing w:after="0" w:line="240" w:lineRule="auto"/>
        <w:ind w:firstLine="851"/>
        <w:jc w:val="both"/>
        <w:rPr>
          <w:rFonts w:ascii="Times New Roman" w:eastAsia="Times New Roman" w:hAnsi="Times New Roman" w:cs="Times New Roman"/>
          <w:b/>
          <w:bCs/>
          <w:i/>
          <w:sz w:val="26"/>
          <w:szCs w:val="26"/>
          <w:lang w:eastAsia="ru-RU"/>
        </w:rPr>
      </w:pPr>
      <w:r w:rsidRPr="001E4CCD">
        <w:rPr>
          <w:rFonts w:ascii="Times New Roman" w:eastAsia="Times New Roman" w:hAnsi="Times New Roman" w:cs="Times New Roman"/>
          <w:b/>
          <w:bCs/>
          <w:i/>
          <w:sz w:val="26"/>
          <w:szCs w:val="26"/>
          <w:lang w:eastAsia="ru-RU"/>
        </w:rPr>
        <w:lastRenderedPageBreak/>
        <w:t xml:space="preserve">Культурно-просветительные учреждения </w:t>
      </w:r>
    </w:p>
    <w:p w:rsidR="00840F9C" w:rsidRDefault="008F35A2" w:rsidP="008F35A2">
      <w:pPr>
        <w:spacing w:after="0" w:line="240" w:lineRule="auto"/>
        <w:ind w:firstLine="851"/>
        <w:jc w:val="both"/>
        <w:rPr>
          <w:rFonts w:ascii="Times New Roman" w:hAnsi="Times New Roman" w:cs="Times New Roman"/>
          <w:sz w:val="26"/>
          <w:szCs w:val="26"/>
        </w:rPr>
      </w:pPr>
      <w:r w:rsidRPr="008F35A2">
        <w:rPr>
          <w:rFonts w:ascii="Times New Roman" w:hAnsi="Times New Roman" w:cs="Times New Roman"/>
          <w:sz w:val="26"/>
          <w:szCs w:val="26"/>
        </w:rPr>
        <w:t xml:space="preserve">Согласно сведениям муниципальной программы «Комплексное развитие социальной инфраструктуры муниципального образования </w:t>
      </w:r>
      <w:proofErr w:type="spellStart"/>
      <w:r w:rsidRPr="008F35A2">
        <w:rPr>
          <w:rFonts w:ascii="Times New Roman" w:hAnsi="Times New Roman" w:cs="Times New Roman"/>
          <w:sz w:val="26"/>
          <w:szCs w:val="26"/>
        </w:rPr>
        <w:t>Ранневский</w:t>
      </w:r>
      <w:proofErr w:type="spellEnd"/>
      <w:r w:rsidRPr="008F35A2">
        <w:rPr>
          <w:rFonts w:ascii="Times New Roman" w:hAnsi="Times New Roman" w:cs="Times New Roman"/>
          <w:sz w:val="26"/>
          <w:szCs w:val="26"/>
        </w:rPr>
        <w:t xml:space="preserve"> сельсовет </w:t>
      </w:r>
      <w:proofErr w:type="spellStart"/>
      <w:r w:rsidRPr="008F35A2">
        <w:rPr>
          <w:rFonts w:ascii="Times New Roman" w:hAnsi="Times New Roman" w:cs="Times New Roman"/>
          <w:sz w:val="26"/>
          <w:szCs w:val="26"/>
        </w:rPr>
        <w:t>Ташлинского</w:t>
      </w:r>
      <w:proofErr w:type="spellEnd"/>
      <w:r w:rsidRPr="008F35A2">
        <w:rPr>
          <w:rFonts w:ascii="Times New Roman" w:hAnsi="Times New Roman" w:cs="Times New Roman"/>
          <w:sz w:val="26"/>
          <w:szCs w:val="26"/>
        </w:rPr>
        <w:t xml:space="preserve"> района Оренбургской области до 2027 г.» </w:t>
      </w:r>
      <w:r w:rsidR="00F61E04" w:rsidRPr="001E4CCD">
        <w:rPr>
          <w:rFonts w:ascii="Times New Roman" w:hAnsi="Times New Roman" w:cs="Times New Roman"/>
          <w:sz w:val="26"/>
          <w:szCs w:val="26"/>
        </w:rPr>
        <w:t xml:space="preserve"> в поселении находятся следующие объекты культуры:</w:t>
      </w:r>
    </w:p>
    <w:p w:rsidR="00E614D8" w:rsidRDefault="00E614D8" w:rsidP="008F35A2">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Таблица 2.4–5</w:t>
      </w:r>
    </w:p>
    <w:tbl>
      <w:tblPr>
        <w:tblStyle w:val="211"/>
        <w:tblW w:w="9960" w:type="dxa"/>
        <w:tblInd w:w="-318" w:type="dxa"/>
        <w:tblLayout w:type="fixed"/>
        <w:tblLook w:val="04A0" w:firstRow="1" w:lastRow="0" w:firstColumn="1" w:lastColumn="0" w:noHBand="0" w:noVBand="1"/>
      </w:tblPr>
      <w:tblGrid>
        <w:gridCol w:w="2440"/>
        <w:gridCol w:w="2126"/>
        <w:gridCol w:w="1276"/>
        <w:gridCol w:w="1701"/>
        <w:gridCol w:w="984"/>
        <w:gridCol w:w="1433"/>
      </w:tblGrid>
      <w:tr w:rsidR="00C74F28" w:rsidRPr="00C74F28" w:rsidTr="00C74F28">
        <w:trPr>
          <w:cantSplit/>
          <w:trHeight w:val="686"/>
        </w:trPr>
        <w:tc>
          <w:tcPr>
            <w:tcW w:w="2440" w:type="dxa"/>
            <w:vMerge w:val="restart"/>
          </w:tcPr>
          <w:p w:rsidR="00C74F28" w:rsidRPr="00C74F28" w:rsidRDefault="00C74F28" w:rsidP="008F35A2">
            <w:pPr>
              <w:suppressAutoHyphens/>
              <w:jc w:val="center"/>
              <w:rPr>
                <w:rFonts w:ascii="Times New Roman" w:eastAsia="Times New Roman" w:hAnsi="Times New Roman"/>
                <w:b/>
                <w:sz w:val="24"/>
                <w:szCs w:val="24"/>
                <w:lang w:eastAsia="ar-SA"/>
              </w:rPr>
            </w:pPr>
            <w:r w:rsidRPr="00C74F28">
              <w:rPr>
                <w:rFonts w:ascii="Times New Roman" w:eastAsia="Times New Roman" w:hAnsi="Times New Roman"/>
                <w:b/>
                <w:sz w:val="24"/>
                <w:szCs w:val="24"/>
                <w:lang w:eastAsia="ar-SA"/>
              </w:rPr>
              <w:t>Наименование</w:t>
            </w:r>
          </w:p>
        </w:tc>
        <w:tc>
          <w:tcPr>
            <w:tcW w:w="2126" w:type="dxa"/>
            <w:vMerge w:val="restart"/>
          </w:tcPr>
          <w:p w:rsidR="00C74F28" w:rsidRPr="00C74F28" w:rsidRDefault="00C74F28" w:rsidP="008F35A2">
            <w:pPr>
              <w:suppressAutoHyphens/>
              <w:jc w:val="center"/>
              <w:rPr>
                <w:rFonts w:ascii="Times New Roman" w:eastAsia="Times New Roman" w:hAnsi="Times New Roman"/>
                <w:b/>
                <w:sz w:val="24"/>
                <w:szCs w:val="24"/>
                <w:lang w:eastAsia="ar-SA"/>
              </w:rPr>
            </w:pPr>
            <w:r w:rsidRPr="00C74F28">
              <w:rPr>
                <w:rFonts w:ascii="Times New Roman" w:eastAsia="Times New Roman" w:hAnsi="Times New Roman"/>
                <w:b/>
                <w:sz w:val="24"/>
                <w:szCs w:val="24"/>
                <w:lang w:eastAsia="ar-SA"/>
              </w:rPr>
              <w:t>адрес</w:t>
            </w:r>
          </w:p>
        </w:tc>
        <w:tc>
          <w:tcPr>
            <w:tcW w:w="2977" w:type="dxa"/>
            <w:gridSpan w:val="2"/>
            <w:tcBorders>
              <w:bottom w:val="single" w:sz="4" w:space="0" w:color="auto"/>
            </w:tcBorders>
          </w:tcPr>
          <w:p w:rsidR="00C74F28" w:rsidRPr="00C74F28" w:rsidRDefault="00C74F28" w:rsidP="008F35A2">
            <w:pPr>
              <w:suppressAutoHyphens/>
              <w:jc w:val="center"/>
              <w:rPr>
                <w:rFonts w:ascii="Times New Roman" w:eastAsia="Times New Roman" w:hAnsi="Times New Roman"/>
                <w:b/>
                <w:sz w:val="24"/>
                <w:szCs w:val="24"/>
                <w:lang w:eastAsia="ar-SA"/>
              </w:rPr>
            </w:pPr>
            <w:r w:rsidRPr="00C74F28">
              <w:rPr>
                <w:rFonts w:ascii="Times New Roman" w:eastAsia="Times New Roman" w:hAnsi="Times New Roman"/>
                <w:b/>
                <w:sz w:val="24"/>
                <w:szCs w:val="24"/>
                <w:lang w:eastAsia="ar-SA"/>
              </w:rPr>
              <w:t>мощность</w:t>
            </w:r>
          </w:p>
          <w:p w:rsidR="00C74F28" w:rsidRPr="00C74F28" w:rsidRDefault="00C74F28" w:rsidP="008F35A2">
            <w:pPr>
              <w:suppressAutoHyphens/>
              <w:jc w:val="center"/>
              <w:rPr>
                <w:rFonts w:ascii="Times New Roman" w:eastAsia="Times New Roman" w:hAnsi="Times New Roman"/>
                <w:b/>
                <w:sz w:val="24"/>
                <w:szCs w:val="24"/>
                <w:lang w:eastAsia="ar-SA"/>
              </w:rPr>
            </w:pPr>
            <w:r w:rsidRPr="00C74F28">
              <w:rPr>
                <w:rFonts w:ascii="Times New Roman" w:eastAsia="Times New Roman" w:hAnsi="Times New Roman"/>
                <w:b/>
                <w:sz w:val="24"/>
                <w:szCs w:val="24"/>
                <w:lang w:eastAsia="ar-SA"/>
              </w:rPr>
              <w:t>(кол-во мест)</w:t>
            </w:r>
          </w:p>
        </w:tc>
        <w:tc>
          <w:tcPr>
            <w:tcW w:w="984" w:type="dxa"/>
            <w:vMerge w:val="restart"/>
            <w:textDirection w:val="btLr"/>
          </w:tcPr>
          <w:p w:rsidR="00C74F28" w:rsidRPr="00C74F28" w:rsidRDefault="00C74F28" w:rsidP="008F35A2">
            <w:pPr>
              <w:suppressAutoHyphens/>
              <w:ind w:left="113" w:right="113"/>
              <w:jc w:val="center"/>
              <w:rPr>
                <w:rFonts w:ascii="Times New Roman" w:eastAsia="Times New Roman" w:hAnsi="Times New Roman"/>
                <w:b/>
                <w:sz w:val="24"/>
                <w:szCs w:val="24"/>
                <w:lang w:eastAsia="ar-SA"/>
              </w:rPr>
            </w:pPr>
            <w:r w:rsidRPr="00C74F28">
              <w:rPr>
                <w:rFonts w:ascii="Times New Roman" w:eastAsia="Times New Roman" w:hAnsi="Times New Roman"/>
                <w:b/>
                <w:sz w:val="24"/>
                <w:szCs w:val="24"/>
                <w:lang w:eastAsia="ar-SA"/>
              </w:rPr>
              <w:t>загруженность %</w:t>
            </w:r>
          </w:p>
        </w:tc>
        <w:tc>
          <w:tcPr>
            <w:tcW w:w="1433" w:type="dxa"/>
            <w:vMerge w:val="restart"/>
          </w:tcPr>
          <w:p w:rsidR="00C74F28" w:rsidRPr="00C74F28" w:rsidRDefault="00C74F28" w:rsidP="008F35A2">
            <w:pPr>
              <w:suppressAutoHyphens/>
              <w:jc w:val="center"/>
              <w:rPr>
                <w:rFonts w:ascii="Times New Roman" w:eastAsia="Times New Roman" w:hAnsi="Times New Roman"/>
                <w:b/>
                <w:sz w:val="24"/>
                <w:szCs w:val="24"/>
                <w:lang w:eastAsia="ar-SA"/>
              </w:rPr>
            </w:pPr>
            <w:r w:rsidRPr="00C74F28">
              <w:rPr>
                <w:rFonts w:ascii="Times New Roman" w:eastAsia="Times New Roman" w:hAnsi="Times New Roman"/>
                <w:b/>
                <w:sz w:val="24"/>
                <w:szCs w:val="24"/>
                <w:lang w:eastAsia="ar-SA"/>
              </w:rPr>
              <w:t>состояние</w:t>
            </w:r>
          </w:p>
        </w:tc>
      </w:tr>
      <w:tr w:rsidR="00C74F28" w:rsidRPr="00C74F28" w:rsidTr="00C74F28">
        <w:trPr>
          <w:cantSplit/>
          <w:trHeight w:val="507"/>
        </w:trPr>
        <w:tc>
          <w:tcPr>
            <w:tcW w:w="2440" w:type="dxa"/>
            <w:vMerge/>
          </w:tcPr>
          <w:p w:rsidR="00C74F28" w:rsidRPr="00C74F28" w:rsidRDefault="00C74F28" w:rsidP="008F35A2">
            <w:pPr>
              <w:suppressAutoHyphens/>
              <w:jc w:val="center"/>
              <w:rPr>
                <w:rFonts w:ascii="Times New Roman" w:eastAsia="Times New Roman" w:hAnsi="Times New Roman"/>
                <w:b/>
                <w:sz w:val="24"/>
                <w:szCs w:val="24"/>
                <w:lang w:eastAsia="ar-SA"/>
              </w:rPr>
            </w:pPr>
          </w:p>
        </w:tc>
        <w:tc>
          <w:tcPr>
            <w:tcW w:w="2126" w:type="dxa"/>
            <w:vMerge/>
          </w:tcPr>
          <w:p w:rsidR="00C74F28" w:rsidRPr="00C74F28" w:rsidRDefault="00C74F28" w:rsidP="008F35A2">
            <w:pPr>
              <w:suppressAutoHyphens/>
              <w:jc w:val="center"/>
              <w:rPr>
                <w:rFonts w:ascii="Times New Roman" w:eastAsia="Times New Roman" w:hAnsi="Times New Roman"/>
                <w:b/>
                <w:sz w:val="24"/>
                <w:szCs w:val="24"/>
                <w:lang w:eastAsia="ar-SA"/>
              </w:rPr>
            </w:pPr>
          </w:p>
        </w:tc>
        <w:tc>
          <w:tcPr>
            <w:tcW w:w="1276" w:type="dxa"/>
            <w:tcBorders>
              <w:top w:val="single" w:sz="4" w:space="0" w:color="auto"/>
              <w:right w:val="single" w:sz="4" w:space="0" w:color="auto"/>
            </w:tcBorders>
          </w:tcPr>
          <w:p w:rsidR="00C74F28" w:rsidRPr="00C74F28" w:rsidRDefault="00C74F28" w:rsidP="008F35A2">
            <w:pPr>
              <w:suppressAutoHyphens/>
              <w:jc w:val="center"/>
              <w:rPr>
                <w:rFonts w:ascii="Times New Roman" w:eastAsia="Times New Roman" w:hAnsi="Times New Roman"/>
                <w:b/>
                <w:sz w:val="24"/>
                <w:szCs w:val="24"/>
                <w:lang w:eastAsia="ar-SA"/>
              </w:rPr>
            </w:pPr>
            <w:r w:rsidRPr="00C74F28">
              <w:rPr>
                <w:rFonts w:ascii="Times New Roman" w:eastAsia="Times New Roman" w:hAnsi="Times New Roman"/>
                <w:b/>
                <w:sz w:val="24"/>
                <w:szCs w:val="24"/>
                <w:lang w:eastAsia="ar-SA"/>
              </w:rPr>
              <w:t>плановая</w:t>
            </w:r>
          </w:p>
        </w:tc>
        <w:tc>
          <w:tcPr>
            <w:tcW w:w="1701" w:type="dxa"/>
            <w:tcBorders>
              <w:top w:val="single" w:sz="4" w:space="0" w:color="auto"/>
              <w:left w:val="single" w:sz="4" w:space="0" w:color="auto"/>
            </w:tcBorders>
          </w:tcPr>
          <w:p w:rsidR="00C74F28" w:rsidRPr="00C74F28" w:rsidRDefault="00C74F28" w:rsidP="008F35A2">
            <w:pPr>
              <w:suppressAutoHyphens/>
              <w:jc w:val="center"/>
              <w:rPr>
                <w:rFonts w:ascii="Times New Roman" w:eastAsia="Times New Roman" w:hAnsi="Times New Roman"/>
                <w:b/>
                <w:sz w:val="24"/>
                <w:szCs w:val="24"/>
                <w:lang w:eastAsia="ar-SA"/>
              </w:rPr>
            </w:pPr>
            <w:r w:rsidRPr="00C74F28">
              <w:rPr>
                <w:rFonts w:ascii="Times New Roman" w:eastAsia="Times New Roman" w:hAnsi="Times New Roman"/>
                <w:b/>
                <w:sz w:val="24"/>
                <w:szCs w:val="24"/>
                <w:lang w:eastAsia="ar-SA"/>
              </w:rPr>
              <w:t>фактическая</w:t>
            </w:r>
          </w:p>
        </w:tc>
        <w:tc>
          <w:tcPr>
            <w:tcW w:w="984" w:type="dxa"/>
            <w:vMerge/>
            <w:textDirection w:val="btLr"/>
          </w:tcPr>
          <w:p w:rsidR="00C74F28" w:rsidRPr="00C74F28" w:rsidRDefault="00C74F28" w:rsidP="008F35A2">
            <w:pPr>
              <w:suppressAutoHyphens/>
              <w:ind w:left="113" w:right="113"/>
              <w:jc w:val="center"/>
              <w:rPr>
                <w:rFonts w:ascii="Times New Roman" w:eastAsia="Times New Roman" w:hAnsi="Times New Roman"/>
                <w:b/>
                <w:sz w:val="24"/>
                <w:szCs w:val="24"/>
                <w:lang w:eastAsia="ar-SA"/>
              </w:rPr>
            </w:pPr>
          </w:p>
        </w:tc>
        <w:tc>
          <w:tcPr>
            <w:tcW w:w="1433" w:type="dxa"/>
            <w:vMerge/>
          </w:tcPr>
          <w:p w:rsidR="00C74F28" w:rsidRPr="00C74F28" w:rsidRDefault="00C74F28" w:rsidP="008F35A2">
            <w:pPr>
              <w:suppressAutoHyphens/>
              <w:jc w:val="center"/>
              <w:rPr>
                <w:rFonts w:ascii="Times New Roman" w:eastAsia="Times New Roman" w:hAnsi="Times New Roman"/>
                <w:b/>
                <w:sz w:val="24"/>
                <w:szCs w:val="24"/>
                <w:lang w:eastAsia="ar-SA"/>
              </w:rPr>
            </w:pPr>
          </w:p>
        </w:tc>
      </w:tr>
      <w:tr w:rsidR="00C74F28" w:rsidRPr="008F35A2" w:rsidTr="00C74F28">
        <w:trPr>
          <w:trHeight w:val="573"/>
        </w:trPr>
        <w:tc>
          <w:tcPr>
            <w:tcW w:w="2440" w:type="dxa"/>
          </w:tcPr>
          <w:p w:rsidR="00C74F28" w:rsidRPr="008F35A2" w:rsidRDefault="00C74F28" w:rsidP="008F35A2">
            <w:pPr>
              <w:suppressAutoHyphens/>
              <w:jc w:val="center"/>
              <w:rPr>
                <w:rFonts w:ascii="Times New Roman" w:eastAsia="Times New Roman" w:hAnsi="Times New Roman"/>
                <w:sz w:val="24"/>
                <w:szCs w:val="24"/>
                <w:lang w:eastAsia="ar-SA"/>
              </w:rPr>
            </w:pPr>
            <w:proofErr w:type="spellStart"/>
            <w:r w:rsidRPr="008F35A2">
              <w:rPr>
                <w:rFonts w:ascii="Times New Roman" w:eastAsia="Times New Roman" w:hAnsi="Times New Roman"/>
                <w:sz w:val="24"/>
                <w:szCs w:val="24"/>
                <w:lang w:eastAsia="ar-SA"/>
              </w:rPr>
              <w:t>Ранневский</w:t>
            </w:r>
            <w:proofErr w:type="spellEnd"/>
            <w:r w:rsidRPr="008F35A2">
              <w:rPr>
                <w:rFonts w:ascii="Times New Roman" w:eastAsia="Times New Roman" w:hAnsi="Times New Roman"/>
                <w:sz w:val="24"/>
                <w:szCs w:val="24"/>
                <w:lang w:eastAsia="ar-SA"/>
              </w:rPr>
              <w:t xml:space="preserve"> сельский Дом культуры</w:t>
            </w:r>
          </w:p>
        </w:tc>
        <w:tc>
          <w:tcPr>
            <w:tcW w:w="2126" w:type="dxa"/>
          </w:tcPr>
          <w:p w:rsidR="00C74F28" w:rsidRPr="008F35A2" w:rsidRDefault="00C74F28" w:rsidP="008F35A2">
            <w:pPr>
              <w:suppressAutoHyphens/>
              <w:jc w:val="center"/>
              <w:rPr>
                <w:rFonts w:ascii="Times New Roman" w:eastAsia="Times New Roman" w:hAnsi="Times New Roman"/>
                <w:sz w:val="24"/>
                <w:szCs w:val="24"/>
                <w:lang w:eastAsia="ar-SA"/>
              </w:rPr>
            </w:pPr>
            <w:proofErr w:type="spellStart"/>
            <w:r w:rsidRPr="008F35A2">
              <w:rPr>
                <w:rFonts w:ascii="Times New Roman" w:eastAsia="Times New Roman" w:hAnsi="Times New Roman"/>
                <w:sz w:val="24"/>
                <w:szCs w:val="24"/>
                <w:lang w:eastAsia="ar-SA"/>
              </w:rPr>
              <w:t>с.Раннее</w:t>
            </w:r>
            <w:proofErr w:type="spellEnd"/>
            <w:r w:rsidRPr="008F35A2">
              <w:rPr>
                <w:rFonts w:ascii="Times New Roman" w:eastAsia="Times New Roman" w:hAnsi="Times New Roman"/>
                <w:sz w:val="24"/>
                <w:szCs w:val="24"/>
                <w:lang w:eastAsia="ar-SA"/>
              </w:rPr>
              <w:t xml:space="preserve"> </w:t>
            </w:r>
          </w:p>
          <w:p w:rsidR="00C74F28" w:rsidRPr="008F35A2" w:rsidRDefault="00C74F28" w:rsidP="008F35A2">
            <w:pPr>
              <w:suppressAutoHyphens/>
              <w:jc w:val="center"/>
              <w:rPr>
                <w:rFonts w:ascii="Times New Roman" w:eastAsia="Times New Roman" w:hAnsi="Times New Roman"/>
                <w:sz w:val="24"/>
                <w:szCs w:val="24"/>
                <w:lang w:eastAsia="ar-SA"/>
              </w:rPr>
            </w:pPr>
            <w:proofErr w:type="spellStart"/>
            <w:r w:rsidRPr="008F35A2">
              <w:rPr>
                <w:rFonts w:ascii="Times New Roman" w:eastAsia="Times New Roman" w:hAnsi="Times New Roman"/>
                <w:sz w:val="24"/>
                <w:szCs w:val="24"/>
                <w:lang w:eastAsia="ar-SA"/>
              </w:rPr>
              <w:t>ул.Клубная</w:t>
            </w:r>
            <w:proofErr w:type="spellEnd"/>
            <w:r w:rsidRPr="008F35A2">
              <w:rPr>
                <w:rFonts w:ascii="Times New Roman" w:eastAsia="Times New Roman" w:hAnsi="Times New Roman"/>
                <w:sz w:val="24"/>
                <w:szCs w:val="24"/>
                <w:lang w:eastAsia="ar-SA"/>
              </w:rPr>
              <w:t xml:space="preserve"> 2г</w:t>
            </w:r>
          </w:p>
        </w:tc>
        <w:tc>
          <w:tcPr>
            <w:tcW w:w="1276"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250</w:t>
            </w:r>
          </w:p>
        </w:tc>
        <w:tc>
          <w:tcPr>
            <w:tcW w:w="1701"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200</w:t>
            </w:r>
          </w:p>
        </w:tc>
        <w:tc>
          <w:tcPr>
            <w:tcW w:w="984"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80</w:t>
            </w:r>
          </w:p>
        </w:tc>
        <w:tc>
          <w:tcPr>
            <w:tcW w:w="1433"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требует ремонта</w:t>
            </w:r>
          </w:p>
        </w:tc>
      </w:tr>
      <w:tr w:rsidR="00C74F28" w:rsidRPr="008F35A2" w:rsidTr="00C74F28">
        <w:trPr>
          <w:trHeight w:val="558"/>
        </w:trPr>
        <w:tc>
          <w:tcPr>
            <w:tcW w:w="2440" w:type="dxa"/>
          </w:tcPr>
          <w:p w:rsidR="00C74F28" w:rsidRPr="008F35A2" w:rsidRDefault="00C74F28" w:rsidP="008F35A2">
            <w:pPr>
              <w:suppressAutoHyphens/>
              <w:jc w:val="center"/>
              <w:rPr>
                <w:rFonts w:ascii="Times New Roman" w:eastAsia="Times New Roman" w:hAnsi="Times New Roman"/>
                <w:sz w:val="24"/>
                <w:szCs w:val="24"/>
                <w:lang w:eastAsia="ar-SA"/>
              </w:rPr>
            </w:pPr>
            <w:proofErr w:type="spellStart"/>
            <w:r w:rsidRPr="008F35A2">
              <w:rPr>
                <w:rFonts w:ascii="Times New Roman" w:eastAsia="Times New Roman" w:hAnsi="Times New Roman"/>
                <w:sz w:val="24"/>
                <w:szCs w:val="24"/>
                <w:lang w:eastAsia="ar-SA"/>
              </w:rPr>
              <w:t>Мирошкинский</w:t>
            </w:r>
            <w:proofErr w:type="spellEnd"/>
            <w:r w:rsidRPr="008F35A2">
              <w:rPr>
                <w:rFonts w:ascii="Times New Roman" w:eastAsia="Times New Roman" w:hAnsi="Times New Roman"/>
                <w:sz w:val="24"/>
                <w:szCs w:val="24"/>
                <w:lang w:eastAsia="ar-SA"/>
              </w:rPr>
              <w:t xml:space="preserve"> сельский клуб</w:t>
            </w:r>
          </w:p>
        </w:tc>
        <w:tc>
          <w:tcPr>
            <w:tcW w:w="2126" w:type="dxa"/>
          </w:tcPr>
          <w:p w:rsidR="00C74F28" w:rsidRPr="008F35A2" w:rsidRDefault="00C74F28" w:rsidP="008F35A2">
            <w:pPr>
              <w:suppressAutoHyphens/>
              <w:jc w:val="center"/>
              <w:rPr>
                <w:rFonts w:ascii="Times New Roman" w:eastAsia="Times New Roman" w:hAnsi="Times New Roman"/>
                <w:sz w:val="24"/>
                <w:szCs w:val="24"/>
                <w:lang w:eastAsia="ar-SA"/>
              </w:rPr>
            </w:pPr>
            <w:proofErr w:type="spellStart"/>
            <w:r w:rsidRPr="008F35A2">
              <w:rPr>
                <w:rFonts w:ascii="Times New Roman" w:eastAsia="Times New Roman" w:hAnsi="Times New Roman"/>
                <w:sz w:val="24"/>
                <w:szCs w:val="24"/>
                <w:lang w:eastAsia="ar-SA"/>
              </w:rPr>
              <w:t>с.Мирошкино</w:t>
            </w:r>
            <w:proofErr w:type="spellEnd"/>
            <w:r w:rsidRPr="008F35A2">
              <w:rPr>
                <w:rFonts w:ascii="Times New Roman" w:eastAsia="Times New Roman" w:hAnsi="Times New Roman"/>
                <w:sz w:val="24"/>
                <w:szCs w:val="24"/>
                <w:lang w:eastAsia="ar-SA"/>
              </w:rPr>
              <w:t xml:space="preserve"> </w:t>
            </w:r>
          </w:p>
          <w:p w:rsidR="00C74F28" w:rsidRPr="008F35A2" w:rsidRDefault="00C74F28" w:rsidP="008F35A2">
            <w:pPr>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ул. Школьная 14</w:t>
            </w:r>
          </w:p>
        </w:tc>
        <w:tc>
          <w:tcPr>
            <w:tcW w:w="1276"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100</w:t>
            </w:r>
          </w:p>
        </w:tc>
        <w:tc>
          <w:tcPr>
            <w:tcW w:w="1701"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50</w:t>
            </w:r>
          </w:p>
        </w:tc>
        <w:tc>
          <w:tcPr>
            <w:tcW w:w="984"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50</w:t>
            </w:r>
          </w:p>
        </w:tc>
        <w:tc>
          <w:tcPr>
            <w:tcW w:w="1433"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требует ремонта</w:t>
            </w:r>
          </w:p>
        </w:tc>
      </w:tr>
      <w:tr w:rsidR="00C74F28" w:rsidRPr="008F35A2" w:rsidTr="00C74F28">
        <w:trPr>
          <w:trHeight w:val="573"/>
        </w:trPr>
        <w:tc>
          <w:tcPr>
            <w:tcW w:w="2440" w:type="dxa"/>
          </w:tcPr>
          <w:p w:rsidR="00C74F28" w:rsidRPr="008F35A2" w:rsidRDefault="00C74F28" w:rsidP="008F35A2">
            <w:pPr>
              <w:suppressAutoHyphens/>
              <w:jc w:val="center"/>
              <w:rPr>
                <w:rFonts w:ascii="Times New Roman" w:eastAsia="Times New Roman" w:hAnsi="Times New Roman"/>
                <w:sz w:val="24"/>
                <w:szCs w:val="24"/>
                <w:lang w:eastAsia="ar-SA"/>
              </w:rPr>
            </w:pPr>
            <w:proofErr w:type="spellStart"/>
            <w:r w:rsidRPr="008F35A2">
              <w:rPr>
                <w:rFonts w:ascii="Times New Roman" w:eastAsia="Times New Roman" w:hAnsi="Times New Roman"/>
                <w:sz w:val="24"/>
                <w:szCs w:val="24"/>
                <w:lang w:eastAsia="ar-SA"/>
              </w:rPr>
              <w:t>Пустобаевский</w:t>
            </w:r>
            <w:proofErr w:type="spellEnd"/>
            <w:r w:rsidRPr="008F35A2">
              <w:rPr>
                <w:rFonts w:ascii="Times New Roman" w:eastAsia="Times New Roman" w:hAnsi="Times New Roman"/>
                <w:sz w:val="24"/>
                <w:szCs w:val="24"/>
                <w:lang w:eastAsia="ar-SA"/>
              </w:rPr>
              <w:t xml:space="preserve"> сельский клуб -      </w:t>
            </w:r>
          </w:p>
        </w:tc>
        <w:tc>
          <w:tcPr>
            <w:tcW w:w="2126" w:type="dxa"/>
          </w:tcPr>
          <w:p w:rsidR="00C74F28" w:rsidRPr="008F35A2" w:rsidRDefault="00C74F28" w:rsidP="008F35A2">
            <w:pPr>
              <w:suppressAutoHyphens/>
              <w:jc w:val="center"/>
              <w:rPr>
                <w:rFonts w:ascii="Times New Roman" w:eastAsia="Times New Roman" w:hAnsi="Times New Roman"/>
                <w:sz w:val="24"/>
                <w:szCs w:val="24"/>
                <w:lang w:eastAsia="ar-SA"/>
              </w:rPr>
            </w:pPr>
            <w:proofErr w:type="spellStart"/>
            <w:r w:rsidRPr="008F35A2">
              <w:rPr>
                <w:rFonts w:ascii="Times New Roman" w:eastAsia="Times New Roman" w:hAnsi="Times New Roman"/>
                <w:sz w:val="24"/>
                <w:szCs w:val="24"/>
                <w:lang w:eastAsia="ar-SA"/>
              </w:rPr>
              <w:t>с.Пустобаево</w:t>
            </w:r>
            <w:proofErr w:type="spellEnd"/>
            <w:r w:rsidRPr="008F35A2">
              <w:rPr>
                <w:rFonts w:ascii="Times New Roman" w:eastAsia="Times New Roman" w:hAnsi="Times New Roman"/>
                <w:sz w:val="24"/>
                <w:szCs w:val="24"/>
                <w:lang w:eastAsia="ar-SA"/>
              </w:rPr>
              <w:t xml:space="preserve"> </w:t>
            </w:r>
          </w:p>
          <w:p w:rsidR="00C74F28" w:rsidRPr="008F35A2" w:rsidRDefault="00C74F28" w:rsidP="008F35A2">
            <w:pPr>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ул. Центральная 35а</w:t>
            </w:r>
          </w:p>
        </w:tc>
        <w:tc>
          <w:tcPr>
            <w:tcW w:w="1276"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50</w:t>
            </w:r>
          </w:p>
        </w:tc>
        <w:tc>
          <w:tcPr>
            <w:tcW w:w="1701"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40</w:t>
            </w:r>
          </w:p>
        </w:tc>
        <w:tc>
          <w:tcPr>
            <w:tcW w:w="984"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80</w:t>
            </w:r>
          </w:p>
        </w:tc>
        <w:tc>
          <w:tcPr>
            <w:tcW w:w="1433" w:type="dxa"/>
          </w:tcPr>
          <w:p w:rsidR="00C74F28" w:rsidRPr="008F35A2" w:rsidRDefault="00C74F28" w:rsidP="008F35A2">
            <w:pPr>
              <w:suppressAutoHyphens/>
              <w:jc w:val="center"/>
              <w:rPr>
                <w:rFonts w:ascii="Times New Roman" w:eastAsia="Times New Roman" w:hAnsi="Times New Roman"/>
                <w:sz w:val="24"/>
                <w:szCs w:val="24"/>
                <w:lang w:eastAsia="ar-SA"/>
              </w:rPr>
            </w:pPr>
            <w:r w:rsidRPr="008F35A2">
              <w:rPr>
                <w:rFonts w:ascii="Times New Roman" w:eastAsia="Times New Roman" w:hAnsi="Times New Roman"/>
                <w:sz w:val="24"/>
                <w:szCs w:val="24"/>
                <w:lang w:eastAsia="ar-SA"/>
              </w:rPr>
              <w:t>удовлетворительное</w:t>
            </w:r>
          </w:p>
        </w:tc>
      </w:tr>
    </w:tbl>
    <w:p w:rsidR="008F35A2" w:rsidRDefault="008F35A2" w:rsidP="008F35A2">
      <w:pPr>
        <w:pStyle w:val="afffe"/>
        <w:spacing w:line="240" w:lineRule="auto"/>
        <w:ind w:firstLine="0"/>
        <w:rPr>
          <w:sz w:val="26"/>
          <w:szCs w:val="26"/>
        </w:rPr>
      </w:pPr>
    </w:p>
    <w:p w:rsidR="00B1324D" w:rsidRPr="00B1324D" w:rsidRDefault="00B1324D" w:rsidP="00B1324D">
      <w:pPr>
        <w:pStyle w:val="afffe"/>
        <w:spacing w:line="240" w:lineRule="auto"/>
        <w:ind w:firstLine="851"/>
        <w:rPr>
          <w:sz w:val="26"/>
          <w:szCs w:val="26"/>
        </w:rPr>
      </w:pPr>
    </w:p>
    <w:p w:rsidR="00F61E04" w:rsidRPr="001E4CCD" w:rsidRDefault="00F61E04" w:rsidP="001E4CCD">
      <w:pPr>
        <w:spacing w:after="0" w:line="240" w:lineRule="auto"/>
        <w:ind w:right="-2" w:firstLine="851"/>
        <w:jc w:val="both"/>
        <w:rPr>
          <w:rFonts w:ascii="Times New Roman" w:eastAsia="Times New Roman" w:hAnsi="Times New Roman" w:cs="Arial"/>
          <w:b/>
          <w:bCs/>
          <w:i/>
          <w:sz w:val="26"/>
          <w:szCs w:val="26"/>
          <w:lang w:eastAsia="ru-RU"/>
        </w:rPr>
      </w:pPr>
      <w:r w:rsidRPr="001E4CCD">
        <w:rPr>
          <w:rFonts w:ascii="Times New Roman" w:eastAsia="Times New Roman" w:hAnsi="Times New Roman" w:cs="Arial"/>
          <w:b/>
          <w:bCs/>
          <w:i/>
          <w:sz w:val="26"/>
          <w:szCs w:val="26"/>
          <w:lang w:eastAsia="ru-RU"/>
        </w:rPr>
        <w:t xml:space="preserve">Учреждения физической культуры и спорта  </w:t>
      </w:r>
    </w:p>
    <w:p w:rsidR="00F61E04" w:rsidRDefault="00F61E04" w:rsidP="000164AC">
      <w:pPr>
        <w:spacing w:after="0" w:line="240" w:lineRule="auto"/>
        <w:ind w:right="-2" w:firstLine="851"/>
        <w:jc w:val="both"/>
        <w:rPr>
          <w:rFonts w:ascii="Times New Roman" w:hAnsi="Times New Roman" w:cs="Times New Roman"/>
          <w:sz w:val="26"/>
          <w:szCs w:val="26"/>
        </w:rPr>
      </w:pPr>
      <w:r w:rsidRPr="001E4CCD">
        <w:rPr>
          <w:rFonts w:ascii="Times New Roman" w:hAnsi="Times New Roman" w:cs="Times New Roman"/>
          <w:sz w:val="26"/>
          <w:szCs w:val="26"/>
        </w:rPr>
        <w:t>На территории сельсовета действуют следующие объекты физической культуры и спорта:</w:t>
      </w:r>
    </w:p>
    <w:p w:rsidR="00E614D8" w:rsidRDefault="00E614D8" w:rsidP="00AA4C9A">
      <w:pPr>
        <w:spacing w:after="0" w:line="240" w:lineRule="auto"/>
        <w:ind w:right="-2" w:firstLine="851"/>
        <w:jc w:val="both"/>
        <w:rPr>
          <w:rFonts w:ascii="Times New Roman" w:hAnsi="Times New Roman" w:cs="Times New Roman"/>
          <w:sz w:val="26"/>
          <w:szCs w:val="26"/>
        </w:rPr>
      </w:pPr>
      <w:r>
        <w:rPr>
          <w:rFonts w:ascii="Times New Roman" w:hAnsi="Times New Roman" w:cs="Times New Roman"/>
          <w:sz w:val="26"/>
          <w:szCs w:val="26"/>
        </w:rPr>
        <w:t>Таблица 2.4–6</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691"/>
        <w:gridCol w:w="1199"/>
        <w:gridCol w:w="537"/>
        <w:gridCol w:w="537"/>
        <w:gridCol w:w="537"/>
        <w:gridCol w:w="537"/>
        <w:gridCol w:w="537"/>
        <w:gridCol w:w="537"/>
        <w:gridCol w:w="537"/>
        <w:gridCol w:w="537"/>
        <w:gridCol w:w="537"/>
        <w:gridCol w:w="537"/>
        <w:gridCol w:w="537"/>
        <w:gridCol w:w="537"/>
      </w:tblGrid>
      <w:tr w:rsidR="000164AC" w:rsidRPr="000164AC" w:rsidTr="005933AB">
        <w:tc>
          <w:tcPr>
            <w:tcW w:w="0" w:type="auto"/>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b/>
                <w:bCs/>
                <w:sz w:val="24"/>
                <w:szCs w:val="24"/>
              </w:rPr>
            </w:pPr>
            <w:r w:rsidRPr="00AA4C9A">
              <w:rPr>
                <w:rFonts w:ascii="Times New Roman" w:eastAsia="Times New Roman" w:hAnsi="Times New Roman" w:cs="Times New Roman"/>
                <w:b/>
                <w:bCs/>
                <w:sz w:val="24"/>
                <w:szCs w:val="24"/>
              </w:rPr>
              <w:t>2021</w:t>
            </w:r>
          </w:p>
        </w:tc>
      </w:tr>
      <w:tr w:rsidR="000164AC" w:rsidRPr="000164AC" w:rsidTr="005933AB">
        <w:tc>
          <w:tcPr>
            <w:tcW w:w="0" w:type="auto"/>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Число спортивных сооружений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r>
      <w:tr w:rsidR="000164AC" w:rsidRPr="000164AC" w:rsidTr="005933A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164AC" w:rsidRPr="00AA4C9A" w:rsidRDefault="000164AC" w:rsidP="00AA4C9A">
            <w:pPr>
              <w:spacing w:after="0" w:line="240" w:lineRule="auto"/>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спортивные сооружения-всего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r>
      <w:tr w:rsidR="000164AC" w:rsidRPr="000164AC" w:rsidTr="005933A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164AC" w:rsidRPr="00AA4C9A" w:rsidRDefault="000164AC" w:rsidP="00AA4C9A">
            <w:pPr>
              <w:spacing w:after="0" w:line="240" w:lineRule="auto"/>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плоскостные 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r>
      <w:tr w:rsidR="000164AC" w:rsidRPr="000164AC" w:rsidTr="005933A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164AC" w:rsidRPr="00AA4C9A" w:rsidRDefault="000164AC" w:rsidP="00AA4C9A">
            <w:pPr>
              <w:spacing w:after="0" w:line="240" w:lineRule="auto"/>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r>
      <w:tr w:rsidR="000164AC" w:rsidRPr="000164AC" w:rsidTr="005933AB">
        <w:tc>
          <w:tcPr>
            <w:tcW w:w="0" w:type="auto"/>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Число муниципальных спортивных сооружений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r>
      <w:tr w:rsidR="000164AC" w:rsidRPr="000164AC" w:rsidTr="005933A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164AC" w:rsidRPr="00AA4C9A" w:rsidRDefault="000164AC" w:rsidP="00AA4C9A">
            <w:pPr>
              <w:spacing w:after="0" w:line="240" w:lineRule="auto"/>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спортивные сооружения-всего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r>
      <w:tr w:rsidR="000164AC" w:rsidRPr="000164AC" w:rsidTr="005933A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164AC" w:rsidRPr="00AA4C9A" w:rsidRDefault="000164AC" w:rsidP="00AA4C9A">
            <w:pPr>
              <w:spacing w:after="0" w:line="240" w:lineRule="auto"/>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плоскостные 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r>
      <w:tr w:rsidR="000164AC" w:rsidRPr="000164AC" w:rsidTr="005933AB">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164AC" w:rsidRPr="00AA4C9A" w:rsidRDefault="000164AC" w:rsidP="00AA4C9A">
            <w:pPr>
              <w:spacing w:after="0" w:line="240" w:lineRule="auto"/>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r w:rsidRPr="00AA4C9A">
              <w:rPr>
                <w:rFonts w:ascii="Times New Roman" w:eastAsia="Times New Roman" w:hAnsi="Times New Roman" w:cs="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164AC" w:rsidRPr="00AA4C9A" w:rsidRDefault="000164AC" w:rsidP="00AA4C9A">
            <w:pPr>
              <w:spacing w:after="0" w:line="240" w:lineRule="auto"/>
              <w:jc w:val="center"/>
              <w:rPr>
                <w:rFonts w:ascii="Times New Roman" w:eastAsia="Times New Roman" w:hAnsi="Times New Roman" w:cs="Times New Roman"/>
                <w:sz w:val="24"/>
                <w:szCs w:val="24"/>
              </w:rPr>
            </w:pPr>
          </w:p>
        </w:tc>
      </w:tr>
    </w:tbl>
    <w:p w:rsidR="000164AC" w:rsidRDefault="000164AC" w:rsidP="000164AC">
      <w:pPr>
        <w:pStyle w:val="1e"/>
        <w:ind w:firstLine="709"/>
        <w:jc w:val="both"/>
        <w:rPr>
          <w:sz w:val="26"/>
          <w:szCs w:val="26"/>
        </w:rPr>
      </w:pPr>
      <w:r w:rsidRPr="000164AC">
        <w:rPr>
          <w:sz w:val="26"/>
          <w:szCs w:val="26"/>
        </w:rPr>
        <w:lastRenderedPageBreak/>
        <w:t xml:space="preserve">Согласно сведениям муниципальной программы «Комплексное развитие социальной инфраструктуры муниципального образования </w:t>
      </w:r>
      <w:proofErr w:type="spellStart"/>
      <w:r w:rsidRPr="000164AC">
        <w:rPr>
          <w:sz w:val="26"/>
          <w:szCs w:val="26"/>
        </w:rPr>
        <w:t>Ранневский</w:t>
      </w:r>
      <w:proofErr w:type="spellEnd"/>
      <w:r w:rsidRPr="000164AC">
        <w:rPr>
          <w:sz w:val="26"/>
          <w:szCs w:val="26"/>
        </w:rPr>
        <w:t xml:space="preserve"> сельсовет </w:t>
      </w:r>
      <w:proofErr w:type="spellStart"/>
      <w:r w:rsidRPr="000164AC">
        <w:rPr>
          <w:sz w:val="26"/>
          <w:szCs w:val="26"/>
        </w:rPr>
        <w:t>Ташлинского</w:t>
      </w:r>
      <w:proofErr w:type="spellEnd"/>
      <w:r w:rsidRPr="000164AC">
        <w:rPr>
          <w:sz w:val="26"/>
          <w:szCs w:val="26"/>
        </w:rPr>
        <w:t xml:space="preserve"> района Оренбургской области до 2027 г.»  </w:t>
      </w:r>
      <w:r>
        <w:rPr>
          <w:sz w:val="26"/>
          <w:szCs w:val="26"/>
        </w:rPr>
        <w:t xml:space="preserve">расположены </w:t>
      </w:r>
      <w:r w:rsidRPr="000164AC">
        <w:rPr>
          <w:sz w:val="26"/>
          <w:szCs w:val="26"/>
        </w:rPr>
        <w:t>объекты физической культуры и спорта</w:t>
      </w:r>
      <w:r>
        <w:rPr>
          <w:sz w:val="26"/>
          <w:szCs w:val="26"/>
        </w:rPr>
        <w:t>.</w:t>
      </w:r>
      <w:r w:rsidRPr="000164AC">
        <w:rPr>
          <w:sz w:val="26"/>
          <w:szCs w:val="26"/>
        </w:rPr>
        <w:t xml:space="preserve"> </w:t>
      </w:r>
    </w:p>
    <w:p w:rsidR="00E614D8" w:rsidRPr="000164AC" w:rsidRDefault="00E614D8" w:rsidP="00E614D8">
      <w:pPr>
        <w:pStyle w:val="1e"/>
        <w:spacing w:before="0" w:after="0" w:line="240" w:lineRule="auto"/>
        <w:ind w:firstLine="709"/>
        <w:jc w:val="both"/>
        <w:rPr>
          <w:sz w:val="26"/>
          <w:szCs w:val="26"/>
        </w:rPr>
      </w:pPr>
      <w:r>
        <w:rPr>
          <w:sz w:val="26"/>
          <w:szCs w:val="26"/>
        </w:rPr>
        <w:t>Таблица 2.4–7</w:t>
      </w:r>
    </w:p>
    <w:tbl>
      <w:tblPr>
        <w:tblW w:w="94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4102"/>
        <w:gridCol w:w="1387"/>
        <w:gridCol w:w="1297"/>
        <w:gridCol w:w="1130"/>
        <w:gridCol w:w="1554"/>
      </w:tblGrid>
      <w:tr w:rsidR="00AA4C9A" w:rsidRPr="00C74F28" w:rsidTr="00AA4C9A">
        <w:trPr>
          <w:trHeight w:val="324"/>
        </w:trPr>
        <w:tc>
          <w:tcPr>
            <w:tcW w:w="4102" w:type="dxa"/>
            <w:vMerge w:val="restart"/>
          </w:tcPr>
          <w:p w:rsidR="00AA4C9A" w:rsidRPr="00C74F28" w:rsidRDefault="00AA4C9A" w:rsidP="00E614D8">
            <w:pPr>
              <w:spacing w:after="0" w:line="240" w:lineRule="auto"/>
              <w:ind w:left="281"/>
              <w:jc w:val="center"/>
              <w:rPr>
                <w:rFonts w:ascii="Times New Roman" w:hAnsi="Times New Roman"/>
                <w:b/>
                <w:szCs w:val="24"/>
              </w:rPr>
            </w:pPr>
          </w:p>
          <w:p w:rsidR="00AA4C9A" w:rsidRPr="00C74F28" w:rsidRDefault="00AA4C9A" w:rsidP="00E614D8">
            <w:pPr>
              <w:spacing w:after="0" w:line="240" w:lineRule="auto"/>
              <w:ind w:left="281"/>
              <w:jc w:val="center"/>
              <w:rPr>
                <w:rFonts w:ascii="Times New Roman" w:hAnsi="Times New Roman"/>
                <w:b/>
                <w:szCs w:val="24"/>
              </w:rPr>
            </w:pPr>
            <w:r w:rsidRPr="00C74F28">
              <w:rPr>
                <w:rFonts w:ascii="Times New Roman" w:hAnsi="Times New Roman"/>
                <w:b/>
                <w:szCs w:val="24"/>
              </w:rPr>
              <w:t>Местонахождение учреждения</w:t>
            </w:r>
          </w:p>
        </w:tc>
        <w:tc>
          <w:tcPr>
            <w:tcW w:w="2684" w:type="dxa"/>
            <w:gridSpan w:val="2"/>
          </w:tcPr>
          <w:p w:rsidR="00AA4C9A" w:rsidRPr="00C74F28" w:rsidRDefault="00AA4C9A" w:rsidP="00E614D8">
            <w:pPr>
              <w:spacing w:after="0" w:line="240" w:lineRule="auto"/>
              <w:jc w:val="center"/>
              <w:rPr>
                <w:rFonts w:ascii="Times New Roman" w:hAnsi="Times New Roman"/>
                <w:b/>
                <w:szCs w:val="24"/>
              </w:rPr>
            </w:pPr>
            <w:r w:rsidRPr="00C74F28">
              <w:rPr>
                <w:rFonts w:ascii="Times New Roman" w:hAnsi="Times New Roman"/>
                <w:b/>
                <w:szCs w:val="24"/>
              </w:rPr>
              <w:t>Кол-во мест</w:t>
            </w:r>
          </w:p>
        </w:tc>
        <w:tc>
          <w:tcPr>
            <w:tcW w:w="1130" w:type="dxa"/>
            <w:vMerge w:val="restart"/>
          </w:tcPr>
          <w:p w:rsidR="00AA4C9A" w:rsidRPr="00C74F28" w:rsidRDefault="00AA4C9A" w:rsidP="00E614D8">
            <w:pPr>
              <w:spacing w:after="0" w:line="240" w:lineRule="auto"/>
              <w:jc w:val="center"/>
              <w:rPr>
                <w:rFonts w:ascii="Times New Roman" w:hAnsi="Times New Roman"/>
                <w:b/>
                <w:szCs w:val="24"/>
              </w:rPr>
            </w:pPr>
            <w:r w:rsidRPr="00C74F28">
              <w:rPr>
                <w:rFonts w:ascii="Times New Roman" w:hAnsi="Times New Roman"/>
                <w:b/>
                <w:szCs w:val="24"/>
              </w:rPr>
              <w:t>Резерв,</w:t>
            </w:r>
          </w:p>
          <w:p w:rsidR="00AA4C9A" w:rsidRPr="00C74F28" w:rsidRDefault="00AA4C9A" w:rsidP="00E614D8">
            <w:pPr>
              <w:spacing w:after="0" w:line="240" w:lineRule="auto"/>
              <w:jc w:val="center"/>
              <w:rPr>
                <w:rFonts w:ascii="Times New Roman" w:hAnsi="Times New Roman"/>
                <w:b/>
                <w:szCs w:val="24"/>
              </w:rPr>
            </w:pPr>
            <w:r w:rsidRPr="00C74F28">
              <w:rPr>
                <w:rFonts w:ascii="Times New Roman" w:hAnsi="Times New Roman"/>
                <w:b/>
                <w:szCs w:val="24"/>
              </w:rPr>
              <w:t>дефицит</w:t>
            </w:r>
          </w:p>
        </w:tc>
        <w:tc>
          <w:tcPr>
            <w:tcW w:w="1554" w:type="dxa"/>
            <w:vMerge w:val="restart"/>
          </w:tcPr>
          <w:p w:rsidR="00AA4C9A" w:rsidRPr="00C74F28" w:rsidRDefault="00AA4C9A" w:rsidP="00E614D8">
            <w:pPr>
              <w:spacing w:after="0" w:line="240" w:lineRule="auto"/>
              <w:ind w:right="-108"/>
              <w:jc w:val="center"/>
              <w:rPr>
                <w:rFonts w:ascii="Times New Roman" w:hAnsi="Times New Roman"/>
                <w:b/>
                <w:szCs w:val="24"/>
              </w:rPr>
            </w:pPr>
            <w:r w:rsidRPr="00C74F28">
              <w:rPr>
                <w:rFonts w:ascii="Times New Roman" w:hAnsi="Times New Roman"/>
                <w:b/>
                <w:szCs w:val="24"/>
              </w:rPr>
              <w:t>%</w:t>
            </w:r>
          </w:p>
          <w:p w:rsidR="00AA4C9A" w:rsidRPr="00C74F28" w:rsidRDefault="00AA4C9A" w:rsidP="00E614D8">
            <w:pPr>
              <w:spacing w:after="0" w:line="240" w:lineRule="auto"/>
              <w:ind w:right="-108"/>
              <w:rPr>
                <w:rFonts w:ascii="Times New Roman" w:hAnsi="Times New Roman"/>
                <w:b/>
                <w:szCs w:val="24"/>
              </w:rPr>
            </w:pPr>
            <w:r w:rsidRPr="00C74F28">
              <w:rPr>
                <w:rFonts w:ascii="Times New Roman" w:hAnsi="Times New Roman"/>
                <w:b/>
                <w:szCs w:val="24"/>
              </w:rPr>
              <w:t>загруженности</w:t>
            </w:r>
          </w:p>
        </w:tc>
      </w:tr>
      <w:tr w:rsidR="00AA4C9A" w:rsidRPr="00C74F28" w:rsidTr="00AA4C9A">
        <w:trPr>
          <w:trHeight w:val="397"/>
        </w:trPr>
        <w:tc>
          <w:tcPr>
            <w:tcW w:w="4102" w:type="dxa"/>
            <w:vMerge/>
          </w:tcPr>
          <w:p w:rsidR="00AA4C9A" w:rsidRPr="00C74F28" w:rsidRDefault="00AA4C9A" w:rsidP="00E614D8">
            <w:pPr>
              <w:spacing w:after="0" w:line="240" w:lineRule="auto"/>
              <w:ind w:left="281"/>
              <w:jc w:val="center"/>
              <w:rPr>
                <w:rFonts w:ascii="Times New Roman" w:hAnsi="Times New Roman"/>
                <w:b/>
                <w:szCs w:val="24"/>
              </w:rPr>
            </w:pPr>
          </w:p>
        </w:tc>
        <w:tc>
          <w:tcPr>
            <w:tcW w:w="1387" w:type="dxa"/>
          </w:tcPr>
          <w:p w:rsidR="00AA4C9A" w:rsidRPr="00C74F28" w:rsidRDefault="00AA4C9A" w:rsidP="00E614D8">
            <w:pPr>
              <w:spacing w:after="0" w:line="240" w:lineRule="auto"/>
              <w:jc w:val="center"/>
              <w:rPr>
                <w:rFonts w:ascii="Times New Roman" w:hAnsi="Times New Roman"/>
                <w:b/>
                <w:szCs w:val="24"/>
              </w:rPr>
            </w:pPr>
            <w:r w:rsidRPr="00C74F28">
              <w:rPr>
                <w:rFonts w:ascii="Times New Roman" w:hAnsi="Times New Roman"/>
                <w:b/>
                <w:szCs w:val="24"/>
              </w:rPr>
              <w:t>Проектное</w:t>
            </w:r>
          </w:p>
        </w:tc>
        <w:tc>
          <w:tcPr>
            <w:tcW w:w="1297" w:type="dxa"/>
          </w:tcPr>
          <w:p w:rsidR="00AA4C9A" w:rsidRPr="00C74F28" w:rsidRDefault="00AA4C9A" w:rsidP="00E614D8">
            <w:pPr>
              <w:spacing w:after="0" w:line="240" w:lineRule="auto"/>
              <w:ind w:left="-108"/>
              <w:jc w:val="center"/>
              <w:rPr>
                <w:rFonts w:ascii="Times New Roman" w:hAnsi="Times New Roman"/>
                <w:b/>
                <w:szCs w:val="24"/>
              </w:rPr>
            </w:pPr>
            <w:proofErr w:type="spellStart"/>
            <w:r w:rsidRPr="00C74F28">
              <w:rPr>
                <w:rFonts w:ascii="Times New Roman" w:hAnsi="Times New Roman"/>
                <w:b/>
                <w:szCs w:val="24"/>
              </w:rPr>
              <w:t>Фактич</w:t>
            </w:r>
            <w:proofErr w:type="spellEnd"/>
            <w:r w:rsidRPr="00C74F28">
              <w:rPr>
                <w:rFonts w:ascii="Times New Roman" w:hAnsi="Times New Roman"/>
                <w:b/>
                <w:szCs w:val="24"/>
              </w:rPr>
              <w:t>.</w:t>
            </w:r>
          </w:p>
        </w:tc>
        <w:tc>
          <w:tcPr>
            <w:tcW w:w="1130" w:type="dxa"/>
            <w:vMerge/>
          </w:tcPr>
          <w:p w:rsidR="00AA4C9A" w:rsidRPr="00C74F28" w:rsidRDefault="00AA4C9A" w:rsidP="00E614D8">
            <w:pPr>
              <w:spacing w:after="0" w:line="240" w:lineRule="auto"/>
              <w:jc w:val="center"/>
              <w:rPr>
                <w:rFonts w:ascii="Times New Roman" w:hAnsi="Times New Roman"/>
                <w:b/>
                <w:szCs w:val="24"/>
              </w:rPr>
            </w:pPr>
          </w:p>
        </w:tc>
        <w:tc>
          <w:tcPr>
            <w:tcW w:w="1554" w:type="dxa"/>
            <w:vMerge/>
          </w:tcPr>
          <w:p w:rsidR="00AA4C9A" w:rsidRPr="00C74F28" w:rsidRDefault="00AA4C9A" w:rsidP="00E614D8">
            <w:pPr>
              <w:spacing w:after="0" w:line="240" w:lineRule="auto"/>
              <w:jc w:val="center"/>
              <w:rPr>
                <w:rFonts w:ascii="Times New Roman" w:hAnsi="Times New Roman"/>
                <w:b/>
                <w:szCs w:val="24"/>
              </w:rPr>
            </w:pPr>
          </w:p>
        </w:tc>
      </w:tr>
      <w:tr w:rsidR="00AA4C9A" w:rsidRPr="005718FE" w:rsidTr="00AA4C9A">
        <w:trPr>
          <w:trHeight w:val="475"/>
        </w:trPr>
        <w:tc>
          <w:tcPr>
            <w:tcW w:w="4102" w:type="dxa"/>
          </w:tcPr>
          <w:p w:rsidR="00AA4C9A" w:rsidRPr="005718FE" w:rsidRDefault="00AA4C9A" w:rsidP="00E614D8">
            <w:pPr>
              <w:spacing w:after="0" w:line="240" w:lineRule="auto"/>
              <w:jc w:val="center"/>
              <w:rPr>
                <w:rFonts w:ascii="Times New Roman" w:hAnsi="Times New Roman"/>
                <w:szCs w:val="24"/>
              </w:rPr>
            </w:pPr>
            <w:r>
              <w:rPr>
                <w:rFonts w:ascii="Times New Roman" w:hAnsi="Times New Roman"/>
                <w:szCs w:val="24"/>
              </w:rPr>
              <w:t xml:space="preserve">Спортзал при школе </w:t>
            </w:r>
            <w:r w:rsidRPr="005718FE">
              <w:rPr>
                <w:rFonts w:ascii="Times New Roman" w:hAnsi="Times New Roman"/>
                <w:szCs w:val="24"/>
              </w:rPr>
              <w:t xml:space="preserve">(с. </w:t>
            </w:r>
            <w:r>
              <w:rPr>
                <w:rFonts w:ascii="Times New Roman" w:hAnsi="Times New Roman"/>
                <w:szCs w:val="24"/>
              </w:rPr>
              <w:t>Раннее</w:t>
            </w:r>
            <w:r w:rsidRPr="005718FE">
              <w:rPr>
                <w:rFonts w:ascii="Times New Roman" w:hAnsi="Times New Roman"/>
                <w:szCs w:val="24"/>
              </w:rPr>
              <w:t xml:space="preserve">, </w:t>
            </w:r>
            <w:proofErr w:type="spellStart"/>
            <w:r w:rsidRPr="005718FE">
              <w:rPr>
                <w:rFonts w:ascii="Times New Roman" w:hAnsi="Times New Roman"/>
                <w:szCs w:val="24"/>
              </w:rPr>
              <w:t>ул.</w:t>
            </w:r>
            <w:r>
              <w:rPr>
                <w:rFonts w:ascii="Times New Roman" w:hAnsi="Times New Roman"/>
                <w:szCs w:val="24"/>
              </w:rPr>
              <w:t>Набережная</w:t>
            </w:r>
            <w:proofErr w:type="spellEnd"/>
            <w:r w:rsidRPr="005718FE">
              <w:rPr>
                <w:rFonts w:ascii="Times New Roman" w:hAnsi="Times New Roman"/>
                <w:szCs w:val="24"/>
              </w:rPr>
              <w:t xml:space="preserve">, </w:t>
            </w:r>
            <w:r>
              <w:rPr>
                <w:rFonts w:ascii="Times New Roman" w:hAnsi="Times New Roman"/>
                <w:szCs w:val="24"/>
              </w:rPr>
              <w:t>7)</w:t>
            </w:r>
          </w:p>
        </w:tc>
        <w:tc>
          <w:tcPr>
            <w:tcW w:w="1387" w:type="dxa"/>
          </w:tcPr>
          <w:p w:rsidR="00AA4C9A" w:rsidRPr="005718FE" w:rsidRDefault="00AA4C9A" w:rsidP="00E614D8">
            <w:pPr>
              <w:spacing w:after="0" w:line="240" w:lineRule="auto"/>
              <w:jc w:val="center"/>
              <w:rPr>
                <w:rFonts w:ascii="Times New Roman" w:hAnsi="Times New Roman"/>
                <w:szCs w:val="24"/>
              </w:rPr>
            </w:pPr>
            <w:r>
              <w:rPr>
                <w:rFonts w:ascii="Times New Roman" w:hAnsi="Times New Roman"/>
                <w:szCs w:val="24"/>
              </w:rPr>
              <w:t>1</w:t>
            </w:r>
            <w:r w:rsidRPr="005718FE">
              <w:rPr>
                <w:rFonts w:ascii="Times New Roman" w:hAnsi="Times New Roman"/>
                <w:szCs w:val="24"/>
              </w:rPr>
              <w:t>00</w:t>
            </w:r>
          </w:p>
        </w:tc>
        <w:tc>
          <w:tcPr>
            <w:tcW w:w="1297" w:type="dxa"/>
          </w:tcPr>
          <w:p w:rsidR="00AA4C9A" w:rsidRPr="005718FE" w:rsidRDefault="00AA4C9A" w:rsidP="00E614D8">
            <w:pPr>
              <w:spacing w:after="0" w:line="240" w:lineRule="auto"/>
              <w:jc w:val="center"/>
              <w:rPr>
                <w:rFonts w:ascii="Times New Roman" w:hAnsi="Times New Roman"/>
                <w:szCs w:val="24"/>
              </w:rPr>
            </w:pPr>
            <w:r>
              <w:rPr>
                <w:rFonts w:ascii="Times New Roman" w:hAnsi="Times New Roman"/>
                <w:szCs w:val="24"/>
              </w:rPr>
              <w:t>56</w:t>
            </w:r>
          </w:p>
        </w:tc>
        <w:tc>
          <w:tcPr>
            <w:tcW w:w="1130" w:type="dxa"/>
          </w:tcPr>
          <w:p w:rsidR="00AA4C9A" w:rsidRPr="00C772E4" w:rsidRDefault="00AA4C9A" w:rsidP="00E614D8">
            <w:pPr>
              <w:spacing w:after="0" w:line="240" w:lineRule="auto"/>
              <w:jc w:val="center"/>
              <w:rPr>
                <w:rFonts w:ascii="Times New Roman" w:hAnsi="Times New Roman"/>
                <w:szCs w:val="24"/>
              </w:rPr>
            </w:pPr>
            <w:r w:rsidRPr="00C772E4">
              <w:rPr>
                <w:rFonts w:ascii="Times New Roman" w:hAnsi="Times New Roman"/>
                <w:szCs w:val="24"/>
              </w:rPr>
              <w:t>Резерв</w:t>
            </w:r>
          </w:p>
          <w:p w:rsidR="00AA4C9A" w:rsidRPr="00C772E4" w:rsidRDefault="00AA4C9A" w:rsidP="00E614D8">
            <w:pPr>
              <w:spacing w:after="0" w:line="240" w:lineRule="auto"/>
              <w:jc w:val="center"/>
              <w:rPr>
                <w:rFonts w:ascii="Times New Roman" w:hAnsi="Times New Roman"/>
                <w:szCs w:val="24"/>
              </w:rPr>
            </w:pPr>
            <w:r>
              <w:rPr>
                <w:rFonts w:ascii="Times New Roman" w:hAnsi="Times New Roman"/>
                <w:szCs w:val="24"/>
              </w:rPr>
              <w:t>44</w:t>
            </w:r>
          </w:p>
        </w:tc>
        <w:tc>
          <w:tcPr>
            <w:tcW w:w="1554" w:type="dxa"/>
          </w:tcPr>
          <w:p w:rsidR="00AA4C9A" w:rsidRPr="00C772E4" w:rsidRDefault="00AA4C9A" w:rsidP="00E614D8">
            <w:pPr>
              <w:spacing w:after="0" w:line="240" w:lineRule="auto"/>
              <w:jc w:val="center"/>
              <w:rPr>
                <w:rFonts w:ascii="Times New Roman" w:hAnsi="Times New Roman"/>
                <w:szCs w:val="24"/>
              </w:rPr>
            </w:pPr>
            <w:r>
              <w:rPr>
                <w:rFonts w:ascii="Times New Roman" w:hAnsi="Times New Roman"/>
                <w:szCs w:val="24"/>
              </w:rPr>
              <w:t>56</w:t>
            </w:r>
          </w:p>
        </w:tc>
      </w:tr>
      <w:tr w:rsidR="00AA4C9A" w:rsidRPr="005718FE" w:rsidTr="00AA4C9A">
        <w:trPr>
          <w:trHeight w:val="429"/>
        </w:trPr>
        <w:tc>
          <w:tcPr>
            <w:tcW w:w="4102" w:type="dxa"/>
          </w:tcPr>
          <w:p w:rsidR="00AA4C9A" w:rsidRPr="00220EAE" w:rsidRDefault="00AA4C9A" w:rsidP="00E614D8">
            <w:pPr>
              <w:spacing w:after="0" w:line="240" w:lineRule="auto"/>
              <w:ind w:left="281"/>
              <w:jc w:val="center"/>
              <w:rPr>
                <w:rFonts w:ascii="Times New Roman" w:hAnsi="Times New Roman"/>
                <w:i/>
              </w:rPr>
            </w:pPr>
            <w:r>
              <w:rPr>
                <w:rFonts w:ascii="Times New Roman" w:hAnsi="Times New Roman"/>
              </w:rPr>
              <w:t>Спортзал при школе (</w:t>
            </w:r>
            <w:proofErr w:type="spellStart"/>
            <w:r>
              <w:rPr>
                <w:rFonts w:ascii="Times New Roman" w:hAnsi="Times New Roman"/>
              </w:rPr>
              <w:t>с.Мирошкино</w:t>
            </w:r>
            <w:proofErr w:type="spellEnd"/>
            <w:r>
              <w:rPr>
                <w:rFonts w:ascii="Times New Roman" w:hAnsi="Times New Roman"/>
              </w:rPr>
              <w:t xml:space="preserve"> ул. Школьная 12) </w:t>
            </w:r>
          </w:p>
        </w:tc>
        <w:tc>
          <w:tcPr>
            <w:tcW w:w="1387" w:type="dxa"/>
          </w:tcPr>
          <w:p w:rsidR="00AA4C9A" w:rsidRPr="005718FE" w:rsidRDefault="00AA4C9A" w:rsidP="00E614D8">
            <w:pPr>
              <w:spacing w:after="0" w:line="240" w:lineRule="auto"/>
              <w:jc w:val="center"/>
              <w:rPr>
                <w:rFonts w:ascii="Times New Roman" w:hAnsi="Times New Roman"/>
                <w:szCs w:val="24"/>
              </w:rPr>
            </w:pPr>
            <w:r>
              <w:rPr>
                <w:rFonts w:ascii="Times New Roman" w:hAnsi="Times New Roman"/>
                <w:szCs w:val="24"/>
              </w:rPr>
              <w:t>30</w:t>
            </w:r>
          </w:p>
        </w:tc>
        <w:tc>
          <w:tcPr>
            <w:tcW w:w="1297" w:type="dxa"/>
          </w:tcPr>
          <w:p w:rsidR="00AA4C9A" w:rsidRPr="005718FE" w:rsidRDefault="00AA4C9A" w:rsidP="00E614D8">
            <w:pPr>
              <w:spacing w:after="0" w:line="240" w:lineRule="auto"/>
              <w:jc w:val="center"/>
              <w:rPr>
                <w:rFonts w:ascii="Times New Roman" w:hAnsi="Times New Roman"/>
                <w:szCs w:val="24"/>
              </w:rPr>
            </w:pPr>
            <w:r>
              <w:rPr>
                <w:rFonts w:ascii="Times New Roman" w:hAnsi="Times New Roman"/>
                <w:szCs w:val="24"/>
              </w:rPr>
              <w:t>0</w:t>
            </w:r>
          </w:p>
        </w:tc>
        <w:tc>
          <w:tcPr>
            <w:tcW w:w="1130" w:type="dxa"/>
          </w:tcPr>
          <w:p w:rsidR="00AA4C9A" w:rsidRDefault="00AA4C9A" w:rsidP="00E614D8">
            <w:pPr>
              <w:spacing w:after="0" w:line="240" w:lineRule="auto"/>
              <w:jc w:val="center"/>
              <w:rPr>
                <w:rFonts w:ascii="Times New Roman" w:hAnsi="Times New Roman"/>
                <w:szCs w:val="24"/>
              </w:rPr>
            </w:pPr>
            <w:r>
              <w:rPr>
                <w:rFonts w:ascii="Times New Roman" w:hAnsi="Times New Roman"/>
                <w:szCs w:val="24"/>
              </w:rPr>
              <w:t xml:space="preserve">резерв </w:t>
            </w:r>
          </w:p>
          <w:p w:rsidR="00AA4C9A" w:rsidRPr="005718FE" w:rsidRDefault="00AA4C9A" w:rsidP="00E614D8">
            <w:pPr>
              <w:spacing w:after="0" w:line="240" w:lineRule="auto"/>
              <w:jc w:val="center"/>
              <w:rPr>
                <w:rFonts w:ascii="Times New Roman" w:hAnsi="Times New Roman"/>
                <w:szCs w:val="24"/>
              </w:rPr>
            </w:pPr>
            <w:r>
              <w:rPr>
                <w:rFonts w:ascii="Times New Roman" w:hAnsi="Times New Roman"/>
                <w:szCs w:val="24"/>
              </w:rPr>
              <w:t>30</w:t>
            </w:r>
          </w:p>
        </w:tc>
        <w:tc>
          <w:tcPr>
            <w:tcW w:w="1554" w:type="dxa"/>
          </w:tcPr>
          <w:p w:rsidR="00AA4C9A" w:rsidRPr="005718FE" w:rsidRDefault="00AA4C9A" w:rsidP="00E614D8">
            <w:pPr>
              <w:spacing w:after="0" w:line="240" w:lineRule="auto"/>
              <w:jc w:val="center"/>
              <w:rPr>
                <w:rFonts w:ascii="Times New Roman" w:hAnsi="Times New Roman"/>
                <w:szCs w:val="24"/>
              </w:rPr>
            </w:pPr>
            <w:r>
              <w:rPr>
                <w:rFonts w:ascii="Times New Roman" w:hAnsi="Times New Roman"/>
                <w:szCs w:val="24"/>
              </w:rPr>
              <w:t>0</w:t>
            </w:r>
          </w:p>
        </w:tc>
      </w:tr>
    </w:tbl>
    <w:p w:rsidR="00B21BCF" w:rsidRDefault="00B21BCF" w:rsidP="000164AC">
      <w:pPr>
        <w:spacing w:after="0" w:line="240" w:lineRule="auto"/>
        <w:ind w:right="-2" w:firstLine="709"/>
        <w:jc w:val="both"/>
        <w:rPr>
          <w:rFonts w:ascii="Times New Roman" w:hAnsi="Times New Roman" w:cs="Times New Roman"/>
          <w:sz w:val="26"/>
          <w:szCs w:val="26"/>
        </w:rPr>
      </w:pPr>
    </w:p>
    <w:p w:rsidR="000164AC" w:rsidRDefault="000164AC" w:rsidP="000164AC">
      <w:pPr>
        <w:spacing w:after="0" w:line="240" w:lineRule="auto"/>
        <w:ind w:right="-2" w:firstLine="709"/>
        <w:jc w:val="both"/>
        <w:rPr>
          <w:rFonts w:ascii="Times New Roman" w:hAnsi="Times New Roman" w:cs="Times New Roman"/>
          <w:sz w:val="26"/>
          <w:szCs w:val="26"/>
        </w:rPr>
      </w:pPr>
      <w:r w:rsidRPr="000164AC">
        <w:rPr>
          <w:rFonts w:ascii="Times New Roman" w:hAnsi="Times New Roman" w:cs="Times New Roman"/>
          <w:sz w:val="26"/>
          <w:szCs w:val="26"/>
        </w:rPr>
        <w:t xml:space="preserve">Спортивных учреждений на территории </w:t>
      </w:r>
      <w:proofErr w:type="spellStart"/>
      <w:r w:rsidRPr="000164AC">
        <w:rPr>
          <w:rFonts w:ascii="Times New Roman" w:hAnsi="Times New Roman" w:cs="Times New Roman"/>
          <w:sz w:val="26"/>
          <w:szCs w:val="26"/>
        </w:rPr>
        <w:t>Ранневского</w:t>
      </w:r>
      <w:proofErr w:type="spellEnd"/>
      <w:r w:rsidRPr="000164AC">
        <w:rPr>
          <w:rFonts w:ascii="Times New Roman" w:hAnsi="Times New Roman" w:cs="Times New Roman"/>
          <w:sz w:val="26"/>
          <w:szCs w:val="26"/>
        </w:rPr>
        <w:t xml:space="preserve"> сельсовета нет. Имеются спортивные залы при школах.</w:t>
      </w:r>
    </w:p>
    <w:p w:rsidR="00921EDC" w:rsidRPr="00921EDC" w:rsidRDefault="00921EDC" w:rsidP="00921EDC">
      <w:pPr>
        <w:pStyle w:val="afffe"/>
        <w:spacing w:line="240" w:lineRule="auto"/>
        <w:rPr>
          <w:sz w:val="26"/>
          <w:szCs w:val="26"/>
          <w:highlight w:val="yellow"/>
        </w:rPr>
      </w:pPr>
    </w:p>
    <w:p w:rsidR="00F61E04" w:rsidRPr="001E4CCD" w:rsidRDefault="00F61E04" w:rsidP="001E4CCD">
      <w:pPr>
        <w:pStyle w:val="afffe"/>
        <w:ind w:firstLine="851"/>
        <w:rPr>
          <w:b/>
          <w:i/>
          <w:sz w:val="26"/>
          <w:szCs w:val="26"/>
          <w:highlight w:val="yellow"/>
        </w:rPr>
      </w:pPr>
      <w:r w:rsidRPr="001E4CCD">
        <w:rPr>
          <w:b/>
          <w:i/>
          <w:sz w:val="26"/>
          <w:szCs w:val="26"/>
        </w:rPr>
        <w:t>Учреждения коммунального и бытового обслуживания</w:t>
      </w:r>
    </w:p>
    <w:p w:rsidR="00F61E04" w:rsidRDefault="00F61E04" w:rsidP="005B6CFA">
      <w:pPr>
        <w:spacing w:after="0" w:line="240" w:lineRule="auto"/>
        <w:ind w:right="-1" w:firstLine="851"/>
        <w:jc w:val="both"/>
        <w:rPr>
          <w:rFonts w:ascii="Times New Roman" w:hAnsi="Times New Roman"/>
          <w:sz w:val="26"/>
          <w:szCs w:val="26"/>
        </w:rPr>
      </w:pPr>
      <w:bookmarkStart w:id="22" w:name="_Toc385267360"/>
      <w:r w:rsidRPr="001E4CCD">
        <w:rPr>
          <w:rFonts w:ascii="Times New Roman" w:hAnsi="Times New Roman"/>
          <w:sz w:val="26"/>
          <w:szCs w:val="26"/>
        </w:rPr>
        <w:t xml:space="preserve">На территории МО </w:t>
      </w:r>
      <w:proofErr w:type="spellStart"/>
      <w:r w:rsidR="006B3EA2">
        <w:rPr>
          <w:rFonts w:ascii="Times New Roman" w:hAnsi="Times New Roman"/>
          <w:sz w:val="26"/>
          <w:szCs w:val="26"/>
        </w:rPr>
        <w:t>Раннев</w:t>
      </w:r>
      <w:r w:rsidRPr="001E4CCD">
        <w:rPr>
          <w:rFonts w:ascii="Times New Roman" w:hAnsi="Times New Roman"/>
          <w:sz w:val="26"/>
          <w:szCs w:val="26"/>
        </w:rPr>
        <w:t>ский</w:t>
      </w:r>
      <w:proofErr w:type="spellEnd"/>
      <w:r w:rsidRPr="001E4CCD">
        <w:rPr>
          <w:rFonts w:ascii="Times New Roman" w:hAnsi="Times New Roman"/>
          <w:sz w:val="26"/>
          <w:szCs w:val="26"/>
        </w:rPr>
        <w:t xml:space="preserve"> сельсовет отсутствуют такие объекты бытового обслуживания как гостиницы, бани, прачечные, химчистки. </w:t>
      </w:r>
    </w:p>
    <w:p w:rsidR="00E614D8" w:rsidRDefault="00E614D8" w:rsidP="00C74F28">
      <w:pPr>
        <w:spacing w:after="0" w:line="240" w:lineRule="auto"/>
        <w:ind w:right="-1" w:firstLine="851"/>
        <w:jc w:val="both"/>
        <w:rPr>
          <w:rFonts w:ascii="Times New Roman" w:hAnsi="Times New Roman"/>
          <w:sz w:val="26"/>
          <w:szCs w:val="26"/>
        </w:rPr>
      </w:pPr>
      <w:r>
        <w:rPr>
          <w:rFonts w:ascii="Times New Roman" w:hAnsi="Times New Roman"/>
          <w:sz w:val="26"/>
          <w:szCs w:val="26"/>
        </w:rPr>
        <w:t>Таблица 2.4–8</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612"/>
        <w:gridCol w:w="1272"/>
        <w:gridCol w:w="461"/>
        <w:gridCol w:w="461"/>
        <w:gridCol w:w="460"/>
        <w:gridCol w:w="460"/>
        <w:gridCol w:w="460"/>
        <w:gridCol w:w="460"/>
        <w:gridCol w:w="460"/>
        <w:gridCol w:w="460"/>
        <w:gridCol w:w="460"/>
        <w:gridCol w:w="460"/>
        <w:gridCol w:w="460"/>
        <w:gridCol w:w="388"/>
      </w:tblGrid>
      <w:tr w:rsidR="005B6CFA" w:rsidRPr="005B6CFA" w:rsidTr="00C74F28">
        <w:trPr>
          <w:cantSplit/>
          <w:trHeight w:val="1134"/>
        </w:trPr>
        <w:tc>
          <w:tcPr>
            <w:tcW w:w="0" w:type="auto"/>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Показатели</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Ед. измерения</w:t>
            </w:r>
          </w:p>
        </w:tc>
        <w:tc>
          <w:tcPr>
            <w:tcW w:w="461"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2010</w:t>
            </w:r>
          </w:p>
        </w:tc>
        <w:tc>
          <w:tcPr>
            <w:tcW w:w="461"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2011</w:t>
            </w:r>
          </w:p>
        </w:tc>
        <w:tc>
          <w:tcPr>
            <w:tcW w:w="460"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2012</w:t>
            </w:r>
          </w:p>
        </w:tc>
        <w:tc>
          <w:tcPr>
            <w:tcW w:w="460"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2013</w:t>
            </w:r>
          </w:p>
        </w:tc>
        <w:tc>
          <w:tcPr>
            <w:tcW w:w="460"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2014</w:t>
            </w:r>
          </w:p>
        </w:tc>
        <w:tc>
          <w:tcPr>
            <w:tcW w:w="460"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2015</w:t>
            </w:r>
          </w:p>
        </w:tc>
        <w:tc>
          <w:tcPr>
            <w:tcW w:w="460"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2016</w:t>
            </w:r>
          </w:p>
        </w:tc>
        <w:tc>
          <w:tcPr>
            <w:tcW w:w="460"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2017</w:t>
            </w:r>
          </w:p>
        </w:tc>
        <w:tc>
          <w:tcPr>
            <w:tcW w:w="460"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2018</w:t>
            </w:r>
          </w:p>
        </w:tc>
        <w:tc>
          <w:tcPr>
            <w:tcW w:w="460"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2019</w:t>
            </w:r>
          </w:p>
        </w:tc>
        <w:tc>
          <w:tcPr>
            <w:tcW w:w="460"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2020</w:t>
            </w:r>
          </w:p>
        </w:tc>
        <w:tc>
          <w:tcPr>
            <w:tcW w:w="388" w:type="dxa"/>
            <w:tcBorders>
              <w:top w:val="single" w:sz="8" w:space="0" w:color="000000"/>
              <w:left w:val="single" w:sz="8" w:space="0" w:color="000000"/>
              <w:bottom w:val="single" w:sz="8" w:space="0" w:color="000000"/>
              <w:right w:val="single" w:sz="8" w:space="0" w:color="000000"/>
            </w:tcBorders>
            <w:textDirection w:val="btLr"/>
            <w:vAlign w:val="center"/>
            <w:hideMark/>
          </w:tcPr>
          <w:p w:rsidR="005B6CFA" w:rsidRPr="005B6CFA" w:rsidRDefault="005B6CFA" w:rsidP="00C74F28">
            <w:pPr>
              <w:spacing w:after="0" w:line="240" w:lineRule="auto"/>
              <w:ind w:left="113" w:right="113"/>
              <w:jc w:val="center"/>
              <w:rPr>
                <w:rFonts w:ascii="Times New Roman" w:eastAsia="Times New Roman" w:hAnsi="Times New Roman" w:cs="Times New Roman"/>
                <w:b/>
                <w:bCs/>
                <w:sz w:val="24"/>
                <w:szCs w:val="24"/>
              </w:rPr>
            </w:pPr>
            <w:r w:rsidRPr="005B6CFA">
              <w:rPr>
                <w:rFonts w:ascii="Times New Roman" w:eastAsia="Times New Roman" w:hAnsi="Times New Roman" w:cs="Times New Roman"/>
                <w:b/>
                <w:bCs/>
                <w:sz w:val="24"/>
                <w:szCs w:val="24"/>
              </w:rPr>
              <w:t>2021</w:t>
            </w:r>
          </w:p>
        </w:tc>
      </w:tr>
      <w:tr w:rsidR="00C74F28" w:rsidRPr="005B6CFA" w:rsidTr="00CD319B">
        <w:tc>
          <w:tcPr>
            <w:tcW w:w="9334" w:type="dxa"/>
            <w:gridSpan w:val="14"/>
            <w:tcBorders>
              <w:top w:val="single" w:sz="8" w:space="0" w:color="000000"/>
              <w:left w:val="single" w:sz="8" w:space="0" w:color="000000"/>
              <w:bottom w:val="single" w:sz="8" w:space="0" w:color="000000"/>
              <w:right w:val="single" w:sz="8" w:space="0" w:color="000000"/>
            </w:tcBorders>
            <w:vAlign w:val="center"/>
            <w:hideMark/>
          </w:tcPr>
          <w:p w:rsidR="00C74F28" w:rsidRPr="005B6CFA" w:rsidRDefault="00C74F28"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Количество объектов розничной торговли и общественного питания</w:t>
            </w: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магазины</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единица</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3</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3</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3</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магазины (без торговых центров)</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единица</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общедоступные столовые, закусочные</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единица</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2</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столовые учебных заведений, организаций, промышленных предприятий</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единица</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2</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w:t>
            </w: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специализированные продовольственные магазины</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единица</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специализированные непродовольственные магазины</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единица</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w:t>
            </w: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неспециализированные продовольственные магазины (</w:t>
            </w:r>
            <w:proofErr w:type="spellStart"/>
            <w:r w:rsidRPr="005B6CFA">
              <w:rPr>
                <w:rFonts w:ascii="Times New Roman" w:eastAsia="Times New Roman" w:hAnsi="Times New Roman" w:cs="Times New Roman"/>
                <w:sz w:val="24"/>
                <w:szCs w:val="24"/>
              </w:rPr>
              <w:t>минимаркеты</w:t>
            </w:r>
            <w:proofErr w:type="spellEnd"/>
            <w:r w:rsidRPr="005B6CFA">
              <w:rPr>
                <w:rFonts w:ascii="Times New Roman" w:eastAsia="Times New Roman" w:hAnsi="Times New Roman" w:cs="Times New Roman"/>
                <w:sz w:val="24"/>
                <w:szCs w:val="24"/>
              </w:rPr>
              <w:t>)</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единица</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 xml:space="preserve">магазины товаров повседневного спроса, </w:t>
            </w:r>
            <w:proofErr w:type="spellStart"/>
            <w:r w:rsidRPr="005B6CFA">
              <w:rPr>
                <w:rFonts w:ascii="Times New Roman" w:eastAsia="Times New Roman" w:hAnsi="Times New Roman" w:cs="Times New Roman"/>
                <w:sz w:val="24"/>
                <w:szCs w:val="24"/>
              </w:rPr>
              <w:t>минимаркеты</w:t>
            </w:r>
            <w:proofErr w:type="spellEnd"/>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единица</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lastRenderedPageBreak/>
              <w:t>неспециализированные непродовольственные магазины и прочие магазины</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единица</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proofErr w:type="spellStart"/>
            <w:r w:rsidRPr="005B6CFA">
              <w:rPr>
                <w:rFonts w:ascii="Times New Roman" w:eastAsia="Times New Roman" w:hAnsi="Times New Roman" w:cs="Times New Roman"/>
                <w:sz w:val="24"/>
                <w:szCs w:val="24"/>
              </w:rPr>
              <w:t>Минимаркеты</w:t>
            </w:r>
            <w:proofErr w:type="spellEnd"/>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единица</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3</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3</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2</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3</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3</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3</w:t>
            </w: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C74F28" w:rsidRPr="005B6CFA" w:rsidTr="00EF4621">
        <w:tc>
          <w:tcPr>
            <w:tcW w:w="9334" w:type="dxa"/>
            <w:gridSpan w:val="14"/>
            <w:tcBorders>
              <w:top w:val="single" w:sz="8" w:space="0" w:color="000000"/>
              <w:left w:val="single" w:sz="8" w:space="0" w:color="000000"/>
              <w:bottom w:val="single" w:sz="8" w:space="0" w:color="000000"/>
              <w:right w:val="single" w:sz="8" w:space="0" w:color="000000"/>
            </w:tcBorders>
            <w:vAlign w:val="center"/>
            <w:hideMark/>
          </w:tcPr>
          <w:p w:rsidR="00C74F28" w:rsidRPr="005B6CFA" w:rsidRDefault="00C74F28"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Площадь торгового зала объектов розничной торговли</w:t>
            </w: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магазины</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метр квадратный</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105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105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145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145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120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120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112</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112</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112</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143</w:t>
            </w: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магазины (без торговых центров)</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метр квадратный</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111</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специализированные продовольственные магазины</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метр квадратный</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20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20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специализированные непродовольственные магазины</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метр квадратный</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19</w:t>
            </w: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неспециализированные продовольственные магазины (</w:t>
            </w:r>
            <w:proofErr w:type="spellStart"/>
            <w:r w:rsidRPr="005B6CFA">
              <w:rPr>
                <w:rFonts w:ascii="Times New Roman" w:eastAsia="Times New Roman" w:hAnsi="Times New Roman" w:cs="Times New Roman"/>
                <w:sz w:val="24"/>
                <w:szCs w:val="24"/>
              </w:rPr>
              <w:t>минимаркеты</w:t>
            </w:r>
            <w:proofErr w:type="spellEnd"/>
            <w:r w:rsidRPr="005B6CFA">
              <w:rPr>
                <w:rFonts w:ascii="Times New Roman" w:eastAsia="Times New Roman" w:hAnsi="Times New Roman" w:cs="Times New Roman"/>
                <w:sz w:val="24"/>
                <w:szCs w:val="24"/>
              </w:rPr>
              <w:t>)</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метр квадратный</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105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 xml:space="preserve">магазины товаров повседневного спроса, </w:t>
            </w:r>
            <w:proofErr w:type="spellStart"/>
            <w:r w:rsidRPr="005B6CFA">
              <w:rPr>
                <w:rFonts w:ascii="Times New Roman" w:eastAsia="Times New Roman" w:hAnsi="Times New Roman" w:cs="Times New Roman"/>
                <w:sz w:val="24"/>
                <w:szCs w:val="24"/>
              </w:rPr>
              <w:t>минимаркеты</w:t>
            </w:r>
            <w:proofErr w:type="spellEnd"/>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метр квадратный</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105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105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неспециализированные непродовольственные магазины и прочие магазины</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метр квадратный</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proofErr w:type="spellStart"/>
            <w:r w:rsidRPr="005B6CFA">
              <w:rPr>
                <w:rFonts w:ascii="Times New Roman" w:eastAsia="Times New Roman" w:hAnsi="Times New Roman" w:cs="Times New Roman"/>
                <w:sz w:val="24"/>
                <w:szCs w:val="24"/>
              </w:rPr>
              <w:t>Минимаркеты</w:t>
            </w:r>
            <w:proofErr w:type="spellEnd"/>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метр квадратный</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105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80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100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92</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112</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112</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124</w:t>
            </w: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C74F28" w:rsidRPr="005B6CFA" w:rsidTr="0001467C">
        <w:tc>
          <w:tcPr>
            <w:tcW w:w="9334" w:type="dxa"/>
            <w:gridSpan w:val="14"/>
            <w:tcBorders>
              <w:top w:val="single" w:sz="8" w:space="0" w:color="000000"/>
              <w:left w:val="single" w:sz="8" w:space="0" w:color="000000"/>
              <w:bottom w:val="single" w:sz="8" w:space="0" w:color="000000"/>
              <w:right w:val="single" w:sz="8" w:space="0" w:color="000000"/>
            </w:tcBorders>
            <w:vAlign w:val="center"/>
            <w:hideMark/>
          </w:tcPr>
          <w:p w:rsidR="00C74F28" w:rsidRPr="005B6CFA" w:rsidRDefault="00C74F28"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Площадь зала обслуживания посетителей в объектах общественного питания</w:t>
            </w: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общедоступные столовые, закусочные</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метр квадратный</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279</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70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столовые учебных заведений, организаций, промышленных предприятий</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метр квадратный</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150</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429</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150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129</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129</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129</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247</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247</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247</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247</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247</w:t>
            </w: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C74F28" w:rsidRPr="005B6CFA" w:rsidTr="00383347">
        <w:tc>
          <w:tcPr>
            <w:tcW w:w="9334" w:type="dxa"/>
            <w:gridSpan w:val="14"/>
            <w:tcBorders>
              <w:top w:val="single" w:sz="8" w:space="0" w:color="000000"/>
              <w:left w:val="single" w:sz="8" w:space="0" w:color="000000"/>
              <w:bottom w:val="single" w:sz="8" w:space="0" w:color="000000"/>
              <w:right w:val="single" w:sz="8" w:space="0" w:color="000000"/>
            </w:tcBorders>
            <w:vAlign w:val="center"/>
            <w:hideMark/>
          </w:tcPr>
          <w:p w:rsidR="00C74F28" w:rsidRPr="005B6CFA" w:rsidRDefault="00C74F28"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Число мест в объектах общественного питания</w:t>
            </w: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общедоступные столовые, закусочные</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место</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80</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40</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r w:rsidR="005B6CFA" w:rsidRPr="005B6CFA" w:rsidTr="00C74F2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B6CFA" w:rsidRPr="005B6CFA" w:rsidRDefault="005B6CFA" w:rsidP="00C74F28">
            <w:pPr>
              <w:spacing w:after="0" w:line="240" w:lineRule="auto"/>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столовые учебных заведений, организаций, промышленных предприятий</w:t>
            </w:r>
          </w:p>
        </w:tc>
        <w:tc>
          <w:tcPr>
            <w:tcW w:w="1272"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место</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55</w:t>
            </w:r>
          </w:p>
        </w:tc>
        <w:tc>
          <w:tcPr>
            <w:tcW w:w="461"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135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135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135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135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135</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559</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559</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559</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559</w:t>
            </w:r>
          </w:p>
        </w:tc>
        <w:tc>
          <w:tcPr>
            <w:tcW w:w="460"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r w:rsidRPr="005B6CFA">
              <w:rPr>
                <w:rFonts w:ascii="Times New Roman" w:eastAsia="Times New Roman" w:hAnsi="Times New Roman" w:cs="Times New Roman"/>
                <w:sz w:val="24"/>
                <w:szCs w:val="24"/>
              </w:rPr>
              <w:t>559</w:t>
            </w:r>
          </w:p>
        </w:tc>
        <w:tc>
          <w:tcPr>
            <w:tcW w:w="388" w:type="dxa"/>
            <w:tcBorders>
              <w:top w:val="single" w:sz="8" w:space="0" w:color="000000"/>
              <w:left w:val="single" w:sz="8" w:space="0" w:color="000000"/>
              <w:bottom w:val="single" w:sz="8" w:space="0" w:color="000000"/>
              <w:right w:val="single" w:sz="8" w:space="0" w:color="000000"/>
            </w:tcBorders>
            <w:vAlign w:val="center"/>
            <w:hideMark/>
          </w:tcPr>
          <w:p w:rsidR="005B6CFA" w:rsidRPr="005B6CFA" w:rsidRDefault="005B6CFA" w:rsidP="00C74F28">
            <w:pPr>
              <w:spacing w:after="0" w:line="240" w:lineRule="auto"/>
              <w:jc w:val="center"/>
              <w:rPr>
                <w:rFonts w:ascii="Times New Roman" w:eastAsia="Times New Roman" w:hAnsi="Times New Roman" w:cs="Times New Roman"/>
                <w:sz w:val="24"/>
                <w:szCs w:val="24"/>
              </w:rPr>
            </w:pPr>
          </w:p>
        </w:tc>
      </w:tr>
    </w:tbl>
    <w:p w:rsidR="00F61E04" w:rsidRPr="001E4CCD" w:rsidRDefault="00F61E04" w:rsidP="00DF26DA">
      <w:pPr>
        <w:spacing w:after="0" w:line="240" w:lineRule="auto"/>
        <w:ind w:firstLine="851"/>
        <w:jc w:val="both"/>
        <w:rPr>
          <w:rFonts w:ascii="Times New Roman" w:hAnsi="Times New Roman" w:cs="Times New Roman"/>
          <w:bCs/>
          <w:sz w:val="26"/>
          <w:szCs w:val="26"/>
        </w:rPr>
      </w:pPr>
      <w:r w:rsidRPr="001E4CCD">
        <w:rPr>
          <w:rFonts w:ascii="Times New Roman" w:hAnsi="Times New Roman" w:cs="Times New Roman"/>
          <w:bCs/>
          <w:sz w:val="26"/>
          <w:szCs w:val="26"/>
        </w:rPr>
        <w:t xml:space="preserve">Из таблицы следует, что на территории МО </w:t>
      </w:r>
      <w:proofErr w:type="spellStart"/>
      <w:r w:rsidR="006B3EA2">
        <w:rPr>
          <w:rFonts w:ascii="Times New Roman" w:hAnsi="Times New Roman" w:cs="Times New Roman"/>
          <w:bCs/>
          <w:sz w:val="26"/>
          <w:szCs w:val="26"/>
        </w:rPr>
        <w:t>Раннев</w:t>
      </w:r>
      <w:r w:rsidRPr="001E4CCD">
        <w:rPr>
          <w:rFonts w:ascii="Times New Roman" w:hAnsi="Times New Roman" w:cs="Times New Roman"/>
          <w:bCs/>
          <w:sz w:val="26"/>
          <w:szCs w:val="26"/>
        </w:rPr>
        <w:t>ский</w:t>
      </w:r>
      <w:proofErr w:type="spellEnd"/>
      <w:r w:rsidRPr="001E4CCD">
        <w:rPr>
          <w:rFonts w:ascii="Times New Roman" w:hAnsi="Times New Roman" w:cs="Times New Roman"/>
          <w:bCs/>
          <w:sz w:val="26"/>
          <w:szCs w:val="26"/>
        </w:rPr>
        <w:t xml:space="preserve"> сельсовет действует </w:t>
      </w:r>
      <w:r w:rsidR="005B6CFA">
        <w:rPr>
          <w:rFonts w:ascii="Times New Roman" w:hAnsi="Times New Roman" w:cs="Times New Roman"/>
          <w:bCs/>
          <w:sz w:val="26"/>
          <w:szCs w:val="26"/>
        </w:rPr>
        <w:t>4</w:t>
      </w:r>
      <w:r w:rsidRPr="001E4CCD">
        <w:rPr>
          <w:rFonts w:ascii="Times New Roman" w:hAnsi="Times New Roman" w:cs="Times New Roman"/>
          <w:bCs/>
          <w:sz w:val="26"/>
          <w:szCs w:val="26"/>
        </w:rPr>
        <w:t xml:space="preserve"> магазин</w:t>
      </w:r>
      <w:r w:rsidR="005B6CFA">
        <w:rPr>
          <w:rFonts w:ascii="Times New Roman" w:hAnsi="Times New Roman" w:cs="Times New Roman"/>
          <w:bCs/>
          <w:sz w:val="26"/>
          <w:szCs w:val="26"/>
        </w:rPr>
        <w:t>а</w:t>
      </w:r>
      <w:r w:rsidR="00403BFC">
        <w:rPr>
          <w:rFonts w:ascii="Times New Roman" w:hAnsi="Times New Roman" w:cs="Times New Roman"/>
          <w:bCs/>
          <w:sz w:val="26"/>
          <w:szCs w:val="26"/>
        </w:rPr>
        <w:t>,</w:t>
      </w:r>
      <w:r w:rsidRPr="001E4CCD">
        <w:rPr>
          <w:rFonts w:ascii="Times New Roman" w:hAnsi="Times New Roman" w:cs="Times New Roman"/>
          <w:bCs/>
          <w:sz w:val="26"/>
          <w:szCs w:val="26"/>
        </w:rPr>
        <w:t xml:space="preserve"> с общей площадью торгового зала в </w:t>
      </w:r>
      <w:r w:rsidR="00403BFC">
        <w:rPr>
          <w:rFonts w:ascii="Times New Roman" w:hAnsi="Times New Roman" w:cs="Times New Roman"/>
          <w:bCs/>
          <w:sz w:val="26"/>
          <w:szCs w:val="26"/>
        </w:rPr>
        <w:t>14</w:t>
      </w:r>
      <w:r w:rsidR="005B6CFA">
        <w:rPr>
          <w:rFonts w:ascii="Times New Roman" w:hAnsi="Times New Roman" w:cs="Times New Roman"/>
          <w:bCs/>
          <w:sz w:val="26"/>
          <w:szCs w:val="26"/>
        </w:rPr>
        <w:t>3</w:t>
      </w:r>
      <w:r w:rsidRPr="001E4CCD">
        <w:rPr>
          <w:rFonts w:ascii="Times New Roman" w:hAnsi="Times New Roman" w:cs="Times New Roman"/>
          <w:bCs/>
          <w:sz w:val="26"/>
          <w:szCs w:val="26"/>
        </w:rPr>
        <w:t xml:space="preserve"> м</w:t>
      </w:r>
      <w:r w:rsidRPr="001E4CCD">
        <w:rPr>
          <w:rFonts w:ascii="Times New Roman" w:hAnsi="Times New Roman" w:cs="Times New Roman"/>
          <w:bCs/>
          <w:sz w:val="26"/>
          <w:szCs w:val="26"/>
          <w:vertAlign w:val="superscript"/>
        </w:rPr>
        <w:t>2</w:t>
      </w:r>
      <w:r w:rsidRPr="001E4CCD">
        <w:rPr>
          <w:rFonts w:ascii="Times New Roman" w:hAnsi="Times New Roman" w:cs="Times New Roman"/>
          <w:bCs/>
          <w:sz w:val="26"/>
          <w:szCs w:val="26"/>
        </w:rPr>
        <w:t xml:space="preserve"> и столов</w:t>
      </w:r>
      <w:r w:rsidR="00403BFC">
        <w:rPr>
          <w:rFonts w:ascii="Times New Roman" w:hAnsi="Times New Roman" w:cs="Times New Roman"/>
          <w:bCs/>
          <w:sz w:val="26"/>
          <w:szCs w:val="26"/>
        </w:rPr>
        <w:t>ые</w:t>
      </w:r>
      <w:r w:rsidRPr="001E4CCD">
        <w:rPr>
          <w:rFonts w:ascii="Times New Roman" w:hAnsi="Times New Roman" w:cs="Times New Roman"/>
          <w:bCs/>
          <w:sz w:val="26"/>
          <w:szCs w:val="26"/>
        </w:rPr>
        <w:t xml:space="preserve"> на </w:t>
      </w:r>
      <w:r w:rsidR="005B6CFA">
        <w:rPr>
          <w:rFonts w:ascii="Times New Roman" w:hAnsi="Times New Roman" w:cs="Times New Roman"/>
          <w:bCs/>
          <w:sz w:val="26"/>
          <w:szCs w:val="26"/>
        </w:rPr>
        <w:t>559</w:t>
      </w:r>
      <w:r w:rsidRPr="001E4CCD">
        <w:rPr>
          <w:rFonts w:ascii="Times New Roman" w:hAnsi="Times New Roman" w:cs="Times New Roman"/>
          <w:bCs/>
          <w:sz w:val="26"/>
          <w:szCs w:val="26"/>
        </w:rPr>
        <w:t xml:space="preserve"> мест.</w:t>
      </w:r>
    </w:p>
    <w:p w:rsidR="001E4CCD" w:rsidRPr="00905528" w:rsidRDefault="00B05354" w:rsidP="00B07C28">
      <w:pPr>
        <w:pStyle w:val="2"/>
        <w:rPr>
          <w:color w:val="800000"/>
          <w:sz w:val="28"/>
        </w:rPr>
      </w:pPr>
      <w:bookmarkStart w:id="23" w:name="_Toc94189234"/>
      <w:r w:rsidRPr="00905528">
        <w:rPr>
          <w:color w:val="800000"/>
          <w:sz w:val="28"/>
        </w:rPr>
        <w:lastRenderedPageBreak/>
        <w:t>2.</w:t>
      </w:r>
      <w:r w:rsidR="00B07C28" w:rsidRPr="00905528">
        <w:rPr>
          <w:color w:val="800000"/>
          <w:sz w:val="28"/>
        </w:rPr>
        <w:t>5</w:t>
      </w:r>
      <w:r w:rsidRPr="00905528">
        <w:rPr>
          <w:color w:val="800000"/>
          <w:sz w:val="28"/>
        </w:rPr>
        <w:t xml:space="preserve"> Зоны с особыми условиями использования территории</w:t>
      </w:r>
      <w:bookmarkEnd w:id="23"/>
    </w:p>
    <w:p w:rsidR="00B05354" w:rsidRPr="00B05354" w:rsidRDefault="00B05354" w:rsidP="00B05354">
      <w:pPr>
        <w:widowControl w:val="0"/>
        <w:spacing w:before="240" w:after="0"/>
        <w:ind w:firstLine="851"/>
        <w:jc w:val="both"/>
        <w:rPr>
          <w:rFonts w:ascii="Times New Roman" w:hAnsi="Times New Roman"/>
          <w:sz w:val="26"/>
          <w:szCs w:val="26"/>
        </w:rPr>
      </w:pPr>
      <w:r w:rsidRPr="00B05354">
        <w:rPr>
          <w:rFonts w:ascii="Times New Roman" w:hAnsi="Times New Roman"/>
          <w:sz w:val="26"/>
          <w:szCs w:val="26"/>
        </w:rPr>
        <w:t xml:space="preserve">Зоны с особыми условиями использования территории – это охранные, санитарно-защитные зоны, зоны охраны объектов культурного наследия (памятников истории и культуры) народов РФ, </w:t>
      </w:r>
      <w:proofErr w:type="spellStart"/>
      <w:r w:rsidRPr="00B05354">
        <w:rPr>
          <w:rFonts w:ascii="Times New Roman" w:hAnsi="Times New Roman"/>
          <w:sz w:val="26"/>
          <w:szCs w:val="26"/>
        </w:rPr>
        <w:t>водоохранные</w:t>
      </w:r>
      <w:proofErr w:type="spellEnd"/>
      <w:r w:rsidRPr="00B05354">
        <w:rPr>
          <w:rFonts w:ascii="Times New Roman" w:hAnsi="Times New Roman"/>
          <w:sz w:val="26"/>
          <w:szCs w:val="26"/>
        </w:rPr>
        <w:t xml:space="preserve"> зоны, зоны санитарной охраны источников питьевого и хозяйственно-бытового водоснабжения, зоны охраняемых объектов, иные зоны </w:t>
      </w:r>
      <w:r w:rsidR="0064462F" w:rsidRPr="00B05354">
        <w:rPr>
          <w:rFonts w:ascii="Times New Roman" w:hAnsi="Times New Roman"/>
          <w:sz w:val="26"/>
          <w:szCs w:val="26"/>
        </w:rPr>
        <w:t>устанавливаемые в</w:t>
      </w:r>
      <w:r w:rsidRPr="00B05354">
        <w:rPr>
          <w:rFonts w:ascii="Times New Roman" w:hAnsi="Times New Roman"/>
          <w:sz w:val="26"/>
          <w:szCs w:val="26"/>
        </w:rPr>
        <w:t xml:space="preserve"> соответствии с законодательством РФ. (п.4 ст. 1 </w:t>
      </w:r>
      <w:proofErr w:type="spellStart"/>
      <w:r w:rsidRPr="00B05354">
        <w:rPr>
          <w:rFonts w:ascii="Times New Roman" w:hAnsi="Times New Roman"/>
          <w:sz w:val="26"/>
          <w:szCs w:val="26"/>
        </w:rPr>
        <w:t>Гр.к</w:t>
      </w:r>
      <w:proofErr w:type="spellEnd"/>
      <w:r w:rsidRPr="00B05354">
        <w:rPr>
          <w:rFonts w:ascii="Times New Roman" w:hAnsi="Times New Roman"/>
          <w:sz w:val="26"/>
          <w:szCs w:val="26"/>
        </w:rPr>
        <w:t xml:space="preserve">. от 29.12.2004г. № 190-ФЗ). В составе материалов по обоснованию, на картах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 </w:t>
      </w:r>
    </w:p>
    <w:p w:rsidR="00B05354" w:rsidRPr="00B05354" w:rsidRDefault="00B05354" w:rsidP="00B05354">
      <w:pPr>
        <w:widowControl w:val="0"/>
        <w:spacing w:before="240" w:after="0"/>
        <w:ind w:firstLine="851"/>
        <w:jc w:val="both"/>
        <w:rPr>
          <w:rFonts w:ascii="Times New Roman" w:hAnsi="Times New Roman"/>
          <w:sz w:val="26"/>
          <w:szCs w:val="26"/>
        </w:rPr>
      </w:pPr>
      <w:r w:rsidRPr="00B05354">
        <w:rPr>
          <w:rFonts w:ascii="Times New Roman" w:hAnsi="Times New Roman"/>
          <w:sz w:val="26"/>
          <w:szCs w:val="26"/>
        </w:rPr>
        <w:t xml:space="preserve">Границы указанных территорий определяются в соответствии с законодательством Российской Федерации, Оренбургской области и местных нормативных актов.  </w:t>
      </w:r>
    </w:p>
    <w:p w:rsidR="00B05354" w:rsidRPr="00B05354" w:rsidRDefault="00B05354" w:rsidP="00B05354">
      <w:pPr>
        <w:widowControl w:val="0"/>
        <w:spacing w:before="240" w:after="0"/>
        <w:ind w:firstLine="851"/>
        <w:jc w:val="both"/>
        <w:rPr>
          <w:rFonts w:ascii="Times New Roman" w:hAnsi="Times New Roman"/>
          <w:sz w:val="26"/>
          <w:szCs w:val="26"/>
        </w:rPr>
      </w:pPr>
      <w:r w:rsidRPr="00B05354">
        <w:rPr>
          <w:rFonts w:ascii="Times New Roman" w:hAnsi="Times New Roman"/>
          <w:sz w:val="26"/>
          <w:szCs w:val="26"/>
        </w:rPr>
        <w:t>На картах материалов по обоснованию генерального плана показаны существующие (утвержденные) зоны с особыми условиями использования территории:</w:t>
      </w:r>
    </w:p>
    <w:p w:rsidR="00B05354" w:rsidRPr="00B05354" w:rsidRDefault="00B05354" w:rsidP="00B05354">
      <w:pPr>
        <w:widowControl w:val="0"/>
        <w:spacing w:after="0"/>
        <w:ind w:firstLine="851"/>
        <w:jc w:val="both"/>
        <w:rPr>
          <w:rFonts w:ascii="Times New Roman" w:hAnsi="Times New Roman"/>
          <w:sz w:val="26"/>
          <w:szCs w:val="26"/>
        </w:rPr>
      </w:pPr>
      <w:r w:rsidRPr="00B05354">
        <w:rPr>
          <w:rFonts w:ascii="Times New Roman" w:hAnsi="Times New Roman"/>
          <w:sz w:val="26"/>
          <w:szCs w:val="26"/>
        </w:rPr>
        <w:t>- Зоны санитарной охраны источников питьевого и хозяйственно-бытового водоснабжения (</w:t>
      </w:r>
      <w:proofErr w:type="spellStart"/>
      <w:r w:rsidRPr="00B05354">
        <w:rPr>
          <w:rFonts w:ascii="Times New Roman" w:hAnsi="Times New Roman"/>
          <w:sz w:val="26"/>
          <w:szCs w:val="26"/>
        </w:rPr>
        <w:t>DrinkWaterProtectionZone</w:t>
      </w:r>
      <w:proofErr w:type="spellEnd"/>
      <w:r w:rsidRPr="00B05354">
        <w:rPr>
          <w:rFonts w:ascii="Times New Roman" w:hAnsi="Times New Roman"/>
          <w:sz w:val="26"/>
          <w:szCs w:val="26"/>
        </w:rPr>
        <w:t>);</w:t>
      </w:r>
    </w:p>
    <w:p w:rsidR="00B05354" w:rsidRPr="00B05354" w:rsidRDefault="00B05354" w:rsidP="00B05354">
      <w:pPr>
        <w:widowControl w:val="0"/>
        <w:spacing w:after="0"/>
        <w:ind w:firstLine="851"/>
        <w:jc w:val="both"/>
        <w:rPr>
          <w:rFonts w:ascii="Times New Roman" w:hAnsi="Times New Roman"/>
          <w:sz w:val="26"/>
          <w:szCs w:val="26"/>
        </w:rPr>
      </w:pPr>
      <w:r w:rsidRPr="00B05354">
        <w:rPr>
          <w:rFonts w:ascii="Times New Roman" w:hAnsi="Times New Roman"/>
          <w:sz w:val="26"/>
          <w:szCs w:val="26"/>
        </w:rPr>
        <w:t>- Охранная зона инженерных коммуникаций (</w:t>
      </w:r>
      <w:proofErr w:type="spellStart"/>
      <w:r w:rsidRPr="00B05354">
        <w:rPr>
          <w:rFonts w:ascii="Times New Roman" w:hAnsi="Times New Roman"/>
          <w:sz w:val="26"/>
          <w:szCs w:val="26"/>
        </w:rPr>
        <w:t>EngProtectionZone</w:t>
      </w:r>
      <w:proofErr w:type="spellEnd"/>
      <w:r w:rsidRPr="00B05354">
        <w:rPr>
          <w:rFonts w:ascii="Times New Roman" w:hAnsi="Times New Roman"/>
          <w:sz w:val="26"/>
          <w:szCs w:val="26"/>
        </w:rPr>
        <w:t>);</w:t>
      </w:r>
    </w:p>
    <w:p w:rsidR="00B05354" w:rsidRPr="00B05354" w:rsidRDefault="00B05354" w:rsidP="00B05354">
      <w:pPr>
        <w:widowControl w:val="0"/>
        <w:spacing w:after="0"/>
        <w:ind w:firstLine="851"/>
        <w:jc w:val="both"/>
        <w:rPr>
          <w:rFonts w:ascii="Times New Roman" w:hAnsi="Times New Roman" w:cs="Times New Roman"/>
          <w:sz w:val="26"/>
          <w:szCs w:val="26"/>
        </w:rPr>
      </w:pPr>
      <w:r w:rsidRPr="00B05354">
        <w:rPr>
          <w:rFonts w:ascii="Times New Roman" w:hAnsi="Times New Roman"/>
          <w:sz w:val="26"/>
          <w:szCs w:val="26"/>
        </w:rPr>
        <w:t xml:space="preserve">- </w:t>
      </w:r>
      <w:proofErr w:type="spellStart"/>
      <w:r w:rsidRPr="00B05354">
        <w:rPr>
          <w:rFonts w:ascii="Times New Roman" w:hAnsi="Times New Roman"/>
          <w:sz w:val="26"/>
          <w:szCs w:val="26"/>
        </w:rPr>
        <w:t>Водоохранные</w:t>
      </w:r>
      <w:proofErr w:type="spellEnd"/>
      <w:r w:rsidRPr="00B05354">
        <w:rPr>
          <w:rFonts w:ascii="Times New Roman" w:hAnsi="Times New Roman"/>
          <w:sz w:val="26"/>
          <w:szCs w:val="26"/>
        </w:rPr>
        <w:t xml:space="preserve"> </w:t>
      </w:r>
      <w:r w:rsidRPr="00B05354">
        <w:rPr>
          <w:rFonts w:ascii="Times New Roman" w:hAnsi="Times New Roman" w:cs="Times New Roman"/>
          <w:sz w:val="26"/>
          <w:szCs w:val="26"/>
        </w:rPr>
        <w:t>зоны (</w:t>
      </w:r>
      <w:proofErr w:type="spellStart"/>
      <w:r w:rsidRPr="00B05354">
        <w:rPr>
          <w:rFonts w:ascii="Times New Roman" w:hAnsi="Times New Roman" w:cs="Times New Roman"/>
          <w:sz w:val="26"/>
          <w:szCs w:val="26"/>
          <w:lang w:val="en-US"/>
        </w:rPr>
        <w:t>WaterProtectionZone</w:t>
      </w:r>
      <w:proofErr w:type="spellEnd"/>
      <w:r w:rsidRPr="00B05354">
        <w:rPr>
          <w:rFonts w:ascii="Times New Roman" w:hAnsi="Times New Roman" w:cs="Times New Roman"/>
          <w:sz w:val="26"/>
          <w:szCs w:val="26"/>
        </w:rPr>
        <w:t>);</w:t>
      </w:r>
    </w:p>
    <w:p w:rsidR="00B05354" w:rsidRPr="00B05354" w:rsidRDefault="00B05354" w:rsidP="00B05354">
      <w:pPr>
        <w:widowControl w:val="0"/>
        <w:spacing w:after="0"/>
        <w:ind w:firstLine="851"/>
        <w:jc w:val="both"/>
        <w:rPr>
          <w:rFonts w:ascii="Times New Roman" w:hAnsi="Times New Roman"/>
          <w:sz w:val="26"/>
          <w:szCs w:val="26"/>
        </w:rPr>
      </w:pPr>
      <w:r w:rsidRPr="00B05354">
        <w:rPr>
          <w:rFonts w:ascii="Times New Roman" w:hAnsi="Times New Roman" w:cs="Times New Roman"/>
          <w:sz w:val="26"/>
          <w:szCs w:val="26"/>
        </w:rPr>
        <w:t>- Прибрежные защитные полосы (</w:t>
      </w:r>
      <w:proofErr w:type="spellStart"/>
      <w:r w:rsidRPr="00B05354">
        <w:rPr>
          <w:rFonts w:ascii="Times New Roman" w:hAnsi="Times New Roman" w:cs="Times New Roman"/>
          <w:sz w:val="26"/>
          <w:szCs w:val="26"/>
        </w:rPr>
        <w:t>CoastalProtectionZone</w:t>
      </w:r>
      <w:proofErr w:type="spellEnd"/>
      <w:r w:rsidRPr="00B05354">
        <w:rPr>
          <w:rFonts w:ascii="Times New Roman" w:hAnsi="Times New Roman" w:cs="Times New Roman"/>
          <w:sz w:val="26"/>
          <w:szCs w:val="26"/>
        </w:rPr>
        <w:t>).</w:t>
      </w:r>
    </w:p>
    <w:p w:rsidR="00B05354" w:rsidRPr="00B05354" w:rsidRDefault="00B05354" w:rsidP="00B05354">
      <w:pPr>
        <w:widowControl w:val="0"/>
        <w:spacing w:after="0"/>
        <w:ind w:firstLine="851"/>
        <w:jc w:val="both"/>
        <w:rPr>
          <w:rFonts w:ascii="Times New Roman" w:hAnsi="Times New Roman"/>
          <w:sz w:val="26"/>
          <w:szCs w:val="26"/>
        </w:rPr>
      </w:pPr>
    </w:p>
    <w:p w:rsidR="00B05354" w:rsidRPr="00B05354" w:rsidRDefault="00B05354" w:rsidP="00B05354">
      <w:pPr>
        <w:widowControl w:val="0"/>
        <w:spacing w:after="0"/>
        <w:ind w:firstLine="851"/>
        <w:jc w:val="both"/>
        <w:rPr>
          <w:rFonts w:ascii="Times New Roman" w:hAnsi="Times New Roman" w:cs="Times New Roman"/>
          <w:sz w:val="26"/>
          <w:szCs w:val="26"/>
        </w:rPr>
      </w:pPr>
      <w:r w:rsidRPr="00B05354">
        <w:rPr>
          <w:rFonts w:ascii="Times New Roman" w:hAnsi="Times New Roman" w:cs="Times New Roman"/>
          <w:sz w:val="26"/>
          <w:szCs w:val="26"/>
        </w:rPr>
        <w:t xml:space="preserve">На территории </w:t>
      </w:r>
      <w:proofErr w:type="spellStart"/>
      <w:r w:rsidR="006B3EA2">
        <w:rPr>
          <w:rFonts w:ascii="Times New Roman" w:hAnsi="Times New Roman" w:cs="Times New Roman"/>
          <w:sz w:val="26"/>
          <w:szCs w:val="26"/>
        </w:rPr>
        <w:t>Раннев</w:t>
      </w:r>
      <w:r w:rsidR="0064462F">
        <w:rPr>
          <w:rFonts w:ascii="Times New Roman" w:hAnsi="Times New Roman" w:cs="Times New Roman"/>
          <w:sz w:val="26"/>
          <w:szCs w:val="26"/>
        </w:rPr>
        <w:t>ского</w:t>
      </w:r>
      <w:proofErr w:type="spellEnd"/>
      <w:r w:rsidRPr="00B05354">
        <w:rPr>
          <w:rFonts w:ascii="Times New Roman" w:hAnsi="Times New Roman" w:cs="Times New Roman"/>
          <w:sz w:val="26"/>
          <w:szCs w:val="26"/>
        </w:rPr>
        <w:t xml:space="preserve"> сельсовета отсутствуют установленные санитарно-защитные зоны. </w:t>
      </w:r>
    </w:p>
    <w:p w:rsidR="0064462F" w:rsidRPr="00905528" w:rsidRDefault="0064462F" w:rsidP="00B07C28">
      <w:pPr>
        <w:pStyle w:val="2"/>
        <w:rPr>
          <w:color w:val="800000"/>
          <w:sz w:val="28"/>
        </w:rPr>
      </w:pPr>
      <w:bookmarkStart w:id="24" w:name="_Toc94189235"/>
      <w:r w:rsidRPr="00905528">
        <w:rPr>
          <w:color w:val="800000"/>
          <w:sz w:val="28"/>
        </w:rPr>
        <w:t>2.</w:t>
      </w:r>
      <w:r w:rsidR="00B07C28" w:rsidRPr="00905528">
        <w:rPr>
          <w:color w:val="800000"/>
          <w:sz w:val="28"/>
        </w:rPr>
        <w:t>6</w:t>
      </w:r>
      <w:r w:rsidRPr="00905528">
        <w:rPr>
          <w:color w:val="800000"/>
          <w:sz w:val="28"/>
        </w:rPr>
        <w:t xml:space="preserve"> Инженерная инфраструктура</w:t>
      </w:r>
      <w:bookmarkEnd w:id="24"/>
    </w:p>
    <w:p w:rsidR="00DF26DA" w:rsidRPr="0058676D" w:rsidRDefault="00DF26DA" w:rsidP="00DF26DA">
      <w:pPr>
        <w:spacing w:after="0"/>
        <w:ind w:firstLine="851"/>
        <w:jc w:val="both"/>
        <w:rPr>
          <w:rFonts w:ascii="Times New Roman" w:hAnsi="Times New Roman" w:cs="Times New Roman"/>
          <w:b/>
          <w:spacing w:val="2"/>
          <w:sz w:val="26"/>
          <w:szCs w:val="26"/>
        </w:rPr>
      </w:pPr>
      <w:r w:rsidRPr="0058676D">
        <w:rPr>
          <w:rFonts w:ascii="Times New Roman" w:hAnsi="Times New Roman" w:cs="Times New Roman"/>
          <w:b/>
          <w:spacing w:val="2"/>
          <w:sz w:val="26"/>
          <w:szCs w:val="26"/>
        </w:rPr>
        <w:t>Водоснабжение</w:t>
      </w:r>
    </w:p>
    <w:p w:rsidR="005933AB" w:rsidRPr="005933AB"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t xml:space="preserve">Населённые пункты </w:t>
      </w:r>
      <w:proofErr w:type="spellStart"/>
      <w:r w:rsidRPr="005933AB">
        <w:rPr>
          <w:rFonts w:ascii="Times New Roman" w:eastAsia="Times New Roman" w:hAnsi="Times New Roman" w:cs="Times New Roman"/>
          <w:sz w:val="26"/>
          <w:szCs w:val="26"/>
        </w:rPr>
        <w:t>Ранневского</w:t>
      </w:r>
      <w:proofErr w:type="spellEnd"/>
      <w:r w:rsidRPr="005933AB">
        <w:rPr>
          <w:rFonts w:ascii="Times New Roman" w:eastAsia="Times New Roman" w:hAnsi="Times New Roman" w:cs="Times New Roman"/>
          <w:sz w:val="26"/>
          <w:szCs w:val="26"/>
        </w:rPr>
        <w:t xml:space="preserve"> сельсовета имеют централизованную систему водоснабжения. Часть жителей существующей застройки имеют вводы водопровода в дома, часть населения, проживающего в индивидуальной застройке, пользуются водоразборными колонками, установленными на </w:t>
      </w:r>
      <w:proofErr w:type="spellStart"/>
      <w:r w:rsidRPr="005933AB">
        <w:rPr>
          <w:rFonts w:ascii="Times New Roman" w:eastAsia="Times New Roman" w:hAnsi="Times New Roman" w:cs="Times New Roman"/>
          <w:sz w:val="26"/>
          <w:szCs w:val="26"/>
        </w:rPr>
        <w:t>водосети</w:t>
      </w:r>
      <w:proofErr w:type="spellEnd"/>
      <w:r w:rsidRPr="005933AB">
        <w:rPr>
          <w:rFonts w:ascii="Times New Roman" w:eastAsia="Times New Roman" w:hAnsi="Times New Roman" w:cs="Times New Roman"/>
          <w:sz w:val="26"/>
          <w:szCs w:val="26"/>
        </w:rPr>
        <w:t>.</w:t>
      </w:r>
    </w:p>
    <w:p w:rsidR="005933AB" w:rsidRPr="005933AB"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t xml:space="preserve">Источником водоснабжения жилой и общественной застройки сел служат подземные воды. Водоснабжение осуществляется от скважин, расположенных в границах населенных пунктов. </w:t>
      </w:r>
    </w:p>
    <w:p w:rsidR="005933AB" w:rsidRPr="005933AB"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t xml:space="preserve">На территории </w:t>
      </w:r>
      <w:proofErr w:type="spellStart"/>
      <w:r w:rsidRPr="005933AB">
        <w:rPr>
          <w:rFonts w:ascii="Times New Roman" w:eastAsia="Times New Roman" w:hAnsi="Times New Roman" w:cs="Times New Roman"/>
          <w:sz w:val="26"/>
          <w:szCs w:val="26"/>
        </w:rPr>
        <w:t>Ранневского</w:t>
      </w:r>
      <w:proofErr w:type="spellEnd"/>
      <w:r w:rsidRPr="005933AB">
        <w:rPr>
          <w:rFonts w:ascii="Times New Roman" w:eastAsia="Times New Roman" w:hAnsi="Times New Roman" w:cs="Times New Roman"/>
          <w:sz w:val="26"/>
          <w:szCs w:val="26"/>
        </w:rPr>
        <w:t xml:space="preserve"> сельсовета водоснабжение осуществляет ООО «Раннее». Система водоснабжения находится на балансе ЗАО </w:t>
      </w:r>
      <w:proofErr w:type="spellStart"/>
      <w:r w:rsidRPr="005933AB">
        <w:rPr>
          <w:rFonts w:ascii="Times New Roman" w:eastAsia="Times New Roman" w:hAnsi="Times New Roman" w:cs="Times New Roman"/>
          <w:sz w:val="26"/>
          <w:szCs w:val="26"/>
        </w:rPr>
        <w:t>им.М.Горького</w:t>
      </w:r>
      <w:proofErr w:type="spellEnd"/>
      <w:r w:rsidRPr="005933AB">
        <w:rPr>
          <w:rFonts w:ascii="Times New Roman" w:eastAsia="Times New Roman" w:hAnsi="Times New Roman" w:cs="Times New Roman"/>
          <w:sz w:val="26"/>
          <w:szCs w:val="26"/>
        </w:rPr>
        <w:t>.</w:t>
      </w:r>
    </w:p>
    <w:p w:rsidR="005933AB" w:rsidRPr="005933AB"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t>Потребителями водоснабжения являются:</w:t>
      </w:r>
    </w:p>
    <w:p w:rsidR="005933AB" w:rsidRPr="005933AB"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t>1.население;</w:t>
      </w:r>
    </w:p>
    <w:p w:rsidR="005933AB" w:rsidRPr="005933AB"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t>2.бюджетные организации (</w:t>
      </w:r>
      <w:proofErr w:type="spellStart"/>
      <w:r w:rsidRPr="005933AB">
        <w:rPr>
          <w:rFonts w:ascii="Times New Roman" w:eastAsia="Times New Roman" w:hAnsi="Times New Roman" w:cs="Times New Roman"/>
          <w:sz w:val="26"/>
          <w:szCs w:val="26"/>
        </w:rPr>
        <w:t>Ранневская</w:t>
      </w:r>
      <w:proofErr w:type="spellEnd"/>
      <w:r w:rsidRPr="005933AB">
        <w:rPr>
          <w:rFonts w:ascii="Times New Roman" w:eastAsia="Times New Roman" w:hAnsi="Times New Roman" w:cs="Times New Roman"/>
          <w:sz w:val="26"/>
          <w:szCs w:val="26"/>
        </w:rPr>
        <w:t xml:space="preserve"> СОШ, </w:t>
      </w:r>
      <w:proofErr w:type="spellStart"/>
      <w:r w:rsidRPr="005933AB">
        <w:rPr>
          <w:rFonts w:ascii="Times New Roman" w:eastAsia="Times New Roman" w:hAnsi="Times New Roman" w:cs="Times New Roman"/>
          <w:sz w:val="26"/>
          <w:szCs w:val="26"/>
        </w:rPr>
        <w:t>Мирошкинская</w:t>
      </w:r>
      <w:proofErr w:type="spellEnd"/>
      <w:r w:rsidRPr="005933AB">
        <w:rPr>
          <w:rFonts w:ascii="Times New Roman" w:eastAsia="Times New Roman" w:hAnsi="Times New Roman" w:cs="Times New Roman"/>
          <w:sz w:val="26"/>
          <w:szCs w:val="26"/>
        </w:rPr>
        <w:t xml:space="preserve"> основная школа, </w:t>
      </w:r>
      <w:proofErr w:type="spellStart"/>
      <w:r w:rsidRPr="005933AB">
        <w:rPr>
          <w:rFonts w:ascii="Times New Roman" w:eastAsia="Times New Roman" w:hAnsi="Times New Roman" w:cs="Times New Roman"/>
          <w:sz w:val="26"/>
          <w:szCs w:val="26"/>
        </w:rPr>
        <w:t>Пустобаевский</w:t>
      </w:r>
      <w:proofErr w:type="spellEnd"/>
      <w:r w:rsidRPr="005933AB">
        <w:rPr>
          <w:rFonts w:ascii="Times New Roman" w:eastAsia="Times New Roman" w:hAnsi="Times New Roman" w:cs="Times New Roman"/>
          <w:sz w:val="26"/>
          <w:szCs w:val="26"/>
        </w:rPr>
        <w:t xml:space="preserve"> клуб, </w:t>
      </w:r>
      <w:proofErr w:type="spellStart"/>
      <w:r w:rsidRPr="005933AB">
        <w:rPr>
          <w:rFonts w:ascii="Times New Roman" w:eastAsia="Times New Roman" w:hAnsi="Times New Roman" w:cs="Times New Roman"/>
          <w:sz w:val="26"/>
          <w:szCs w:val="26"/>
        </w:rPr>
        <w:t>Пустобаевская</w:t>
      </w:r>
      <w:proofErr w:type="spellEnd"/>
      <w:r w:rsidRPr="005933AB">
        <w:rPr>
          <w:rFonts w:ascii="Times New Roman" w:eastAsia="Times New Roman" w:hAnsi="Times New Roman" w:cs="Times New Roman"/>
          <w:sz w:val="26"/>
          <w:szCs w:val="26"/>
        </w:rPr>
        <w:t xml:space="preserve"> начальная школа, </w:t>
      </w:r>
      <w:proofErr w:type="spellStart"/>
      <w:r w:rsidRPr="005933AB">
        <w:rPr>
          <w:rFonts w:ascii="Times New Roman" w:eastAsia="Times New Roman" w:hAnsi="Times New Roman" w:cs="Times New Roman"/>
          <w:sz w:val="26"/>
          <w:szCs w:val="26"/>
        </w:rPr>
        <w:t>ФАПы</w:t>
      </w:r>
      <w:proofErr w:type="spellEnd"/>
      <w:r w:rsidRPr="005933AB">
        <w:rPr>
          <w:rFonts w:ascii="Times New Roman" w:eastAsia="Times New Roman" w:hAnsi="Times New Roman" w:cs="Times New Roman"/>
          <w:sz w:val="26"/>
          <w:szCs w:val="26"/>
        </w:rPr>
        <w:t>).</w:t>
      </w:r>
    </w:p>
    <w:p w:rsidR="005933AB" w:rsidRPr="005933AB"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lastRenderedPageBreak/>
        <w:t xml:space="preserve">Центральным водоснабжением обеспечено 70% жилого фонда в с. Раннее; 65% села </w:t>
      </w:r>
      <w:proofErr w:type="spellStart"/>
      <w:r w:rsidRPr="005933AB">
        <w:rPr>
          <w:rFonts w:ascii="Times New Roman" w:eastAsia="Times New Roman" w:hAnsi="Times New Roman" w:cs="Times New Roman"/>
          <w:sz w:val="26"/>
          <w:szCs w:val="26"/>
        </w:rPr>
        <w:t>Мирошкино</w:t>
      </w:r>
      <w:proofErr w:type="spellEnd"/>
      <w:r w:rsidRPr="005933AB">
        <w:rPr>
          <w:rFonts w:ascii="Times New Roman" w:eastAsia="Times New Roman" w:hAnsi="Times New Roman" w:cs="Times New Roman"/>
          <w:sz w:val="26"/>
          <w:szCs w:val="26"/>
        </w:rPr>
        <w:t xml:space="preserve"> и 60% села </w:t>
      </w:r>
      <w:proofErr w:type="spellStart"/>
      <w:r w:rsidRPr="005933AB">
        <w:rPr>
          <w:rFonts w:ascii="Times New Roman" w:eastAsia="Times New Roman" w:hAnsi="Times New Roman" w:cs="Times New Roman"/>
          <w:sz w:val="26"/>
          <w:szCs w:val="26"/>
        </w:rPr>
        <w:t>Пустобаево</w:t>
      </w:r>
      <w:proofErr w:type="spellEnd"/>
      <w:r w:rsidRPr="005933AB">
        <w:rPr>
          <w:rFonts w:ascii="Times New Roman" w:eastAsia="Times New Roman" w:hAnsi="Times New Roman" w:cs="Times New Roman"/>
          <w:sz w:val="26"/>
          <w:szCs w:val="26"/>
        </w:rPr>
        <w:t>.</w:t>
      </w:r>
    </w:p>
    <w:p w:rsidR="005933AB" w:rsidRPr="005933AB"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t xml:space="preserve"> Расположение существующих водозаборов и водопровода показано на карте планируемого размещения объектов местного значения.</w:t>
      </w:r>
    </w:p>
    <w:p w:rsidR="005933AB" w:rsidRPr="005933AB"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t xml:space="preserve">Система водоснабжения загружена на 90%; процент изношенности составляет </w:t>
      </w:r>
      <w:r>
        <w:rPr>
          <w:rFonts w:ascii="Times New Roman" w:eastAsia="Times New Roman" w:hAnsi="Times New Roman" w:cs="Times New Roman"/>
          <w:sz w:val="26"/>
          <w:szCs w:val="26"/>
        </w:rPr>
        <w:t>100</w:t>
      </w:r>
      <w:r w:rsidRPr="005933AB">
        <w:rPr>
          <w:rFonts w:ascii="Times New Roman" w:eastAsia="Times New Roman" w:hAnsi="Times New Roman" w:cs="Times New Roman"/>
          <w:sz w:val="26"/>
          <w:szCs w:val="26"/>
        </w:rPr>
        <w:t>%. Не все площадки водозаборных сооружений (скважин) имеют ограждений, благоустроены в соответствии с требованиями санитарных</w:t>
      </w:r>
      <w:r>
        <w:rPr>
          <w:rFonts w:ascii="Times New Roman" w:eastAsia="Times New Roman" w:hAnsi="Times New Roman" w:cs="Times New Roman"/>
          <w:sz w:val="26"/>
          <w:szCs w:val="26"/>
        </w:rPr>
        <w:t xml:space="preserve"> правил и норм</w:t>
      </w:r>
      <w:r w:rsidRPr="005933AB">
        <w:rPr>
          <w:rFonts w:ascii="Times New Roman" w:eastAsia="Times New Roman" w:hAnsi="Times New Roman" w:cs="Times New Roman"/>
          <w:sz w:val="26"/>
          <w:szCs w:val="26"/>
        </w:rPr>
        <w:t xml:space="preserve">. </w:t>
      </w:r>
    </w:p>
    <w:p w:rsidR="005933AB" w:rsidRPr="005933AB"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t>Дополнительная очистка воды на станциях второго подъёма не осуществляется.</w:t>
      </w:r>
    </w:p>
    <w:p w:rsidR="005933AB" w:rsidRPr="005933AB"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t>В результате проведенного анализа территории выяснилось, что не соблюдается режимы зон санитарной охр</w:t>
      </w:r>
      <w:r>
        <w:rPr>
          <w:rFonts w:ascii="Times New Roman" w:eastAsia="Times New Roman" w:hAnsi="Times New Roman" w:cs="Times New Roman"/>
          <w:sz w:val="26"/>
          <w:szCs w:val="26"/>
        </w:rPr>
        <w:t>а</w:t>
      </w:r>
      <w:r w:rsidRPr="005933AB">
        <w:rPr>
          <w:rFonts w:ascii="Times New Roman" w:eastAsia="Times New Roman" w:hAnsi="Times New Roman" w:cs="Times New Roman"/>
          <w:sz w:val="26"/>
          <w:szCs w:val="26"/>
        </w:rPr>
        <w:t>ны источников водоснабжения. Действующие водозаборы находятся вблизи производственных объектов и попадают в их санитарно-защитную зону. Водозабор в с. Раннее расположен в 1 км. от действующего скотомогильника.</w:t>
      </w:r>
    </w:p>
    <w:p w:rsidR="00A65409" w:rsidRDefault="005933AB" w:rsidP="005933AB">
      <w:pPr>
        <w:spacing w:after="0"/>
        <w:ind w:firstLine="851"/>
        <w:jc w:val="both"/>
        <w:rPr>
          <w:rFonts w:ascii="Times New Roman" w:eastAsia="Times New Roman" w:hAnsi="Times New Roman" w:cs="Times New Roman"/>
          <w:sz w:val="26"/>
          <w:szCs w:val="26"/>
        </w:rPr>
      </w:pPr>
      <w:r w:rsidRPr="005933AB">
        <w:rPr>
          <w:rFonts w:ascii="Times New Roman" w:eastAsia="Times New Roman" w:hAnsi="Times New Roman" w:cs="Times New Roman"/>
          <w:sz w:val="26"/>
          <w:szCs w:val="26"/>
        </w:rPr>
        <w:t>Одна из основных проблем состоит в бесперебойном обеспечении населения питьевой водой, а также в отсутствии противопожарных и аварийных запасов воды. Необходима замена изношенных сетей на новые полиэтиленовые трубы. Для сохранения природного состава воды в источнике на территории водозабора требуется обеспечение зон санитарной охраны водозаборов.</w:t>
      </w:r>
    </w:p>
    <w:p w:rsidR="00B21BCF" w:rsidRDefault="00B21BCF" w:rsidP="005933AB">
      <w:pPr>
        <w:spacing w:after="0"/>
        <w:jc w:val="both"/>
        <w:rPr>
          <w:rFonts w:ascii="Times New Roman" w:eastAsia="Times New Roman" w:hAnsi="Times New Roman" w:cs="Times New Roman"/>
          <w:sz w:val="26"/>
          <w:szCs w:val="26"/>
        </w:rPr>
      </w:pPr>
    </w:p>
    <w:p w:rsidR="005933AB" w:rsidRPr="005933AB" w:rsidRDefault="00E614D8" w:rsidP="005933AB">
      <w:pPr>
        <w:spacing w:after="0"/>
        <w:jc w:val="both"/>
        <w:rPr>
          <w:rFonts w:ascii="Times New Roman" w:eastAsia="Times New Roman" w:hAnsi="Times New Roman" w:cs="Times New Roman"/>
          <w:sz w:val="26"/>
          <w:szCs w:val="26"/>
        </w:rPr>
      </w:pPr>
      <w:r>
        <w:rPr>
          <w:rFonts w:ascii="Times New Roman" w:hAnsi="Times New Roman" w:cs="Times New Roman"/>
          <w:sz w:val="26"/>
          <w:szCs w:val="26"/>
          <w:lang w:eastAsia="ru-RU"/>
        </w:rPr>
        <w:t>Таблица 2.7</w:t>
      </w:r>
      <w:r w:rsidRPr="00E614D8">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1 - </w:t>
      </w:r>
      <w:r w:rsidR="005933AB" w:rsidRPr="005933AB">
        <w:rPr>
          <w:rFonts w:ascii="Times New Roman" w:hAnsi="Times New Roman" w:cs="Times New Roman"/>
          <w:sz w:val="26"/>
          <w:szCs w:val="26"/>
          <w:lang w:eastAsia="ru-RU"/>
        </w:rPr>
        <w:t>Данные по водоснабжению сельсовета</w:t>
      </w:r>
      <w:r w:rsidR="005933AB" w:rsidRPr="005933AB">
        <w:rPr>
          <w:sz w:val="26"/>
          <w:szCs w:val="26"/>
        </w:rPr>
        <w:t xml:space="preserve"> </w:t>
      </w:r>
      <w:r w:rsidR="005933AB" w:rsidRPr="005933AB">
        <w:rPr>
          <w:rFonts w:ascii="Times New Roman" w:hAnsi="Times New Roman" w:cs="Times New Roman"/>
          <w:sz w:val="26"/>
          <w:szCs w:val="26"/>
          <w:lang w:eastAsia="ru-RU"/>
        </w:rPr>
        <w:t>по состоянию на 01.02.2014 года</w:t>
      </w:r>
    </w:p>
    <w:tbl>
      <w:tblPr>
        <w:tblW w:w="9725" w:type="dxa"/>
        <w:tblInd w:w="-150" w:type="dxa"/>
        <w:tblLayout w:type="fixed"/>
        <w:tblCellMar>
          <w:left w:w="40" w:type="dxa"/>
          <w:right w:w="40" w:type="dxa"/>
        </w:tblCellMar>
        <w:tblLook w:val="0000" w:firstRow="0" w:lastRow="0" w:firstColumn="0" w:lastColumn="0" w:noHBand="0" w:noVBand="0"/>
      </w:tblPr>
      <w:tblGrid>
        <w:gridCol w:w="717"/>
        <w:gridCol w:w="418"/>
        <w:gridCol w:w="947"/>
        <w:gridCol w:w="612"/>
        <w:gridCol w:w="570"/>
        <w:gridCol w:w="1131"/>
        <w:gridCol w:w="709"/>
        <w:gridCol w:w="992"/>
        <w:gridCol w:w="1172"/>
        <w:gridCol w:w="728"/>
        <w:gridCol w:w="819"/>
        <w:gridCol w:w="910"/>
      </w:tblGrid>
      <w:tr w:rsidR="005933AB" w:rsidRPr="005933AB" w:rsidTr="005933AB">
        <w:trPr>
          <w:cantSplit/>
          <w:trHeight w:val="1313"/>
        </w:trPr>
        <w:tc>
          <w:tcPr>
            <w:tcW w:w="717" w:type="dxa"/>
            <w:vMerge w:val="restart"/>
            <w:tcBorders>
              <w:top w:val="single" w:sz="6" w:space="0" w:color="auto"/>
              <w:left w:val="single" w:sz="6" w:space="0" w:color="auto"/>
              <w:right w:val="single" w:sz="6"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r w:rsidRPr="005933AB">
              <w:rPr>
                <w:rFonts w:ascii="Times New Roman" w:hAnsi="Times New Roman" w:cs="Times New Roman"/>
                <w:sz w:val="20"/>
                <w:szCs w:val="20"/>
              </w:rPr>
              <w:t>Наименование населенного пункта</w:t>
            </w:r>
          </w:p>
          <w:p w:rsidR="005933AB" w:rsidRPr="005933AB" w:rsidRDefault="005933AB" w:rsidP="005933AB">
            <w:pPr>
              <w:spacing w:after="0" w:line="240" w:lineRule="auto"/>
              <w:ind w:left="113" w:right="113"/>
              <w:jc w:val="center"/>
              <w:rPr>
                <w:rFonts w:ascii="Times New Roman" w:hAnsi="Times New Roman" w:cs="Times New Roman"/>
                <w:sz w:val="20"/>
                <w:szCs w:val="20"/>
              </w:rPr>
            </w:pPr>
          </w:p>
          <w:p w:rsidR="005933AB" w:rsidRPr="005933AB" w:rsidRDefault="005933AB" w:rsidP="005933AB">
            <w:pPr>
              <w:spacing w:after="0" w:line="240" w:lineRule="auto"/>
              <w:ind w:left="113" w:right="113"/>
              <w:jc w:val="center"/>
              <w:rPr>
                <w:rFonts w:ascii="Times New Roman" w:hAnsi="Times New Roman" w:cs="Times New Roman"/>
                <w:sz w:val="20"/>
                <w:szCs w:val="20"/>
              </w:rPr>
            </w:pPr>
          </w:p>
        </w:tc>
        <w:tc>
          <w:tcPr>
            <w:tcW w:w="418" w:type="dxa"/>
            <w:vMerge w:val="restart"/>
            <w:tcBorders>
              <w:top w:val="single" w:sz="6" w:space="0" w:color="auto"/>
              <w:left w:val="single" w:sz="6" w:space="0" w:color="auto"/>
              <w:right w:val="single" w:sz="6"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r w:rsidRPr="005933AB">
              <w:rPr>
                <w:rFonts w:ascii="Times New Roman" w:hAnsi="Times New Roman" w:cs="Times New Roman"/>
                <w:sz w:val="20"/>
                <w:szCs w:val="20"/>
              </w:rPr>
              <w:t>Число жителей</w:t>
            </w:r>
          </w:p>
          <w:p w:rsidR="005933AB" w:rsidRPr="005933AB" w:rsidRDefault="005933AB" w:rsidP="005933AB">
            <w:pPr>
              <w:spacing w:after="0" w:line="240" w:lineRule="auto"/>
              <w:jc w:val="center"/>
              <w:rPr>
                <w:rFonts w:ascii="Times New Roman" w:hAnsi="Times New Roman" w:cs="Times New Roman"/>
                <w:sz w:val="20"/>
                <w:szCs w:val="20"/>
              </w:rPr>
            </w:pPr>
          </w:p>
          <w:p w:rsidR="005933AB" w:rsidRPr="005933AB" w:rsidRDefault="005933AB" w:rsidP="005933AB">
            <w:pPr>
              <w:spacing w:after="0" w:line="240" w:lineRule="auto"/>
              <w:jc w:val="center"/>
              <w:rPr>
                <w:rFonts w:ascii="Times New Roman" w:hAnsi="Times New Roman" w:cs="Times New Roman"/>
                <w:sz w:val="20"/>
                <w:szCs w:val="20"/>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Скважины</w:t>
            </w:r>
          </w:p>
        </w:tc>
        <w:tc>
          <w:tcPr>
            <w:tcW w:w="570"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right="-46"/>
              <w:jc w:val="center"/>
              <w:rPr>
                <w:rFonts w:ascii="Times New Roman" w:hAnsi="Times New Roman" w:cs="Times New Roman"/>
                <w:sz w:val="20"/>
                <w:szCs w:val="20"/>
              </w:rPr>
            </w:pPr>
            <w:r w:rsidRPr="005933AB">
              <w:rPr>
                <w:rFonts w:ascii="Times New Roman" w:hAnsi="Times New Roman" w:cs="Times New Roman"/>
                <w:sz w:val="20"/>
                <w:szCs w:val="20"/>
              </w:rPr>
              <w:t>Открытый источник</w:t>
            </w:r>
          </w:p>
        </w:tc>
        <w:tc>
          <w:tcPr>
            <w:tcW w:w="1131" w:type="dxa"/>
            <w:vMerge w:val="restart"/>
            <w:tcBorders>
              <w:top w:val="single" w:sz="6" w:space="0" w:color="auto"/>
              <w:left w:val="single" w:sz="6" w:space="0" w:color="auto"/>
              <w:right w:val="single" w:sz="6"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r w:rsidRPr="005933AB">
              <w:rPr>
                <w:rFonts w:ascii="Times New Roman" w:hAnsi="Times New Roman" w:cs="Times New Roman"/>
                <w:sz w:val="20"/>
                <w:szCs w:val="20"/>
              </w:rPr>
              <w:t>Качество питьевой    поды (соответствует стандарту, не соответствует, указать по каким показателям)</w:t>
            </w:r>
          </w:p>
          <w:p w:rsidR="005933AB" w:rsidRPr="005933AB" w:rsidRDefault="005933AB" w:rsidP="005933AB">
            <w:pPr>
              <w:spacing w:after="0" w:line="240" w:lineRule="auto"/>
              <w:ind w:left="113" w:right="113"/>
              <w:jc w:val="center"/>
              <w:rPr>
                <w:rFonts w:ascii="Times New Roman" w:hAnsi="Times New Roman" w:cs="Times New Roman"/>
                <w:sz w:val="20"/>
                <w:szCs w:val="20"/>
              </w:rPr>
            </w:pPr>
          </w:p>
          <w:p w:rsidR="005933AB" w:rsidRPr="005933AB" w:rsidRDefault="005933AB" w:rsidP="005933AB">
            <w:pPr>
              <w:spacing w:after="0" w:line="240" w:lineRule="auto"/>
              <w:ind w:left="113" w:right="113"/>
              <w:jc w:val="center"/>
              <w:rPr>
                <w:rFonts w:ascii="Times New Roman" w:hAnsi="Times New Roman" w:cs="Times New Roman"/>
                <w:sz w:val="20"/>
                <w:szCs w:val="20"/>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Водопроводные сети</w:t>
            </w:r>
          </w:p>
        </w:tc>
        <w:tc>
          <w:tcPr>
            <w:tcW w:w="1900" w:type="dxa"/>
            <w:gridSpan w:val="2"/>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r w:rsidRPr="005933AB">
              <w:rPr>
                <w:rFonts w:ascii="Times New Roman" w:hAnsi="Times New Roman" w:cs="Times New Roman"/>
                <w:sz w:val="20"/>
                <w:szCs w:val="20"/>
              </w:rPr>
              <w:t xml:space="preserve">Башня     </w:t>
            </w:r>
            <w:proofErr w:type="spellStart"/>
            <w:r w:rsidRPr="005933AB">
              <w:rPr>
                <w:rFonts w:ascii="Times New Roman" w:hAnsi="Times New Roman" w:cs="Times New Roman"/>
                <w:sz w:val="20"/>
                <w:szCs w:val="20"/>
              </w:rPr>
              <w:t>Рожновского</w:t>
            </w:r>
            <w:proofErr w:type="spellEnd"/>
            <w:r w:rsidRPr="005933AB">
              <w:rPr>
                <w:rFonts w:ascii="Times New Roman" w:hAnsi="Times New Roman" w:cs="Times New Roman"/>
                <w:sz w:val="20"/>
                <w:szCs w:val="20"/>
              </w:rPr>
              <w:t>, резервуары</w:t>
            </w:r>
          </w:p>
        </w:tc>
        <w:tc>
          <w:tcPr>
            <w:tcW w:w="819" w:type="dxa"/>
            <w:vMerge w:val="restart"/>
            <w:tcBorders>
              <w:top w:val="single" w:sz="6" w:space="0" w:color="auto"/>
              <w:left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Балансодержатель</w:t>
            </w:r>
          </w:p>
          <w:p w:rsidR="005933AB" w:rsidRPr="005933AB" w:rsidRDefault="005933AB" w:rsidP="005933AB">
            <w:pPr>
              <w:spacing w:after="0" w:line="240" w:lineRule="auto"/>
              <w:jc w:val="center"/>
              <w:rPr>
                <w:rFonts w:ascii="Times New Roman" w:hAnsi="Times New Roman" w:cs="Times New Roman"/>
                <w:sz w:val="20"/>
                <w:szCs w:val="20"/>
              </w:rPr>
            </w:pPr>
          </w:p>
          <w:p w:rsidR="005933AB" w:rsidRPr="005933AB" w:rsidRDefault="005933AB" w:rsidP="005933AB">
            <w:pPr>
              <w:spacing w:after="0" w:line="240" w:lineRule="auto"/>
              <w:jc w:val="center"/>
              <w:rPr>
                <w:rFonts w:ascii="Times New Roman" w:hAnsi="Times New Roman" w:cs="Times New Roman"/>
                <w:sz w:val="20"/>
                <w:szCs w:val="20"/>
              </w:rPr>
            </w:pPr>
          </w:p>
        </w:tc>
        <w:tc>
          <w:tcPr>
            <w:tcW w:w="910" w:type="dxa"/>
            <w:vMerge w:val="restart"/>
            <w:tcBorders>
              <w:top w:val="single" w:sz="6" w:space="0" w:color="auto"/>
              <w:left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Обслуживающее</w:t>
            </w:r>
          </w:p>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предприятие</w:t>
            </w:r>
          </w:p>
          <w:p w:rsidR="005933AB" w:rsidRPr="005933AB" w:rsidRDefault="005933AB" w:rsidP="005933AB">
            <w:pPr>
              <w:spacing w:after="0" w:line="240" w:lineRule="auto"/>
              <w:jc w:val="center"/>
              <w:rPr>
                <w:rFonts w:ascii="Times New Roman" w:hAnsi="Times New Roman" w:cs="Times New Roman"/>
                <w:sz w:val="20"/>
                <w:szCs w:val="20"/>
              </w:rPr>
            </w:pPr>
          </w:p>
          <w:p w:rsidR="005933AB" w:rsidRPr="005933AB" w:rsidRDefault="005933AB" w:rsidP="005933AB">
            <w:pPr>
              <w:spacing w:after="0" w:line="240" w:lineRule="auto"/>
              <w:jc w:val="center"/>
              <w:rPr>
                <w:rFonts w:ascii="Times New Roman" w:hAnsi="Times New Roman" w:cs="Times New Roman"/>
                <w:sz w:val="20"/>
                <w:szCs w:val="20"/>
              </w:rPr>
            </w:pPr>
          </w:p>
        </w:tc>
      </w:tr>
      <w:tr w:rsidR="005933AB" w:rsidRPr="005933AB" w:rsidTr="005933AB">
        <w:trPr>
          <w:cantSplit/>
          <w:trHeight w:val="1950"/>
        </w:trPr>
        <w:tc>
          <w:tcPr>
            <w:tcW w:w="717" w:type="dxa"/>
            <w:vMerge/>
            <w:tcBorders>
              <w:left w:val="single" w:sz="6" w:space="0" w:color="auto"/>
              <w:bottom w:val="single" w:sz="6" w:space="0" w:color="auto"/>
              <w:right w:val="single" w:sz="6"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p>
        </w:tc>
        <w:tc>
          <w:tcPr>
            <w:tcW w:w="418" w:type="dxa"/>
            <w:vMerge/>
            <w:tcBorders>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47" w:type="dxa"/>
            <w:tcBorders>
              <w:top w:val="single" w:sz="6" w:space="0" w:color="auto"/>
              <w:left w:val="single" w:sz="6" w:space="0" w:color="auto"/>
              <w:bottom w:val="single" w:sz="6" w:space="0" w:color="auto"/>
              <w:right w:val="single" w:sz="6" w:space="0" w:color="auto"/>
            </w:tcBorders>
            <w:textDirection w:val="btLr"/>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Количество, год</w:t>
            </w:r>
          </w:p>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постройки,</w:t>
            </w:r>
          </w:p>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 износа</w:t>
            </w:r>
          </w:p>
        </w:tc>
        <w:tc>
          <w:tcPr>
            <w:tcW w:w="612" w:type="dxa"/>
            <w:tcBorders>
              <w:top w:val="single" w:sz="6" w:space="0" w:color="auto"/>
              <w:left w:val="single" w:sz="6" w:space="0" w:color="auto"/>
              <w:bottom w:val="single" w:sz="6" w:space="0" w:color="auto"/>
              <w:right w:val="single" w:sz="6" w:space="0" w:color="auto"/>
            </w:tcBorders>
            <w:textDirection w:val="btLr"/>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proofErr w:type="spellStart"/>
            <w:r w:rsidRPr="005933AB">
              <w:rPr>
                <w:rFonts w:ascii="Times New Roman" w:hAnsi="Times New Roman" w:cs="Times New Roman"/>
                <w:sz w:val="20"/>
                <w:szCs w:val="20"/>
              </w:rPr>
              <w:t>Мощн</w:t>
            </w:r>
            <w:proofErr w:type="spellEnd"/>
            <w:r w:rsidRPr="005933AB">
              <w:rPr>
                <w:rFonts w:ascii="Times New Roman" w:hAnsi="Times New Roman" w:cs="Times New Roman"/>
                <w:sz w:val="20"/>
                <w:szCs w:val="20"/>
              </w:rPr>
              <w:t xml:space="preserve"> ость</w:t>
            </w:r>
          </w:p>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м куб./в сутки</w:t>
            </w:r>
          </w:p>
        </w:tc>
        <w:tc>
          <w:tcPr>
            <w:tcW w:w="570" w:type="dxa"/>
            <w:tcBorders>
              <w:top w:val="single" w:sz="6" w:space="0" w:color="auto"/>
              <w:left w:val="single" w:sz="6" w:space="0" w:color="auto"/>
              <w:bottom w:val="single" w:sz="6" w:space="0" w:color="auto"/>
              <w:right w:val="single" w:sz="6" w:space="0" w:color="auto"/>
            </w:tcBorders>
            <w:textDirection w:val="btLr"/>
            <w:vAlign w:val="center"/>
          </w:tcPr>
          <w:p w:rsidR="005933AB" w:rsidRPr="005933AB" w:rsidRDefault="005933AB" w:rsidP="005933AB">
            <w:pPr>
              <w:spacing w:after="0" w:line="240" w:lineRule="auto"/>
              <w:ind w:left="-19" w:right="-46"/>
              <w:jc w:val="center"/>
              <w:rPr>
                <w:rFonts w:ascii="Times New Roman" w:hAnsi="Times New Roman" w:cs="Times New Roman"/>
                <w:sz w:val="20"/>
                <w:szCs w:val="20"/>
              </w:rPr>
            </w:pPr>
            <w:r w:rsidRPr="005933AB">
              <w:rPr>
                <w:rFonts w:ascii="Times New Roman" w:hAnsi="Times New Roman" w:cs="Times New Roman"/>
                <w:sz w:val="20"/>
                <w:szCs w:val="20"/>
              </w:rPr>
              <w:t>Мощность</w:t>
            </w:r>
          </w:p>
          <w:p w:rsidR="005933AB" w:rsidRPr="005933AB" w:rsidRDefault="005933AB" w:rsidP="005933AB">
            <w:pPr>
              <w:spacing w:after="0" w:line="240" w:lineRule="auto"/>
              <w:ind w:left="-19" w:right="-46"/>
              <w:jc w:val="center"/>
              <w:rPr>
                <w:rFonts w:ascii="Times New Roman" w:hAnsi="Times New Roman" w:cs="Times New Roman"/>
                <w:sz w:val="20"/>
                <w:szCs w:val="20"/>
              </w:rPr>
            </w:pPr>
            <w:r w:rsidRPr="005933AB">
              <w:rPr>
                <w:rFonts w:ascii="Times New Roman" w:hAnsi="Times New Roman" w:cs="Times New Roman"/>
                <w:sz w:val="20"/>
                <w:szCs w:val="20"/>
              </w:rPr>
              <w:t>м куб/сутки</w:t>
            </w:r>
          </w:p>
        </w:tc>
        <w:tc>
          <w:tcPr>
            <w:tcW w:w="1131" w:type="dxa"/>
            <w:vMerge/>
            <w:tcBorders>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Протяженность, км</w:t>
            </w:r>
          </w:p>
        </w:tc>
        <w:tc>
          <w:tcPr>
            <w:tcW w:w="99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Год постройки, % износа</w:t>
            </w:r>
          </w:p>
        </w:tc>
        <w:tc>
          <w:tcPr>
            <w:tcW w:w="117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r w:rsidRPr="005933AB">
              <w:rPr>
                <w:rFonts w:ascii="Times New Roman" w:hAnsi="Times New Roman" w:cs="Times New Roman"/>
                <w:sz w:val="20"/>
                <w:szCs w:val="20"/>
              </w:rPr>
              <w:t>Количество, Год постройки, % износа</w:t>
            </w:r>
          </w:p>
        </w:tc>
        <w:tc>
          <w:tcPr>
            <w:tcW w:w="728"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r w:rsidRPr="005933AB">
              <w:rPr>
                <w:rFonts w:ascii="Times New Roman" w:hAnsi="Times New Roman" w:cs="Times New Roman"/>
                <w:sz w:val="20"/>
                <w:szCs w:val="20"/>
              </w:rPr>
              <w:t>Емкость</w:t>
            </w:r>
          </w:p>
          <w:p w:rsidR="005933AB" w:rsidRPr="005933AB" w:rsidRDefault="005933AB" w:rsidP="005933AB">
            <w:pPr>
              <w:spacing w:after="0" w:line="240" w:lineRule="auto"/>
              <w:ind w:left="-19" w:firstLine="19"/>
              <w:jc w:val="center"/>
              <w:rPr>
                <w:rFonts w:ascii="Times New Roman" w:hAnsi="Times New Roman" w:cs="Times New Roman"/>
                <w:sz w:val="20"/>
                <w:szCs w:val="20"/>
              </w:rPr>
            </w:pPr>
            <w:r w:rsidRPr="005933AB">
              <w:rPr>
                <w:rFonts w:ascii="Times New Roman" w:hAnsi="Times New Roman" w:cs="Times New Roman"/>
                <w:sz w:val="20"/>
                <w:szCs w:val="20"/>
              </w:rPr>
              <w:t>м куб.</w:t>
            </w:r>
          </w:p>
        </w:tc>
        <w:tc>
          <w:tcPr>
            <w:tcW w:w="819" w:type="dxa"/>
            <w:vMerge/>
            <w:tcBorders>
              <w:left w:val="single" w:sz="6" w:space="0" w:color="auto"/>
              <w:bottom w:val="single" w:sz="4"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10" w:type="dxa"/>
            <w:vMerge/>
            <w:tcBorders>
              <w:left w:val="single" w:sz="6" w:space="0" w:color="auto"/>
              <w:bottom w:val="single" w:sz="4"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r>
      <w:tr w:rsidR="005933AB" w:rsidRPr="005933AB" w:rsidTr="005933AB">
        <w:trPr>
          <w:trHeight w:val="584"/>
        </w:trPr>
        <w:tc>
          <w:tcPr>
            <w:tcW w:w="717" w:type="dxa"/>
            <w:vMerge w:val="restart"/>
            <w:tcBorders>
              <w:top w:val="single" w:sz="6" w:space="0" w:color="auto"/>
              <w:left w:val="single" w:sz="4" w:space="0" w:color="auto"/>
              <w:right w:val="single" w:sz="6"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proofErr w:type="spellStart"/>
            <w:r w:rsidRPr="005933AB">
              <w:rPr>
                <w:rFonts w:ascii="Times New Roman" w:hAnsi="Times New Roman" w:cs="Times New Roman"/>
                <w:sz w:val="20"/>
                <w:szCs w:val="20"/>
              </w:rPr>
              <w:t>С.Раннее</w:t>
            </w:r>
            <w:proofErr w:type="spellEnd"/>
          </w:p>
        </w:tc>
        <w:tc>
          <w:tcPr>
            <w:tcW w:w="418" w:type="dxa"/>
            <w:vMerge w:val="restart"/>
            <w:tcBorders>
              <w:top w:val="single" w:sz="6" w:space="0" w:color="auto"/>
              <w:left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612</w:t>
            </w:r>
          </w:p>
        </w:tc>
        <w:tc>
          <w:tcPr>
            <w:tcW w:w="947"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1/1987/79%</w:t>
            </w:r>
          </w:p>
        </w:tc>
        <w:tc>
          <w:tcPr>
            <w:tcW w:w="61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16м3</w:t>
            </w:r>
          </w:p>
        </w:tc>
        <w:tc>
          <w:tcPr>
            <w:tcW w:w="570"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right="-46"/>
              <w:jc w:val="center"/>
              <w:rPr>
                <w:rFonts w:ascii="Times New Roman" w:hAnsi="Times New Roman" w:cs="Times New Roman"/>
                <w:sz w:val="20"/>
                <w:szCs w:val="20"/>
              </w:rPr>
            </w:pPr>
            <w:r w:rsidRPr="005933AB">
              <w:rPr>
                <w:rFonts w:ascii="Times New Roman" w:hAnsi="Times New Roman" w:cs="Times New Roman"/>
                <w:sz w:val="20"/>
                <w:szCs w:val="20"/>
              </w:rPr>
              <w:t>нет</w:t>
            </w:r>
          </w:p>
        </w:tc>
        <w:tc>
          <w:tcPr>
            <w:tcW w:w="1131"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не исследуется</w:t>
            </w:r>
          </w:p>
        </w:tc>
        <w:tc>
          <w:tcPr>
            <w:tcW w:w="709" w:type="dxa"/>
            <w:vMerge w:val="restart"/>
            <w:tcBorders>
              <w:top w:val="single" w:sz="6" w:space="0" w:color="auto"/>
              <w:left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9,4</w:t>
            </w:r>
          </w:p>
        </w:tc>
        <w:tc>
          <w:tcPr>
            <w:tcW w:w="992" w:type="dxa"/>
            <w:vMerge w:val="restart"/>
            <w:tcBorders>
              <w:top w:val="single" w:sz="6" w:space="0" w:color="auto"/>
              <w:left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1968\87%</w:t>
            </w:r>
          </w:p>
        </w:tc>
        <w:tc>
          <w:tcPr>
            <w:tcW w:w="1172" w:type="dxa"/>
            <w:vMerge w:val="restart"/>
            <w:tcBorders>
              <w:top w:val="single" w:sz="6" w:space="0" w:color="auto"/>
              <w:left w:val="single" w:sz="6" w:space="0" w:color="auto"/>
              <w:right w:val="single" w:sz="6"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r w:rsidRPr="005933AB">
              <w:rPr>
                <w:rFonts w:ascii="Times New Roman" w:hAnsi="Times New Roman" w:cs="Times New Roman"/>
                <w:sz w:val="20"/>
                <w:szCs w:val="20"/>
              </w:rPr>
              <w:t>2\1985\81%</w:t>
            </w:r>
          </w:p>
        </w:tc>
        <w:tc>
          <w:tcPr>
            <w:tcW w:w="728" w:type="dxa"/>
            <w:vMerge w:val="restart"/>
            <w:tcBorders>
              <w:top w:val="single" w:sz="6" w:space="0" w:color="auto"/>
              <w:left w:val="single" w:sz="6" w:space="0" w:color="auto"/>
              <w:right w:val="single" w:sz="4"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p>
        </w:tc>
        <w:tc>
          <w:tcPr>
            <w:tcW w:w="819" w:type="dxa"/>
            <w:vMerge w:val="restart"/>
            <w:tcBorders>
              <w:top w:val="single" w:sz="4" w:space="0" w:color="auto"/>
              <w:left w:val="single" w:sz="4" w:space="0" w:color="auto"/>
              <w:right w:val="single" w:sz="6"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r w:rsidRPr="005933AB">
              <w:rPr>
                <w:rFonts w:ascii="Times New Roman" w:hAnsi="Times New Roman" w:cs="Times New Roman"/>
                <w:sz w:val="20"/>
                <w:szCs w:val="20"/>
              </w:rPr>
              <w:t xml:space="preserve">ЗАО </w:t>
            </w:r>
            <w:proofErr w:type="spellStart"/>
            <w:r w:rsidRPr="005933AB">
              <w:rPr>
                <w:rFonts w:ascii="Times New Roman" w:hAnsi="Times New Roman" w:cs="Times New Roman"/>
                <w:sz w:val="20"/>
                <w:szCs w:val="20"/>
              </w:rPr>
              <w:t>им.М.Горького</w:t>
            </w:r>
            <w:proofErr w:type="spellEnd"/>
          </w:p>
        </w:tc>
        <w:tc>
          <w:tcPr>
            <w:tcW w:w="910" w:type="dxa"/>
            <w:vMerge w:val="restart"/>
            <w:tcBorders>
              <w:top w:val="single" w:sz="4" w:space="0" w:color="auto"/>
              <w:left w:val="single" w:sz="6" w:space="0" w:color="auto"/>
              <w:right w:val="single" w:sz="4"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r w:rsidRPr="005933AB">
              <w:rPr>
                <w:rFonts w:ascii="Times New Roman" w:hAnsi="Times New Roman" w:cs="Times New Roman"/>
                <w:sz w:val="20"/>
                <w:szCs w:val="20"/>
              </w:rPr>
              <w:t>ООО «Раннее»</w:t>
            </w:r>
          </w:p>
        </w:tc>
      </w:tr>
      <w:tr w:rsidR="005933AB" w:rsidRPr="005933AB" w:rsidTr="005933AB">
        <w:trPr>
          <w:trHeight w:val="569"/>
        </w:trPr>
        <w:tc>
          <w:tcPr>
            <w:tcW w:w="717" w:type="dxa"/>
            <w:vMerge/>
            <w:tcBorders>
              <w:left w:val="single" w:sz="4" w:space="0" w:color="auto"/>
              <w:right w:val="single" w:sz="6"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p>
        </w:tc>
        <w:tc>
          <w:tcPr>
            <w:tcW w:w="418" w:type="dxa"/>
            <w:vMerge/>
            <w:tcBorders>
              <w:left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47"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1\1987\79%</w:t>
            </w:r>
          </w:p>
        </w:tc>
        <w:tc>
          <w:tcPr>
            <w:tcW w:w="61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10м3</w:t>
            </w:r>
          </w:p>
        </w:tc>
        <w:tc>
          <w:tcPr>
            <w:tcW w:w="570"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right="-46"/>
              <w:jc w:val="center"/>
              <w:rPr>
                <w:rFonts w:ascii="Times New Roman" w:hAnsi="Times New Roman" w:cs="Times New Roman"/>
                <w:sz w:val="20"/>
                <w:szCs w:val="20"/>
              </w:rPr>
            </w:pPr>
            <w:r w:rsidRPr="005933AB">
              <w:rPr>
                <w:rFonts w:ascii="Times New Roman" w:hAnsi="Times New Roman" w:cs="Times New Roman"/>
                <w:sz w:val="20"/>
                <w:szCs w:val="20"/>
              </w:rPr>
              <w:t>нет</w:t>
            </w:r>
          </w:p>
        </w:tc>
        <w:tc>
          <w:tcPr>
            <w:tcW w:w="1131"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не исследуется</w:t>
            </w:r>
          </w:p>
        </w:tc>
        <w:tc>
          <w:tcPr>
            <w:tcW w:w="709" w:type="dxa"/>
            <w:vMerge/>
            <w:tcBorders>
              <w:left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92" w:type="dxa"/>
            <w:vMerge/>
            <w:tcBorders>
              <w:left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1172" w:type="dxa"/>
            <w:vMerge/>
            <w:tcBorders>
              <w:left w:val="single" w:sz="6" w:space="0" w:color="auto"/>
              <w:right w:val="single" w:sz="6"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p>
        </w:tc>
        <w:tc>
          <w:tcPr>
            <w:tcW w:w="728" w:type="dxa"/>
            <w:vMerge/>
            <w:tcBorders>
              <w:left w:val="single" w:sz="6" w:space="0" w:color="auto"/>
              <w:right w:val="single" w:sz="4"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p>
        </w:tc>
        <w:tc>
          <w:tcPr>
            <w:tcW w:w="819" w:type="dxa"/>
            <w:vMerge/>
            <w:tcBorders>
              <w:left w:val="single" w:sz="4"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10" w:type="dxa"/>
            <w:vMerge/>
            <w:tcBorders>
              <w:left w:val="single" w:sz="6" w:space="0" w:color="auto"/>
              <w:right w:val="single" w:sz="4"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r>
      <w:tr w:rsidR="005933AB" w:rsidRPr="005933AB" w:rsidTr="005933AB">
        <w:trPr>
          <w:trHeight w:val="553"/>
        </w:trPr>
        <w:tc>
          <w:tcPr>
            <w:tcW w:w="717" w:type="dxa"/>
            <w:vMerge/>
            <w:tcBorders>
              <w:left w:val="single" w:sz="4" w:space="0" w:color="auto"/>
              <w:bottom w:val="single" w:sz="6" w:space="0" w:color="auto"/>
              <w:right w:val="single" w:sz="6"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p>
        </w:tc>
        <w:tc>
          <w:tcPr>
            <w:tcW w:w="418" w:type="dxa"/>
            <w:vMerge/>
            <w:tcBorders>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47"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1\1987\79%</w:t>
            </w:r>
          </w:p>
        </w:tc>
        <w:tc>
          <w:tcPr>
            <w:tcW w:w="61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10м3</w:t>
            </w:r>
          </w:p>
        </w:tc>
        <w:tc>
          <w:tcPr>
            <w:tcW w:w="570"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right="-46"/>
              <w:jc w:val="center"/>
              <w:rPr>
                <w:rFonts w:ascii="Times New Roman" w:hAnsi="Times New Roman" w:cs="Times New Roman"/>
                <w:sz w:val="20"/>
                <w:szCs w:val="20"/>
              </w:rPr>
            </w:pPr>
            <w:r w:rsidRPr="005933AB">
              <w:rPr>
                <w:rFonts w:ascii="Times New Roman" w:hAnsi="Times New Roman" w:cs="Times New Roman"/>
                <w:sz w:val="20"/>
                <w:szCs w:val="20"/>
              </w:rPr>
              <w:t>нет</w:t>
            </w:r>
          </w:p>
        </w:tc>
        <w:tc>
          <w:tcPr>
            <w:tcW w:w="1131"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не исследуется</w:t>
            </w:r>
          </w:p>
        </w:tc>
        <w:tc>
          <w:tcPr>
            <w:tcW w:w="709" w:type="dxa"/>
            <w:vMerge/>
            <w:tcBorders>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92" w:type="dxa"/>
            <w:vMerge/>
            <w:tcBorders>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1172" w:type="dxa"/>
            <w:vMerge/>
            <w:tcBorders>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p>
        </w:tc>
        <w:tc>
          <w:tcPr>
            <w:tcW w:w="728" w:type="dxa"/>
            <w:vMerge/>
            <w:tcBorders>
              <w:left w:val="single" w:sz="6" w:space="0" w:color="auto"/>
              <w:bottom w:val="single" w:sz="6" w:space="0" w:color="auto"/>
              <w:right w:val="single" w:sz="4"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p>
        </w:tc>
        <w:tc>
          <w:tcPr>
            <w:tcW w:w="819" w:type="dxa"/>
            <w:vMerge/>
            <w:tcBorders>
              <w:left w:val="single" w:sz="4"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10" w:type="dxa"/>
            <w:vMerge/>
            <w:tcBorders>
              <w:left w:val="single" w:sz="6" w:space="0" w:color="auto"/>
              <w:right w:val="single" w:sz="4"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r>
      <w:tr w:rsidR="005933AB" w:rsidRPr="005933AB" w:rsidTr="005933AB">
        <w:trPr>
          <w:trHeight w:val="85"/>
        </w:trPr>
        <w:tc>
          <w:tcPr>
            <w:tcW w:w="717" w:type="dxa"/>
            <w:vMerge w:val="restart"/>
            <w:tcBorders>
              <w:top w:val="single" w:sz="6" w:space="0" w:color="auto"/>
              <w:left w:val="single" w:sz="4" w:space="0" w:color="auto"/>
              <w:right w:val="single" w:sz="6"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proofErr w:type="spellStart"/>
            <w:r w:rsidRPr="005933AB">
              <w:rPr>
                <w:rFonts w:ascii="Times New Roman" w:hAnsi="Times New Roman" w:cs="Times New Roman"/>
                <w:sz w:val="20"/>
                <w:szCs w:val="20"/>
              </w:rPr>
              <w:t>С.Мирошкино</w:t>
            </w:r>
            <w:proofErr w:type="spellEnd"/>
          </w:p>
        </w:tc>
        <w:tc>
          <w:tcPr>
            <w:tcW w:w="418" w:type="dxa"/>
            <w:vMerge w:val="restart"/>
            <w:tcBorders>
              <w:top w:val="single" w:sz="6" w:space="0" w:color="auto"/>
              <w:left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216</w:t>
            </w:r>
          </w:p>
        </w:tc>
        <w:tc>
          <w:tcPr>
            <w:tcW w:w="947"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1\1987\79%</w:t>
            </w:r>
          </w:p>
        </w:tc>
        <w:tc>
          <w:tcPr>
            <w:tcW w:w="61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10м3</w:t>
            </w:r>
          </w:p>
        </w:tc>
        <w:tc>
          <w:tcPr>
            <w:tcW w:w="570"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right="-46"/>
              <w:jc w:val="center"/>
              <w:rPr>
                <w:rFonts w:ascii="Times New Roman" w:hAnsi="Times New Roman"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1.8</w:t>
            </w:r>
          </w:p>
        </w:tc>
        <w:tc>
          <w:tcPr>
            <w:tcW w:w="99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117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r w:rsidRPr="005933AB">
              <w:rPr>
                <w:rFonts w:ascii="Times New Roman" w:hAnsi="Times New Roman" w:cs="Times New Roman"/>
                <w:sz w:val="20"/>
                <w:szCs w:val="20"/>
              </w:rPr>
              <w:t>2\1985\81%</w:t>
            </w:r>
          </w:p>
        </w:tc>
        <w:tc>
          <w:tcPr>
            <w:tcW w:w="728" w:type="dxa"/>
            <w:tcBorders>
              <w:top w:val="single" w:sz="6" w:space="0" w:color="auto"/>
              <w:left w:val="single" w:sz="6" w:space="0" w:color="auto"/>
              <w:bottom w:val="single" w:sz="6" w:space="0" w:color="auto"/>
              <w:right w:val="single" w:sz="4"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p>
        </w:tc>
        <w:tc>
          <w:tcPr>
            <w:tcW w:w="819" w:type="dxa"/>
            <w:vMerge/>
            <w:tcBorders>
              <w:left w:val="single" w:sz="4"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10" w:type="dxa"/>
            <w:vMerge/>
            <w:tcBorders>
              <w:left w:val="single" w:sz="6" w:space="0" w:color="auto"/>
              <w:right w:val="single" w:sz="4"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r>
      <w:tr w:rsidR="005933AB" w:rsidRPr="005933AB" w:rsidTr="005933AB">
        <w:trPr>
          <w:trHeight w:val="1031"/>
        </w:trPr>
        <w:tc>
          <w:tcPr>
            <w:tcW w:w="717" w:type="dxa"/>
            <w:vMerge/>
            <w:tcBorders>
              <w:left w:val="single" w:sz="4" w:space="0" w:color="auto"/>
              <w:bottom w:val="single" w:sz="6" w:space="0" w:color="auto"/>
              <w:right w:val="single" w:sz="6"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p>
        </w:tc>
        <w:tc>
          <w:tcPr>
            <w:tcW w:w="418" w:type="dxa"/>
            <w:vMerge/>
            <w:tcBorders>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47"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1\1987\79%</w:t>
            </w:r>
          </w:p>
        </w:tc>
        <w:tc>
          <w:tcPr>
            <w:tcW w:w="61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16м3</w:t>
            </w:r>
          </w:p>
        </w:tc>
        <w:tc>
          <w:tcPr>
            <w:tcW w:w="570"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right="-46"/>
              <w:jc w:val="center"/>
              <w:rPr>
                <w:rFonts w:ascii="Times New Roman" w:hAnsi="Times New Roman"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117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p>
        </w:tc>
        <w:tc>
          <w:tcPr>
            <w:tcW w:w="728" w:type="dxa"/>
            <w:tcBorders>
              <w:top w:val="single" w:sz="6" w:space="0" w:color="auto"/>
              <w:left w:val="single" w:sz="6" w:space="0" w:color="auto"/>
              <w:bottom w:val="single" w:sz="6" w:space="0" w:color="auto"/>
              <w:right w:val="single" w:sz="4"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p>
        </w:tc>
        <w:tc>
          <w:tcPr>
            <w:tcW w:w="819" w:type="dxa"/>
            <w:vMerge/>
            <w:tcBorders>
              <w:left w:val="single" w:sz="4"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10" w:type="dxa"/>
            <w:vMerge/>
            <w:tcBorders>
              <w:left w:val="single" w:sz="6" w:space="0" w:color="auto"/>
              <w:right w:val="single" w:sz="4"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r>
      <w:tr w:rsidR="005933AB" w:rsidRPr="005933AB" w:rsidTr="005933AB">
        <w:trPr>
          <w:cantSplit/>
          <w:trHeight w:val="1542"/>
        </w:trPr>
        <w:tc>
          <w:tcPr>
            <w:tcW w:w="717" w:type="dxa"/>
            <w:tcBorders>
              <w:top w:val="single" w:sz="6" w:space="0" w:color="auto"/>
              <w:left w:val="single" w:sz="4" w:space="0" w:color="auto"/>
              <w:bottom w:val="single" w:sz="6" w:space="0" w:color="auto"/>
              <w:right w:val="single" w:sz="6" w:space="0" w:color="auto"/>
            </w:tcBorders>
            <w:textDirection w:val="btLr"/>
            <w:vAlign w:val="center"/>
          </w:tcPr>
          <w:p w:rsidR="005933AB" w:rsidRPr="005933AB" w:rsidRDefault="005933AB" w:rsidP="005933AB">
            <w:pPr>
              <w:spacing w:after="0" w:line="240" w:lineRule="auto"/>
              <w:ind w:left="113" w:right="113"/>
              <w:jc w:val="center"/>
              <w:rPr>
                <w:rFonts w:ascii="Times New Roman" w:hAnsi="Times New Roman" w:cs="Times New Roman"/>
                <w:sz w:val="20"/>
                <w:szCs w:val="20"/>
              </w:rPr>
            </w:pPr>
            <w:proofErr w:type="spellStart"/>
            <w:r w:rsidRPr="005933AB">
              <w:rPr>
                <w:rFonts w:ascii="Times New Roman" w:hAnsi="Times New Roman" w:cs="Times New Roman"/>
                <w:sz w:val="20"/>
                <w:szCs w:val="20"/>
              </w:rPr>
              <w:lastRenderedPageBreak/>
              <w:t>С.Пустобаево</w:t>
            </w:r>
            <w:proofErr w:type="spellEnd"/>
          </w:p>
        </w:tc>
        <w:tc>
          <w:tcPr>
            <w:tcW w:w="418"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114</w:t>
            </w:r>
          </w:p>
        </w:tc>
        <w:tc>
          <w:tcPr>
            <w:tcW w:w="947"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1\1987\70%</w:t>
            </w:r>
          </w:p>
        </w:tc>
        <w:tc>
          <w:tcPr>
            <w:tcW w:w="61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40" w:right="-39"/>
              <w:jc w:val="center"/>
              <w:rPr>
                <w:rFonts w:ascii="Times New Roman" w:hAnsi="Times New Roman" w:cs="Times New Roman"/>
                <w:sz w:val="20"/>
                <w:szCs w:val="20"/>
              </w:rPr>
            </w:pPr>
            <w:r w:rsidRPr="005933AB">
              <w:rPr>
                <w:rFonts w:ascii="Times New Roman" w:hAnsi="Times New Roman" w:cs="Times New Roman"/>
                <w:sz w:val="20"/>
                <w:szCs w:val="20"/>
              </w:rPr>
              <w:t>10м3</w:t>
            </w:r>
          </w:p>
        </w:tc>
        <w:tc>
          <w:tcPr>
            <w:tcW w:w="570"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right="-46"/>
              <w:jc w:val="center"/>
              <w:rPr>
                <w:rFonts w:ascii="Times New Roman" w:hAnsi="Times New Roman" w:cs="Times New Roman"/>
                <w:sz w:val="20"/>
                <w:szCs w:val="20"/>
              </w:rPr>
            </w:pPr>
          </w:p>
        </w:tc>
        <w:tc>
          <w:tcPr>
            <w:tcW w:w="1131"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r w:rsidRPr="005933AB">
              <w:rPr>
                <w:rFonts w:ascii="Times New Roman" w:hAnsi="Times New Roman" w:cs="Times New Roman"/>
                <w:sz w:val="20"/>
                <w:szCs w:val="20"/>
              </w:rPr>
              <w:t>0,9</w:t>
            </w:r>
          </w:p>
        </w:tc>
        <w:tc>
          <w:tcPr>
            <w:tcW w:w="99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1172" w:type="dxa"/>
            <w:tcBorders>
              <w:top w:val="single" w:sz="6" w:space="0" w:color="auto"/>
              <w:left w:val="single" w:sz="6" w:space="0" w:color="auto"/>
              <w:bottom w:val="single" w:sz="6" w:space="0" w:color="auto"/>
              <w:right w:val="single" w:sz="6"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r w:rsidRPr="005933AB">
              <w:rPr>
                <w:rFonts w:ascii="Times New Roman" w:hAnsi="Times New Roman" w:cs="Times New Roman"/>
                <w:sz w:val="20"/>
                <w:szCs w:val="20"/>
              </w:rPr>
              <w:t>1\1985/81%</w:t>
            </w:r>
          </w:p>
        </w:tc>
        <w:tc>
          <w:tcPr>
            <w:tcW w:w="728" w:type="dxa"/>
            <w:tcBorders>
              <w:top w:val="single" w:sz="6" w:space="0" w:color="auto"/>
              <w:left w:val="single" w:sz="6" w:space="0" w:color="auto"/>
              <w:bottom w:val="single" w:sz="6" w:space="0" w:color="auto"/>
              <w:right w:val="single" w:sz="4" w:space="0" w:color="auto"/>
            </w:tcBorders>
            <w:vAlign w:val="center"/>
          </w:tcPr>
          <w:p w:rsidR="005933AB" w:rsidRPr="005933AB" w:rsidRDefault="005933AB" w:rsidP="005933AB">
            <w:pPr>
              <w:spacing w:after="0" w:line="240" w:lineRule="auto"/>
              <w:ind w:left="-19" w:firstLine="19"/>
              <w:jc w:val="center"/>
              <w:rPr>
                <w:rFonts w:ascii="Times New Roman" w:hAnsi="Times New Roman" w:cs="Times New Roman"/>
                <w:sz w:val="20"/>
                <w:szCs w:val="20"/>
              </w:rPr>
            </w:pPr>
          </w:p>
        </w:tc>
        <w:tc>
          <w:tcPr>
            <w:tcW w:w="819" w:type="dxa"/>
            <w:vMerge/>
            <w:tcBorders>
              <w:left w:val="single" w:sz="4" w:space="0" w:color="auto"/>
              <w:bottom w:val="single" w:sz="4" w:space="0" w:color="auto"/>
              <w:right w:val="single" w:sz="6"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c>
          <w:tcPr>
            <w:tcW w:w="910" w:type="dxa"/>
            <w:vMerge/>
            <w:tcBorders>
              <w:left w:val="single" w:sz="6" w:space="0" w:color="auto"/>
              <w:bottom w:val="single" w:sz="4" w:space="0" w:color="auto"/>
              <w:right w:val="single" w:sz="4" w:space="0" w:color="auto"/>
            </w:tcBorders>
            <w:vAlign w:val="center"/>
          </w:tcPr>
          <w:p w:rsidR="005933AB" w:rsidRPr="005933AB" w:rsidRDefault="005933AB" w:rsidP="005933AB">
            <w:pPr>
              <w:spacing w:after="0" w:line="240" w:lineRule="auto"/>
              <w:jc w:val="center"/>
              <w:rPr>
                <w:rFonts w:ascii="Times New Roman" w:hAnsi="Times New Roman" w:cs="Times New Roman"/>
                <w:sz w:val="20"/>
                <w:szCs w:val="20"/>
              </w:rPr>
            </w:pPr>
          </w:p>
        </w:tc>
      </w:tr>
    </w:tbl>
    <w:p w:rsidR="005933AB" w:rsidRDefault="005933AB" w:rsidP="005933AB">
      <w:pPr>
        <w:spacing w:after="0"/>
        <w:jc w:val="both"/>
        <w:rPr>
          <w:rFonts w:ascii="Times New Roman" w:eastAsia="Times New Roman" w:hAnsi="Times New Roman" w:cs="Times New Roman"/>
          <w:sz w:val="26"/>
          <w:szCs w:val="26"/>
        </w:rPr>
      </w:pPr>
    </w:p>
    <w:p w:rsidR="00A65409" w:rsidRPr="00A65409" w:rsidRDefault="00A65409" w:rsidP="00A65409">
      <w:pPr>
        <w:widowControl w:val="0"/>
        <w:spacing w:after="0"/>
        <w:ind w:firstLine="851"/>
        <w:jc w:val="both"/>
        <w:rPr>
          <w:rFonts w:ascii="Times New Roman" w:hAnsi="Times New Roman" w:cs="Times New Roman"/>
          <w:b/>
          <w:i/>
          <w:spacing w:val="2"/>
          <w:sz w:val="26"/>
          <w:szCs w:val="26"/>
        </w:rPr>
      </w:pPr>
      <w:r w:rsidRPr="00A65409">
        <w:rPr>
          <w:rFonts w:ascii="Times New Roman" w:hAnsi="Times New Roman" w:cs="Times New Roman"/>
          <w:b/>
          <w:i/>
          <w:spacing w:val="2"/>
          <w:sz w:val="26"/>
          <w:szCs w:val="26"/>
        </w:rPr>
        <w:t xml:space="preserve">Расход воды на пожаротушение в селах </w:t>
      </w:r>
      <w:proofErr w:type="spellStart"/>
      <w:r w:rsidR="006B3EA2">
        <w:rPr>
          <w:rFonts w:ascii="Times New Roman" w:hAnsi="Times New Roman" w:cs="Times New Roman"/>
          <w:b/>
          <w:i/>
          <w:spacing w:val="2"/>
          <w:sz w:val="26"/>
          <w:szCs w:val="26"/>
        </w:rPr>
        <w:t>Раннев</w:t>
      </w:r>
      <w:r w:rsidRPr="00A65409">
        <w:rPr>
          <w:rFonts w:ascii="Times New Roman" w:hAnsi="Times New Roman" w:cs="Times New Roman"/>
          <w:b/>
          <w:i/>
          <w:spacing w:val="2"/>
          <w:sz w:val="26"/>
          <w:szCs w:val="26"/>
        </w:rPr>
        <w:t>ского</w:t>
      </w:r>
      <w:proofErr w:type="spellEnd"/>
      <w:r w:rsidRPr="00A65409">
        <w:rPr>
          <w:rFonts w:ascii="Times New Roman" w:hAnsi="Times New Roman" w:cs="Times New Roman"/>
          <w:b/>
          <w:i/>
          <w:spacing w:val="2"/>
          <w:sz w:val="26"/>
          <w:szCs w:val="26"/>
        </w:rPr>
        <w:t xml:space="preserve"> сельсовета.</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Расчетный расход воды на пожаротушение и расчетное количество одновременных пожаров принимается в соответствии с таблицей № 7 – ФЗ № 123 от 22.07.2008 г. «Технический регламент о требованиях пожарной безопасности» и исходя из характера застройки и проектной численности населения. Расчетная продолжительность тушения одного пожара составляет - 3 часа, а время пополнения пожарного объема воды 24 часа.</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 xml:space="preserve">Принимаем один пожар в жилой застройке, с расходом воды на наружное пожаротушение 5 л/сек. на один пожар, и один пожар на предприятии с расходом воды 10 л/сек. Расход воды на наружное пожаротушение 15 л/сек. </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Расход воды на внутреннее пожаротушение принимаем из расчета 1струи по 5 л/сек. Суммарный расход воды на пожаротушение составит -20 л/сек.</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Требуемый неприкосновенный трехчасовой противопожарный запас воды составляет: (20*3600*</w:t>
      </w:r>
      <w:r w:rsidR="006E1F3F" w:rsidRPr="00A65409">
        <w:rPr>
          <w:rFonts w:ascii="Times New Roman" w:hAnsi="Times New Roman" w:cs="Times New Roman"/>
          <w:spacing w:val="2"/>
          <w:sz w:val="26"/>
          <w:szCs w:val="26"/>
        </w:rPr>
        <w:t>3) \</w:t>
      </w:r>
      <w:r w:rsidRPr="00A65409">
        <w:rPr>
          <w:rFonts w:ascii="Times New Roman" w:hAnsi="Times New Roman" w:cs="Times New Roman"/>
          <w:spacing w:val="2"/>
          <w:sz w:val="26"/>
          <w:szCs w:val="26"/>
        </w:rPr>
        <w:t>1000=216 м3.</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Противопожарный водопровод объединен с хозяйственно – питьевым водопроводом.</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строение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w:t>
      </w:r>
    </w:p>
    <w:p w:rsidR="000C3B4F" w:rsidRDefault="000C3B4F" w:rsidP="00A65409">
      <w:pPr>
        <w:widowControl w:val="0"/>
        <w:spacing w:after="0"/>
        <w:ind w:firstLine="708"/>
        <w:jc w:val="both"/>
        <w:rPr>
          <w:rFonts w:ascii="Times New Roman" w:hAnsi="Times New Roman" w:cs="Times New Roman"/>
          <w:b/>
          <w:i/>
          <w:spacing w:val="2"/>
          <w:sz w:val="26"/>
          <w:szCs w:val="26"/>
        </w:rPr>
      </w:pPr>
    </w:p>
    <w:p w:rsidR="00A65409" w:rsidRPr="00A65409" w:rsidRDefault="00A65409" w:rsidP="00A65409">
      <w:pPr>
        <w:widowControl w:val="0"/>
        <w:spacing w:after="0"/>
        <w:ind w:firstLine="708"/>
        <w:jc w:val="both"/>
        <w:rPr>
          <w:rFonts w:ascii="Times New Roman" w:hAnsi="Times New Roman" w:cs="Times New Roman"/>
          <w:b/>
          <w:i/>
          <w:spacing w:val="2"/>
          <w:sz w:val="26"/>
          <w:szCs w:val="26"/>
        </w:rPr>
      </w:pPr>
      <w:r w:rsidRPr="00A65409">
        <w:rPr>
          <w:rFonts w:ascii="Times New Roman" w:hAnsi="Times New Roman" w:cs="Times New Roman"/>
          <w:b/>
          <w:i/>
          <w:spacing w:val="2"/>
          <w:sz w:val="26"/>
          <w:szCs w:val="26"/>
        </w:rPr>
        <w:t xml:space="preserve"> Проектные предложения</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 xml:space="preserve">Для бесперебойного водоснабжения и обеспечения потребностей водой в полном объеме при максимальном водопотреблении необходимо: </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-реконструкция водозабора и водопроводной сети в селах МО;</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-внедрение на водозаборах станций водоподготовки;</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-выделение целенаправленного финансирования на улучшение санитарно-технического состояния объектов водоснабжения (проведение планово- профилактических работ по замене водопроводных сетей, благоустройство зон санитарной охраны источников водоснабжения);</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-передать «бесхозные» водопроводы на баланс МО сельсоветов или служб ЖКХ;</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-вести перекладку изношенных сетей водопровода и строительство новых участков из современных материалов;</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 xml:space="preserve">-проводить мероприятия по поддержанию производительности </w:t>
      </w:r>
      <w:r w:rsidRPr="00A65409">
        <w:rPr>
          <w:rFonts w:ascii="Times New Roman" w:hAnsi="Times New Roman" w:cs="Times New Roman"/>
          <w:spacing w:val="2"/>
          <w:sz w:val="26"/>
          <w:szCs w:val="26"/>
        </w:rPr>
        <w:lastRenderedPageBreak/>
        <w:t>действующих водозаборов и их развитию;</w:t>
      </w:r>
    </w:p>
    <w:p w:rsidR="00A65409" w:rsidRPr="00A65409" w:rsidRDefault="00A65409" w:rsidP="00A65409">
      <w:pPr>
        <w:widowControl w:val="0"/>
        <w:spacing w:after="0"/>
        <w:ind w:firstLine="851"/>
        <w:jc w:val="both"/>
        <w:rPr>
          <w:rFonts w:ascii="Times New Roman" w:hAnsi="Times New Roman" w:cs="Times New Roman"/>
          <w:spacing w:val="2"/>
          <w:sz w:val="26"/>
          <w:szCs w:val="26"/>
        </w:rPr>
      </w:pPr>
      <w:r w:rsidRPr="00A65409">
        <w:rPr>
          <w:rFonts w:ascii="Times New Roman" w:hAnsi="Times New Roman" w:cs="Times New Roman"/>
          <w:spacing w:val="2"/>
          <w:sz w:val="26"/>
          <w:szCs w:val="26"/>
        </w:rPr>
        <w:t>-вести модернизацию сооружений водопровода с заменой морально устаревшего технологического оборудования.</w:t>
      </w:r>
    </w:p>
    <w:p w:rsidR="00A65409" w:rsidRDefault="00A65409" w:rsidP="00A65409">
      <w:pPr>
        <w:widowControl w:val="0"/>
        <w:spacing w:after="0"/>
        <w:ind w:firstLine="851"/>
        <w:jc w:val="both"/>
        <w:rPr>
          <w:rFonts w:ascii="Times New Roman" w:hAnsi="Times New Roman" w:cs="Times New Roman"/>
          <w:sz w:val="26"/>
          <w:szCs w:val="26"/>
        </w:rPr>
      </w:pPr>
    </w:p>
    <w:p w:rsidR="000C3B4F" w:rsidRPr="00EA046E" w:rsidRDefault="000C3B4F" w:rsidP="00A65409">
      <w:pPr>
        <w:widowControl w:val="0"/>
        <w:spacing w:after="0"/>
        <w:ind w:firstLine="851"/>
        <w:jc w:val="both"/>
        <w:rPr>
          <w:rFonts w:ascii="Times New Roman" w:hAnsi="Times New Roman" w:cs="Times New Roman"/>
          <w:sz w:val="26"/>
          <w:szCs w:val="26"/>
        </w:rPr>
      </w:pPr>
    </w:p>
    <w:p w:rsidR="00DF26DA" w:rsidRPr="00EA046E" w:rsidRDefault="00DF26DA"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r w:rsidRPr="00EA046E">
        <w:rPr>
          <w:rFonts w:ascii="Times New Roman" w:hAnsi="Times New Roman" w:cs="Times New Roman"/>
          <w:b/>
          <w:sz w:val="26"/>
          <w:szCs w:val="26"/>
        </w:rPr>
        <w:t>Водоотведение</w:t>
      </w:r>
    </w:p>
    <w:p w:rsidR="006E1F3F" w:rsidRDefault="006E1F3F" w:rsidP="00A65409">
      <w:pPr>
        <w:widowControl w:val="0"/>
        <w:suppressAutoHyphens/>
        <w:spacing w:after="0"/>
        <w:ind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В настоящее время централизованная система канализации и очистные сооружения в поселении отсутствует.</w:t>
      </w:r>
    </w:p>
    <w:p w:rsidR="00A65409" w:rsidRPr="00A65409" w:rsidRDefault="00A65409" w:rsidP="00A65409">
      <w:pPr>
        <w:widowControl w:val="0"/>
        <w:suppressAutoHyphens/>
        <w:spacing w:after="0"/>
        <w:ind w:firstLine="851"/>
        <w:jc w:val="both"/>
        <w:rPr>
          <w:rFonts w:ascii="Times New Roman" w:eastAsia="Times New Roman" w:hAnsi="Times New Roman" w:cs="Times New Roman"/>
          <w:b/>
          <w:i/>
          <w:sz w:val="26"/>
          <w:szCs w:val="26"/>
        </w:rPr>
      </w:pPr>
    </w:p>
    <w:p w:rsidR="00A65409" w:rsidRPr="00A65409" w:rsidRDefault="00A65409" w:rsidP="00A65409">
      <w:pPr>
        <w:widowControl w:val="0"/>
        <w:suppressAutoHyphens/>
        <w:spacing w:after="0"/>
        <w:ind w:firstLine="851"/>
        <w:jc w:val="both"/>
        <w:rPr>
          <w:rFonts w:ascii="Times New Roman" w:eastAsia="Times New Roman" w:hAnsi="Times New Roman" w:cs="Times New Roman"/>
          <w:b/>
          <w:i/>
          <w:sz w:val="26"/>
          <w:szCs w:val="26"/>
        </w:rPr>
      </w:pPr>
      <w:r w:rsidRPr="00A65409">
        <w:rPr>
          <w:rFonts w:ascii="Times New Roman" w:eastAsia="Times New Roman" w:hAnsi="Times New Roman" w:cs="Times New Roman"/>
          <w:b/>
          <w:i/>
          <w:sz w:val="26"/>
          <w:szCs w:val="26"/>
        </w:rPr>
        <w:t>Проектные предложения</w:t>
      </w:r>
    </w:p>
    <w:p w:rsidR="006E1F3F" w:rsidRPr="006E1F3F" w:rsidRDefault="00F07F5C"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Водоотведение МО</w:t>
      </w:r>
      <w:r w:rsidR="006E1F3F" w:rsidRPr="006E1F3F">
        <w:rPr>
          <w:rFonts w:ascii="Times New Roman" w:eastAsia="Times New Roman" w:hAnsi="Times New Roman" w:cs="Times New Roman"/>
          <w:sz w:val="26"/>
          <w:szCs w:val="26"/>
        </w:rPr>
        <w:t xml:space="preserve"> </w:t>
      </w:r>
      <w:proofErr w:type="spellStart"/>
      <w:r w:rsidR="006E1F3F" w:rsidRPr="006E1F3F">
        <w:rPr>
          <w:rFonts w:ascii="Times New Roman" w:eastAsia="Times New Roman" w:hAnsi="Times New Roman" w:cs="Times New Roman"/>
          <w:sz w:val="26"/>
          <w:szCs w:val="26"/>
        </w:rPr>
        <w:t>Ранневский</w:t>
      </w:r>
      <w:proofErr w:type="spellEnd"/>
      <w:r w:rsidR="006E1F3F" w:rsidRPr="006E1F3F">
        <w:rPr>
          <w:rFonts w:ascii="Times New Roman" w:eastAsia="Times New Roman" w:hAnsi="Times New Roman" w:cs="Times New Roman"/>
          <w:sz w:val="26"/>
          <w:szCs w:val="26"/>
        </w:rPr>
        <w:t xml:space="preserve"> сельсовет составит:</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с. Раннее -  140 м3/</w:t>
      </w:r>
      <w:proofErr w:type="spellStart"/>
      <w:r w:rsidRPr="006E1F3F">
        <w:rPr>
          <w:rFonts w:ascii="Times New Roman" w:eastAsia="Times New Roman" w:hAnsi="Times New Roman" w:cs="Times New Roman"/>
          <w:sz w:val="26"/>
          <w:szCs w:val="26"/>
        </w:rPr>
        <w:t>сут</w:t>
      </w:r>
      <w:proofErr w:type="spellEnd"/>
      <w:r w:rsidRPr="006E1F3F">
        <w:rPr>
          <w:rFonts w:ascii="Times New Roman" w:eastAsia="Times New Roman" w:hAnsi="Times New Roman" w:cs="Times New Roman"/>
          <w:sz w:val="26"/>
          <w:szCs w:val="26"/>
        </w:rPr>
        <w:t>, при прогнозируемой численности населения 700 человек;</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xml:space="preserve">- с. </w:t>
      </w:r>
      <w:proofErr w:type="spellStart"/>
      <w:r w:rsidRPr="006E1F3F">
        <w:rPr>
          <w:rFonts w:ascii="Times New Roman" w:eastAsia="Times New Roman" w:hAnsi="Times New Roman" w:cs="Times New Roman"/>
          <w:sz w:val="26"/>
          <w:szCs w:val="26"/>
        </w:rPr>
        <w:t>Мирошкино</w:t>
      </w:r>
      <w:proofErr w:type="spellEnd"/>
      <w:r w:rsidRPr="006E1F3F">
        <w:rPr>
          <w:rFonts w:ascii="Times New Roman" w:eastAsia="Times New Roman" w:hAnsi="Times New Roman" w:cs="Times New Roman"/>
          <w:sz w:val="26"/>
          <w:szCs w:val="26"/>
        </w:rPr>
        <w:t xml:space="preserve"> – 50 м3/</w:t>
      </w:r>
      <w:proofErr w:type="spellStart"/>
      <w:r w:rsidRPr="006E1F3F">
        <w:rPr>
          <w:rFonts w:ascii="Times New Roman" w:eastAsia="Times New Roman" w:hAnsi="Times New Roman" w:cs="Times New Roman"/>
          <w:sz w:val="26"/>
          <w:szCs w:val="26"/>
        </w:rPr>
        <w:t>сут</w:t>
      </w:r>
      <w:proofErr w:type="spellEnd"/>
      <w:r w:rsidRPr="006E1F3F">
        <w:rPr>
          <w:rFonts w:ascii="Times New Roman" w:eastAsia="Times New Roman" w:hAnsi="Times New Roman" w:cs="Times New Roman"/>
          <w:sz w:val="26"/>
          <w:szCs w:val="26"/>
        </w:rPr>
        <w:t>, при прогнозируемой численности населения 280 человек;</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xml:space="preserve">- с. </w:t>
      </w:r>
      <w:proofErr w:type="spellStart"/>
      <w:r w:rsidRPr="006E1F3F">
        <w:rPr>
          <w:rFonts w:ascii="Times New Roman" w:eastAsia="Times New Roman" w:hAnsi="Times New Roman" w:cs="Times New Roman"/>
          <w:sz w:val="26"/>
          <w:szCs w:val="26"/>
        </w:rPr>
        <w:t>Пустобаево</w:t>
      </w:r>
      <w:proofErr w:type="spellEnd"/>
      <w:r w:rsidRPr="006E1F3F">
        <w:rPr>
          <w:rFonts w:ascii="Times New Roman" w:eastAsia="Times New Roman" w:hAnsi="Times New Roman" w:cs="Times New Roman"/>
          <w:sz w:val="26"/>
          <w:szCs w:val="26"/>
        </w:rPr>
        <w:t xml:space="preserve"> – 26 м3/</w:t>
      </w:r>
      <w:proofErr w:type="spellStart"/>
      <w:r w:rsidRPr="006E1F3F">
        <w:rPr>
          <w:rFonts w:ascii="Times New Roman" w:eastAsia="Times New Roman" w:hAnsi="Times New Roman" w:cs="Times New Roman"/>
          <w:sz w:val="26"/>
          <w:szCs w:val="26"/>
        </w:rPr>
        <w:t>сут</w:t>
      </w:r>
      <w:proofErr w:type="spellEnd"/>
      <w:r w:rsidRPr="006E1F3F">
        <w:rPr>
          <w:rFonts w:ascii="Times New Roman" w:eastAsia="Times New Roman" w:hAnsi="Times New Roman" w:cs="Times New Roman"/>
          <w:sz w:val="26"/>
          <w:szCs w:val="26"/>
        </w:rPr>
        <w:t>, при прогнозируемой численности населения 130 человек.</w:t>
      </w:r>
    </w:p>
    <w:p w:rsidR="006E1F3F" w:rsidRPr="006E1F3F" w:rsidRDefault="00E614D8"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При таком</w:t>
      </w:r>
      <w:r w:rsidR="006E1F3F" w:rsidRPr="006E1F3F">
        <w:rPr>
          <w:rFonts w:ascii="Times New Roman" w:eastAsia="Times New Roman" w:hAnsi="Times New Roman" w:cs="Times New Roman"/>
          <w:sz w:val="26"/>
          <w:szCs w:val="26"/>
        </w:rPr>
        <w:t xml:space="preserve"> объеме сточных вод необходимо </w:t>
      </w:r>
      <w:r w:rsidRPr="006E1F3F">
        <w:rPr>
          <w:rFonts w:ascii="Times New Roman" w:eastAsia="Times New Roman" w:hAnsi="Times New Roman" w:cs="Times New Roman"/>
          <w:sz w:val="26"/>
          <w:szCs w:val="26"/>
        </w:rPr>
        <w:t>строительство очистных</w:t>
      </w:r>
      <w:r w:rsidR="006E1F3F" w:rsidRPr="006E1F3F">
        <w:rPr>
          <w:rFonts w:ascii="Times New Roman" w:eastAsia="Times New Roman" w:hAnsi="Times New Roman" w:cs="Times New Roman"/>
          <w:sz w:val="26"/>
          <w:szCs w:val="26"/>
        </w:rPr>
        <w:t xml:space="preserve"> сооружений на земельном участке размером 0,5 га и иловые площадки на земельном участке размером 0,2 га либо локальный очистные сооружения (модульные системы глубокой очистки сточных вод).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xml:space="preserve">Генеральным планом предлагается строительство централизованной системы канализации для существующей и планируемой жилой застройки в селе Раннее. В первую очередь необходимо канализовать застройку в </w:t>
      </w:r>
      <w:proofErr w:type="spellStart"/>
      <w:r w:rsidRPr="006E1F3F">
        <w:rPr>
          <w:rFonts w:ascii="Times New Roman" w:eastAsia="Times New Roman" w:hAnsi="Times New Roman" w:cs="Times New Roman"/>
          <w:sz w:val="26"/>
          <w:szCs w:val="26"/>
        </w:rPr>
        <w:t>водоохран</w:t>
      </w:r>
      <w:r w:rsidR="00B21BCF">
        <w:rPr>
          <w:rFonts w:ascii="Times New Roman" w:eastAsia="Times New Roman" w:hAnsi="Times New Roman" w:cs="Times New Roman"/>
          <w:sz w:val="26"/>
          <w:szCs w:val="26"/>
        </w:rPr>
        <w:t>н</w:t>
      </w:r>
      <w:r w:rsidRPr="006E1F3F">
        <w:rPr>
          <w:rFonts w:ascii="Times New Roman" w:eastAsia="Times New Roman" w:hAnsi="Times New Roman" w:cs="Times New Roman"/>
          <w:sz w:val="26"/>
          <w:szCs w:val="26"/>
        </w:rPr>
        <w:t>ой</w:t>
      </w:r>
      <w:proofErr w:type="spellEnd"/>
      <w:r w:rsidRPr="006E1F3F">
        <w:rPr>
          <w:rFonts w:ascii="Times New Roman" w:eastAsia="Times New Roman" w:hAnsi="Times New Roman" w:cs="Times New Roman"/>
          <w:sz w:val="26"/>
          <w:szCs w:val="26"/>
        </w:rPr>
        <w:t xml:space="preserve"> зоне и объекты общественно-деловой зоны. Строительство централизованных систем в малых населенных пунктах, таких как села </w:t>
      </w:r>
      <w:proofErr w:type="spellStart"/>
      <w:r w:rsidRPr="006E1F3F">
        <w:rPr>
          <w:rFonts w:ascii="Times New Roman" w:eastAsia="Times New Roman" w:hAnsi="Times New Roman" w:cs="Times New Roman"/>
          <w:sz w:val="26"/>
          <w:szCs w:val="26"/>
        </w:rPr>
        <w:t>Мирошкино</w:t>
      </w:r>
      <w:proofErr w:type="spellEnd"/>
      <w:r w:rsidRPr="006E1F3F">
        <w:rPr>
          <w:rFonts w:ascii="Times New Roman" w:eastAsia="Times New Roman" w:hAnsi="Times New Roman" w:cs="Times New Roman"/>
          <w:sz w:val="26"/>
          <w:szCs w:val="26"/>
        </w:rPr>
        <w:t xml:space="preserve"> и </w:t>
      </w:r>
      <w:proofErr w:type="spellStart"/>
      <w:r w:rsidRPr="006E1F3F">
        <w:rPr>
          <w:rFonts w:ascii="Times New Roman" w:eastAsia="Times New Roman" w:hAnsi="Times New Roman" w:cs="Times New Roman"/>
          <w:sz w:val="26"/>
          <w:szCs w:val="26"/>
        </w:rPr>
        <w:t>Пустобаево</w:t>
      </w:r>
      <w:proofErr w:type="spellEnd"/>
      <w:r w:rsidRPr="006E1F3F">
        <w:rPr>
          <w:rFonts w:ascii="Times New Roman" w:eastAsia="Times New Roman" w:hAnsi="Times New Roman" w:cs="Times New Roman"/>
          <w:sz w:val="26"/>
          <w:szCs w:val="26"/>
        </w:rPr>
        <w:t xml:space="preserve"> экономически невыгодно из-за слишком большой себестоимости очистки 1 м3 стока. В этих населенных пунктах предполагается организация накопительных водонепроницаемые выгребным ям в индивидуальной застройки, откуда необходимо организовать планомерный вывоз по мере заполнения специальной техникой в специально отведенные места (в планируемые очистные сооружения в с. Раннее).</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xml:space="preserve">Система </w:t>
      </w:r>
      <w:r w:rsidR="00E614D8" w:rsidRPr="006E1F3F">
        <w:rPr>
          <w:rFonts w:ascii="Times New Roman" w:eastAsia="Times New Roman" w:hAnsi="Times New Roman" w:cs="Times New Roman"/>
          <w:sz w:val="26"/>
          <w:szCs w:val="26"/>
        </w:rPr>
        <w:t>канализации предлагается</w:t>
      </w:r>
      <w:r w:rsidRPr="006E1F3F">
        <w:rPr>
          <w:rFonts w:ascii="Times New Roman" w:eastAsia="Times New Roman" w:hAnsi="Times New Roman" w:cs="Times New Roman"/>
          <w:sz w:val="26"/>
          <w:szCs w:val="26"/>
        </w:rPr>
        <w:t xml:space="preserve"> самотечно-напорная: стоки от зданий собираются в самотечные коллекторы, затем с помощью канализационных станций (КНС) перекачиваются на планируемые очистные сооружения.</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xml:space="preserve">Проектом предложено строительство модульных систем (станций) глубокой очистки сточных вод. Модульные системы глубокой очистки сточных вод служат для очистки хозяйственно-бытовых и близких по составу к ним производственных сточных вод до показателей, соответствующих ПДК (предельно допустимая концентрация) вредных веществ сброса в водоемы </w:t>
      </w:r>
      <w:proofErr w:type="spellStart"/>
      <w:r w:rsidRPr="006E1F3F">
        <w:rPr>
          <w:rFonts w:ascii="Times New Roman" w:eastAsia="Times New Roman" w:hAnsi="Times New Roman" w:cs="Times New Roman"/>
          <w:sz w:val="26"/>
          <w:szCs w:val="26"/>
        </w:rPr>
        <w:t>рыбохозяйственного</w:t>
      </w:r>
      <w:proofErr w:type="spellEnd"/>
      <w:r w:rsidRPr="006E1F3F">
        <w:rPr>
          <w:rFonts w:ascii="Times New Roman" w:eastAsia="Times New Roman" w:hAnsi="Times New Roman" w:cs="Times New Roman"/>
          <w:sz w:val="26"/>
          <w:szCs w:val="26"/>
        </w:rPr>
        <w:t xml:space="preserve"> назначения.</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Модульные системы глубокой очистки изготавливаются:</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как наземного, так и подземного размещения;</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как для средней полосы России, так и районов низких температур и сейсмоопасных регионов;</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lastRenderedPageBreak/>
        <w:t>-</w:t>
      </w:r>
      <w:r w:rsidRPr="006E1F3F">
        <w:rPr>
          <w:rFonts w:ascii="Times New Roman" w:eastAsia="Times New Roman" w:hAnsi="Times New Roman" w:cs="Times New Roman"/>
          <w:sz w:val="26"/>
          <w:szCs w:val="26"/>
        </w:rPr>
        <w:tab/>
        <w:t>с разной производительностью, в зависимости от объема сточных вод.</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Преимущества модульных систем глубокой очистки:</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 xml:space="preserve">абсолютное отсутствие запаха на всех технологических этапах обработки;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 xml:space="preserve">полная автоматизация техпроцесса, дистанционная аварийная сигнализация, нет необходимости ежедневного контроля;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 xml:space="preserve">высокая надежность и малые эксплуатационные расходы;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 xml:space="preserve">программная реализация различных алгоритмов для разного состава стоков;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 xml:space="preserve">автоматическая коррекция алгоритма при уменьшении объема стоков;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 xml:space="preserve">минимальные сроки монтажа (станции могут поставляться в полной заводской готовности);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 xml:space="preserve">достижение 99% очистки (техническая вода);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 xml:space="preserve">не снижается интенсивность очистки в зимнее время;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 xml:space="preserve">возможность работать в оборотных системах водоснабжения;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пластиковые корпуса и элементы технологии не подвержены коррозии;</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отсутствие бетонных работ при монтаже;</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использование во всех климатических условиях России (до - 50oC);</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санитарно-защитная зона 15-20 м (в зависимости от производительности системы);</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w:t>
      </w:r>
      <w:r w:rsidRPr="006E1F3F">
        <w:rPr>
          <w:rFonts w:ascii="Times New Roman" w:eastAsia="Times New Roman" w:hAnsi="Times New Roman" w:cs="Times New Roman"/>
          <w:sz w:val="26"/>
          <w:szCs w:val="26"/>
        </w:rPr>
        <w:tab/>
        <w:t>размещение в жилой зоне.</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Технология очистки воды основана на биологическом удалении из сточных вод органических соединений и биологических элементов (азота и фосфора) и включает в себя: усреднение, анаэробный и аэробный процессы, доочистку на напорном фильтре и обеззараживание ультрафиолетовым излучением. При данном способе значительно уменьшается количество избыточного активного ила, кроме того, такая биологическая очистка сточных вод обеспечивает высокую окислительную мощность, вне зависимости от колебаний расходов и перепада температуры.</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Технология разработана специально под жесткие природно-охранные нормативы, размещение и эксплуатацию в зоне строгой санитарной охраны, что позволяет достичь требуемых показателей очистки.</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Очищенную воду (техническую воду) предлагается использовать для полива приусадебных участков, производственных нужд или сливать в водоем.</w:t>
      </w:r>
    </w:p>
    <w:p w:rsidR="00A65409" w:rsidRDefault="006E1F3F" w:rsidP="006E1F3F">
      <w:pPr>
        <w:tabs>
          <w:tab w:val="left" w:pos="142"/>
        </w:tabs>
        <w:autoSpaceDE w:val="0"/>
        <w:autoSpaceDN w:val="0"/>
        <w:adjustRightInd w:val="0"/>
        <w:spacing w:after="0"/>
        <w:ind w:right="-3" w:firstLine="851"/>
        <w:jc w:val="both"/>
        <w:rPr>
          <w:rFonts w:ascii="Times New Roman" w:hAnsi="Times New Roman" w:cs="Times New Roman"/>
          <w:b/>
          <w:sz w:val="26"/>
          <w:szCs w:val="26"/>
        </w:rPr>
      </w:pPr>
      <w:r w:rsidRPr="006E1F3F">
        <w:rPr>
          <w:rFonts w:ascii="Times New Roman" w:eastAsia="Times New Roman" w:hAnsi="Times New Roman" w:cs="Times New Roman"/>
          <w:sz w:val="26"/>
          <w:szCs w:val="26"/>
        </w:rPr>
        <w:t>Решения схем водоотведения для населенных пунктов намечаются на последующей стадии проектирования. Схематично размещение очистных сооружений показано на карте планируемого размещения объектов местного значения поселения.</w:t>
      </w:r>
    </w:p>
    <w:p w:rsidR="006E1F3F" w:rsidRDefault="006E1F3F"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p>
    <w:p w:rsidR="000C3B4F" w:rsidRDefault="000C3B4F"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p>
    <w:p w:rsidR="000C3B4F" w:rsidRDefault="000C3B4F"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p>
    <w:p w:rsidR="000C3B4F" w:rsidRDefault="000C3B4F"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p>
    <w:p w:rsidR="000C3B4F" w:rsidRDefault="000C3B4F"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p>
    <w:p w:rsidR="000C3B4F" w:rsidRDefault="000C3B4F"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p>
    <w:p w:rsidR="00DF26DA" w:rsidRPr="00EA046E" w:rsidRDefault="00DF26DA"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r w:rsidRPr="00EA046E">
        <w:rPr>
          <w:rFonts w:ascii="Times New Roman" w:hAnsi="Times New Roman" w:cs="Times New Roman"/>
          <w:b/>
          <w:sz w:val="26"/>
          <w:szCs w:val="26"/>
        </w:rPr>
        <w:lastRenderedPageBreak/>
        <w:t>Газоснабжение</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xml:space="preserve">Газоснабжение </w:t>
      </w:r>
      <w:proofErr w:type="spellStart"/>
      <w:r w:rsidRPr="006E1F3F">
        <w:rPr>
          <w:rFonts w:ascii="Times New Roman" w:eastAsia="Times New Roman" w:hAnsi="Times New Roman" w:cs="Times New Roman"/>
          <w:sz w:val="26"/>
          <w:szCs w:val="26"/>
        </w:rPr>
        <w:t>Ташлинского</w:t>
      </w:r>
      <w:proofErr w:type="spellEnd"/>
      <w:r w:rsidRPr="006E1F3F">
        <w:rPr>
          <w:rFonts w:ascii="Times New Roman" w:eastAsia="Times New Roman" w:hAnsi="Times New Roman" w:cs="Times New Roman"/>
          <w:sz w:val="26"/>
          <w:szCs w:val="26"/>
        </w:rPr>
        <w:t xml:space="preserve"> сельсовета осуществляется на базе природного газа.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На территории района расположено три АГРС (</w:t>
      </w:r>
      <w:proofErr w:type="spellStart"/>
      <w:r w:rsidRPr="006E1F3F">
        <w:rPr>
          <w:rFonts w:ascii="Times New Roman" w:eastAsia="Times New Roman" w:hAnsi="Times New Roman" w:cs="Times New Roman"/>
          <w:sz w:val="26"/>
          <w:szCs w:val="26"/>
        </w:rPr>
        <w:t>Ташлинская</w:t>
      </w:r>
      <w:proofErr w:type="spellEnd"/>
      <w:r w:rsidRPr="006E1F3F">
        <w:rPr>
          <w:rFonts w:ascii="Times New Roman" w:eastAsia="Times New Roman" w:hAnsi="Times New Roman" w:cs="Times New Roman"/>
          <w:sz w:val="26"/>
          <w:szCs w:val="26"/>
        </w:rPr>
        <w:t xml:space="preserve">, Алексеевская и </w:t>
      </w:r>
      <w:proofErr w:type="spellStart"/>
      <w:r w:rsidRPr="006E1F3F">
        <w:rPr>
          <w:rFonts w:ascii="Times New Roman" w:eastAsia="Times New Roman" w:hAnsi="Times New Roman" w:cs="Times New Roman"/>
          <w:sz w:val="26"/>
          <w:szCs w:val="26"/>
        </w:rPr>
        <w:t>Ранневская</w:t>
      </w:r>
      <w:proofErr w:type="spellEnd"/>
      <w:r w:rsidRPr="006E1F3F">
        <w:rPr>
          <w:rFonts w:ascii="Times New Roman" w:eastAsia="Times New Roman" w:hAnsi="Times New Roman" w:cs="Times New Roman"/>
          <w:sz w:val="26"/>
          <w:szCs w:val="26"/>
        </w:rPr>
        <w:t xml:space="preserve">), АГРС подключены от магистрального газопровода «Оренбург – Новопсков». </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xml:space="preserve">Газоснабжение </w:t>
      </w:r>
      <w:proofErr w:type="spellStart"/>
      <w:r w:rsidRPr="006E1F3F">
        <w:rPr>
          <w:rFonts w:ascii="Times New Roman" w:eastAsia="Times New Roman" w:hAnsi="Times New Roman" w:cs="Times New Roman"/>
          <w:sz w:val="26"/>
          <w:szCs w:val="26"/>
        </w:rPr>
        <w:t>Ранневского</w:t>
      </w:r>
      <w:proofErr w:type="spellEnd"/>
      <w:r w:rsidRPr="006E1F3F">
        <w:rPr>
          <w:rFonts w:ascii="Times New Roman" w:eastAsia="Times New Roman" w:hAnsi="Times New Roman" w:cs="Times New Roman"/>
          <w:sz w:val="26"/>
          <w:szCs w:val="26"/>
        </w:rPr>
        <w:t xml:space="preserve"> сельсовета осуществляется от </w:t>
      </w:r>
      <w:proofErr w:type="spellStart"/>
      <w:r w:rsidRPr="006E1F3F">
        <w:rPr>
          <w:rFonts w:ascii="Times New Roman" w:eastAsia="Times New Roman" w:hAnsi="Times New Roman" w:cs="Times New Roman"/>
          <w:sz w:val="26"/>
          <w:szCs w:val="26"/>
        </w:rPr>
        <w:t>Ташлинской</w:t>
      </w:r>
      <w:proofErr w:type="spellEnd"/>
      <w:r w:rsidRPr="006E1F3F">
        <w:rPr>
          <w:rFonts w:ascii="Times New Roman" w:eastAsia="Times New Roman" w:hAnsi="Times New Roman" w:cs="Times New Roman"/>
          <w:sz w:val="26"/>
          <w:szCs w:val="26"/>
        </w:rPr>
        <w:t xml:space="preserve"> АГРС. От АГРС отходят межпоселковые газопроводы на населенные пункты. В населенных пунктах газопроводы высокого давления I и II категории от АГРС подходят к газорегуляторным пунктам, расположенным в селах, от которых газопроводы низкого давления расходятся по всему населенному пункту. </w:t>
      </w:r>
    </w:p>
    <w:p w:rsidR="00A65409" w:rsidRPr="00A65409"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Уровень газификации населения природным газом 100 %.</w:t>
      </w:r>
    </w:p>
    <w:p w:rsidR="00E614D8" w:rsidRDefault="00E614D8" w:rsidP="00A65409">
      <w:pPr>
        <w:tabs>
          <w:tab w:val="left" w:pos="142"/>
        </w:tabs>
        <w:autoSpaceDE w:val="0"/>
        <w:autoSpaceDN w:val="0"/>
        <w:adjustRightInd w:val="0"/>
        <w:spacing w:after="0"/>
        <w:ind w:right="-3" w:firstLine="851"/>
        <w:jc w:val="both"/>
        <w:rPr>
          <w:rFonts w:ascii="Times New Roman" w:eastAsia="Times New Roman" w:hAnsi="Times New Roman" w:cs="Times New Roman"/>
          <w:b/>
          <w:i/>
          <w:sz w:val="26"/>
          <w:szCs w:val="26"/>
        </w:rPr>
      </w:pPr>
    </w:p>
    <w:p w:rsidR="00A65409" w:rsidRPr="00A65409" w:rsidRDefault="00A65409" w:rsidP="00A65409">
      <w:pPr>
        <w:tabs>
          <w:tab w:val="left" w:pos="142"/>
        </w:tabs>
        <w:autoSpaceDE w:val="0"/>
        <w:autoSpaceDN w:val="0"/>
        <w:adjustRightInd w:val="0"/>
        <w:spacing w:after="0"/>
        <w:ind w:right="-3" w:firstLine="851"/>
        <w:jc w:val="both"/>
        <w:rPr>
          <w:rFonts w:ascii="Times New Roman" w:eastAsia="Times New Roman" w:hAnsi="Times New Roman" w:cs="Times New Roman"/>
          <w:b/>
          <w:i/>
          <w:sz w:val="26"/>
          <w:szCs w:val="26"/>
        </w:rPr>
      </w:pPr>
      <w:r w:rsidRPr="00A65409">
        <w:rPr>
          <w:rFonts w:ascii="Times New Roman" w:eastAsia="Times New Roman" w:hAnsi="Times New Roman" w:cs="Times New Roman"/>
          <w:b/>
          <w:i/>
          <w:sz w:val="26"/>
          <w:szCs w:val="26"/>
        </w:rPr>
        <w:t>Проектные предложения</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При проектировании газопроводов к новым кварталам учитывать данные ранее разработанных схем газоснабжения. Газоснабжение проектируемых кварталов предлагается предусмотреть от существующих газопроводов с учетом дополнительных нагрузок на ГРП. Дополнительно предусматривается прокладка газопроводов низкого давления.</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На перспективу расход газа учитывается на коммунально-бытовые нужды из расчета 200 м3/год на одного жителя и отопления малоэтажной застройки исходя из месячной нормы расхода 8,5 м3 на 1 м2 отапливаемой общей площади в месяц.</w:t>
      </w:r>
    </w:p>
    <w:p w:rsidR="00A65409" w:rsidRDefault="006E1F3F" w:rsidP="006E1F3F">
      <w:pPr>
        <w:tabs>
          <w:tab w:val="left" w:pos="142"/>
        </w:tabs>
        <w:autoSpaceDE w:val="0"/>
        <w:autoSpaceDN w:val="0"/>
        <w:adjustRightInd w:val="0"/>
        <w:spacing w:after="0"/>
        <w:ind w:right="-3" w:firstLine="851"/>
        <w:jc w:val="both"/>
        <w:rPr>
          <w:rFonts w:ascii="Times New Roman" w:hAnsi="Times New Roman" w:cs="Times New Roman"/>
          <w:b/>
          <w:sz w:val="26"/>
          <w:szCs w:val="26"/>
        </w:rPr>
      </w:pPr>
      <w:r w:rsidRPr="006E1F3F">
        <w:rPr>
          <w:rFonts w:ascii="Times New Roman" w:eastAsia="Times New Roman" w:hAnsi="Times New Roman" w:cs="Times New Roman"/>
          <w:sz w:val="26"/>
          <w:szCs w:val="26"/>
        </w:rPr>
        <w:t xml:space="preserve">В первую очередь необходима газификация существующих объектов соцкультбыта </w:t>
      </w:r>
      <w:proofErr w:type="spellStart"/>
      <w:r w:rsidRPr="006E1F3F">
        <w:rPr>
          <w:rFonts w:ascii="Times New Roman" w:eastAsia="Times New Roman" w:hAnsi="Times New Roman" w:cs="Times New Roman"/>
          <w:sz w:val="26"/>
          <w:szCs w:val="26"/>
        </w:rPr>
        <w:t>с.Раннее</w:t>
      </w:r>
      <w:proofErr w:type="spellEnd"/>
      <w:r w:rsidRPr="006E1F3F">
        <w:rPr>
          <w:rFonts w:ascii="Times New Roman" w:eastAsia="Times New Roman" w:hAnsi="Times New Roman" w:cs="Times New Roman"/>
          <w:sz w:val="26"/>
          <w:szCs w:val="26"/>
        </w:rPr>
        <w:t xml:space="preserve"> (д\сад, СДК, сельсовет, пожарный бокс).</w:t>
      </w:r>
    </w:p>
    <w:p w:rsidR="00E614D8" w:rsidRDefault="00E614D8"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p>
    <w:p w:rsidR="00DF26DA" w:rsidRPr="0058676D" w:rsidRDefault="00DF26DA" w:rsidP="00DF26DA">
      <w:pPr>
        <w:tabs>
          <w:tab w:val="left" w:pos="142"/>
        </w:tabs>
        <w:autoSpaceDE w:val="0"/>
        <w:autoSpaceDN w:val="0"/>
        <w:adjustRightInd w:val="0"/>
        <w:spacing w:after="0"/>
        <w:ind w:right="-3" w:firstLine="851"/>
        <w:jc w:val="both"/>
        <w:rPr>
          <w:rFonts w:ascii="Times New Roman" w:hAnsi="Times New Roman" w:cs="Times New Roman"/>
          <w:b/>
          <w:sz w:val="26"/>
          <w:szCs w:val="26"/>
        </w:rPr>
      </w:pPr>
      <w:r w:rsidRPr="0058676D">
        <w:rPr>
          <w:rFonts w:ascii="Times New Roman" w:hAnsi="Times New Roman" w:cs="Times New Roman"/>
          <w:b/>
          <w:sz w:val="26"/>
          <w:szCs w:val="26"/>
        </w:rPr>
        <w:t>Электроснабжение</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xml:space="preserve">На территории </w:t>
      </w:r>
      <w:proofErr w:type="spellStart"/>
      <w:r w:rsidRPr="006E1F3F">
        <w:rPr>
          <w:rFonts w:ascii="Times New Roman" w:eastAsia="Times New Roman" w:hAnsi="Times New Roman" w:cs="Times New Roman"/>
          <w:sz w:val="26"/>
          <w:szCs w:val="26"/>
        </w:rPr>
        <w:t>Ташлинского</w:t>
      </w:r>
      <w:proofErr w:type="spellEnd"/>
      <w:r w:rsidRPr="006E1F3F">
        <w:rPr>
          <w:rFonts w:ascii="Times New Roman" w:eastAsia="Times New Roman" w:hAnsi="Times New Roman" w:cs="Times New Roman"/>
          <w:sz w:val="26"/>
          <w:szCs w:val="26"/>
        </w:rPr>
        <w:t xml:space="preserve"> района установлено девять подстанций. Суммарная установленная мощность подстанций – 73,7 тыс. </w:t>
      </w:r>
      <w:proofErr w:type="spellStart"/>
      <w:r w:rsidRPr="006E1F3F">
        <w:rPr>
          <w:rFonts w:ascii="Times New Roman" w:eastAsia="Times New Roman" w:hAnsi="Times New Roman" w:cs="Times New Roman"/>
          <w:sz w:val="26"/>
          <w:szCs w:val="26"/>
        </w:rPr>
        <w:t>кВА</w:t>
      </w:r>
      <w:proofErr w:type="spellEnd"/>
      <w:r w:rsidRPr="006E1F3F">
        <w:rPr>
          <w:rFonts w:ascii="Times New Roman" w:eastAsia="Times New Roman" w:hAnsi="Times New Roman" w:cs="Times New Roman"/>
          <w:sz w:val="26"/>
          <w:szCs w:val="26"/>
        </w:rPr>
        <w:t xml:space="preserve">. Установлено 254 трансформаторных подстанций ТП10/0,4, установленная мощность которых составляет 36 тыс. </w:t>
      </w:r>
      <w:proofErr w:type="spellStart"/>
      <w:r w:rsidRPr="006E1F3F">
        <w:rPr>
          <w:rFonts w:ascii="Times New Roman" w:eastAsia="Times New Roman" w:hAnsi="Times New Roman" w:cs="Times New Roman"/>
          <w:sz w:val="26"/>
          <w:szCs w:val="26"/>
        </w:rPr>
        <w:t>кВА</w:t>
      </w:r>
      <w:proofErr w:type="spellEnd"/>
      <w:r w:rsidRPr="006E1F3F">
        <w:rPr>
          <w:rFonts w:ascii="Times New Roman" w:eastAsia="Times New Roman" w:hAnsi="Times New Roman" w:cs="Times New Roman"/>
          <w:sz w:val="26"/>
          <w:szCs w:val="26"/>
        </w:rPr>
        <w:t xml:space="preserve">. Годовое потребление электроэнергии </w:t>
      </w:r>
      <w:proofErr w:type="spellStart"/>
      <w:r w:rsidRPr="006E1F3F">
        <w:rPr>
          <w:rFonts w:ascii="Times New Roman" w:eastAsia="Times New Roman" w:hAnsi="Times New Roman" w:cs="Times New Roman"/>
          <w:sz w:val="26"/>
          <w:szCs w:val="26"/>
        </w:rPr>
        <w:t>Ташлинским</w:t>
      </w:r>
      <w:proofErr w:type="spellEnd"/>
      <w:r w:rsidRPr="006E1F3F">
        <w:rPr>
          <w:rFonts w:ascii="Times New Roman" w:eastAsia="Times New Roman" w:hAnsi="Times New Roman" w:cs="Times New Roman"/>
          <w:sz w:val="26"/>
          <w:szCs w:val="26"/>
        </w:rPr>
        <w:t xml:space="preserve"> районом составляет – 32,5 млн. кВт. Протяженность электролиний ВЛ0,4 </w:t>
      </w:r>
      <w:proofErr w:type="spellStart"/>
      <w:r w:rsidRPr="006E1F3F">
        <w:rPr>
          <w:rFonts w:ascii="Times New Roman" w:eastAsia="Times New Roman" w:hAnsi="Times New Roman" w:cs="Times New Roman"/>
          <w:sz w:val="26"/>
          <w:szCs w:val="26"/>
        </w:rPr>
        <w:t>кВ</w:t>
      </w:r>
      <w:proofErr w:type="spellEnd"/>
      <w:r w:rsidRPr="006E1F3F">
        <w:rPr>
          <w:rFonts w:ascii="Times New Roman" w:eastAsia="Times New Roman" w:hAnsi="Times New Roman" w:cs="Times New Roman"/>
          <w:sz w:val="26"/>
          <w:szCs w:val="26"/>
        </w:rPr>
        <w:t xml:space="preserve"> составляет 352 км, протяженность электролиний ВЛ10 </w:t>
      </w:r>
      <w:proofErr w:type="spellStart"/>
      <w:r w:rsidRPr="006E1F3F">
        <w:rPr>
          <w:rFonts w:ascii="Times New Roman" w:eastAsia="Times New Roman" w:hAnsi="Times New Roman" w:cs="Times New Roman"/>
          <w:sz w:val="26"/>
          <w:szCs w:val="26"/>
        </w:rPr>
        <w:t>кВ</w:t>
      </w:r>
      <w:proofErr w:type="spellEnd"/>
      <w:r w:rsidRPr="006E1F3F">
        <w:rPr>
          <w:rFonts w:ascii="Times New Roman" w:eastAsia="Times New Roman" w:hAnsi="Times New Roman" w:cs="Times New Roman"/>
          <w:sz w:val="26"/>
          <w:szCs w:val="26"/>
        </w:rPr>
        <w:t xml:space="preserve"> – 525 км.</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xml:space="preserve">Максимальная зимняя загрузка </w:t>
      </w:r>
      <w:proofErr w:type="spellStart"/>
      <w:r w:rsidRPr="006E1F3F">
        <w:rPr>
          <w:rFonts w:ascii="Times New Roman" w:eastAsia="Times New Roman" w:hAnsi="Times New Roman" w:cs="Times New Roman"/>
          <w:sz w:val="26"/>
          <w:szCs w:val="26"/>
        </w:rPr>
        <w:t>Ташлинской</w:t>
      </w:r>
      <w:proofErr w:type="spellEnd"/>
      <w:r w:rsidRPr="006E1F3F">
        <w:rPr>
          <w:rFonts w:ascii="Times New Roman" w:eastAsia="Times New Roman" w:hAnsi="Times New Roman" w:cs="Times New Roman"/>
          <w:sz w:val="26"/>
          <w:szCs w:val="26"/>
        </w:rPr>
        <w:t xml:space="preserve">, </w:t>
      </w:r>
      <w:proofErr w:type="spellStart"/>
      <w:r w:rsidRPr="006E1F3F">
        <w:rPr>
          <w:rFonts w:ascii="Times New Roman" w:eastAsia="Times New Roman" w:hAnsi="Times New Roman" w:cs="Times New Roman"/>
          <w:sz w:val="26"/>
          <w:szCs w:val="26"/>
        </w:rPr>
        <w:t>Кинделинской</w:t>
      </w:r>
      <w:proofErr w:type="spellEnd"/>
      <w:r w:rsidRPr="006E1F3F">
        <w:rPr>
          <w:rFonts w:ascii="Times New Roman" w:eastAsia="Times New Roman" w:hAnsi="Times New Roman" w:cs="Times New Roman"/>
          <w:sz w:val="26"/>
          <w:szCs w:val="26"/>
        </w:rPr>
        <w:t xml:space="preserve">, Алексеевской, </w:t>
      </w:r>
      <w:proofErr w:type="spellStart"/>
      <w:r w:rsidRPr="006E1F3F">
        <w:rPr>
          <w:rFonts w:ascii="Times New Roman" w:eastAsia="Times New Roman" w:hAnsi="Times New Roman" w:cs="Times New Roman"/>
          <w:sz w:val="26"/>
          <w:szCs w:val="26"/>
        </w:rPr>
        <w:t>Кузьминской</w:t>
      </w:r>
      <w:proofErr w:type="spellEnd"/>
      <w:r w:rsidRPr="006E1F3F">
        <w:rPr>
          <w:rFonts w:ascii="Times New Roman" w:eastAsia="Times New Roman" w:hAnsi="Times New Roman" w:cs="Times New Roman"/>
          <w:sz w:val="26"/>
          <w:szCs w:val="26"/>
        </w:rPr>
        <w:t xml:space="preserve">, Ранней, Степной, </w:t>
      </w:r>
      <w:proofErr w:type="spellStart"/>
      <w:r w:rsidRPr="006E1F3F">
        <w:rPr>
          <w:rFonts w:ascii="Times New Roman" w:eastAsia="Times New Roman" w:hAnsi="Times New Roman" w:cs="Times New Roman"/>
          <w:sz w:val="26"/>
          <w:szCs w:val="26"/>
        </w:rPr>
        <w:t>Новокаменской</w:t>
      </w:r>
      <w:proofErr w:type="spellEnd"/>
      <w:r w:rsidRPr="006E1F3F">
        <w:rPr>
          <w:rFonts w:ascii="Times New Roman" w:eastAsia="Times New Roman" w:hAnsi="Times New Roman" w:cs="Times New Roman"/>
          <w:sz w:val="26"/>
          <w:szCs w:val="26"/>
        </w:rPr>
        <w:t xml:space="preserve">, Заречной и </w:t>
      </w:r>
      <w:proofErr w:type="spellStart"/>
      <w:r w:rsidRPr="006E1F3F">
        <w:rPr>
          <w:rFonts w:ascii="Times New Roman" w:eastAsia="Times New Roman" w:hAnsi="Times New Roman" w:cs="Times New Roman"/>
          <w:sz w:val="26"/>
          <w:szCs w:val="26"/>
        </w:rPr>
        <w:t>Пустобаевской</w:t>
      </w:r>
      <w:proofErr w:type="spellEnd"/>
      <w:r w:rsidRPr="006E1F3F">
        <w:rPr>
          <w:rFonts w:ascii="Times New Roman" w:eastAsia="Times New Roman" w:hAnsi="Times New Roman" w:cs="Times New Roman"/>
          <w:sz w:val="26"/>
          <w:szCs w:val="26"/>
        </w:rPr>
        <w:t xml:space="preserve"> подстанций составляет от 20% до 45%.</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xml:space="preserve">На территории </w:t>
      </w:r>
      <w:proofErr w:type="spellStart"/>
      <w:r w:rsidRPr="006E1F3F">
        <w:rPr>
          <w:rFonts w:ascii="Times New Roman" w:eastAsia="Times New Roman" w:hAnsi="Times New Roman" w:cs="Times New Roman"/>
          <w:sz w:val="26"/>
          <w:szCs w:val="26"/>
        </w:rPr>
        <w:t>Раннеевского</w:t>
      </w:r>
      <w:proofErr w:type="spellEnd"/>
      <w:r w:rsidRPr="006E1F3F">
        <w:rPr>
          <w:rFonts w:ascii="Times New Roman" w:eastAsia="Times New Roman" w:hAnsi="Times New Roman" w:cs="Times New Roman"/>
          <w:sz w:val="26"/>
          <w:szCs w:val="26"/>
        </w:rPr>
        <w:t xml:space="preserve"> сельсовета, в северной части села расположена понизительная подстанция 35/10 </w:t>
      </w:r>
      <w:proofErr w:type="spellStart"/>
      <w:r w:rsidRPr="006E1F3F">
        <w:rPr>
          <w:rFonts w:ascii="Times New Roman" w:eastAsia="Times New Roman" w:hAnsi="Times New Roman" w:cs="Times New Roman"/>
          <w:sz w:val="26"/>
          <w:szCs w:val="26"/>
        </w:rPr>
        <w:t>кВ.</w:t>
      </w:r>
      <w:proofErr w:type="spellEnd"/>
      <w:r w:rsidRPr="006E1F3F">
        <w:rPr>
          <w:rFonts w:ascii="Times New Roman" w:eastAsia="Times New Roman" w:hAnsi="Times New Roman" w:cs="Times New Roman"/>
          <w:sz w:val="26"/>
          <w:szCs w:val="26"/>
        </w:rPr>
        <w:t xml:space="preserve">  </w:t>
      </w:r>
    </w:p>
    <w:p w:rsidR="00A65409" w:rsidRPr="00A65409"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 xml:space="preserve">Населенные пункты </w:t>
      </w:r>
      <w:proofErr w:type="spellStart"/>
      <w:r w:rsidRPr="006E1F3F">
        <w:rPr>
          <w:rFonts w:ascii="Times New Roman" w:eastAsia="Times New Roman" w:hAnsi="Times New Roman" w:cs="Times New Roman"/>
          <w:sz w:val="26"/>
          <w:szCs w:val="26"/>
        </w:rPr>
        <w:t>Ташлинского</w:t>
      </w:r>
      <w:proofErr w:type="spellEnd"/>
      <w:r w:rsidRPr="006E1F3F">
        <w:rPr>
          <w:rFonts w:ascii="Times New Roman" w:eastAsia="Times New Roman" w:hAnsi="Times New Roman" w:cs="Times New Roman"/>
          <w:sz w:val="26"/>
          <w:szCs w:val="26"/>
        </w:rPr>
        <w:t xml:space="preserve"> района обеспечены электроснабжением на 100 %.</w:t>
      </w:r>
    </w:p>
    <w:p w:rsidR="00A65409" w:rsidRPr="00A65409" w:rsidRDefault="00A65409" w:rsidP="00A65409">
      <w:pPr>
        <w:tabs>
          <w:tab w:val="left" w:pos="142"/>
        </w:tabs>
        <w:autoSpaceDE w:val="0"/>
        <w:autoSpaceDN w:val="0"/>
        <w:adjustRightInd w:val="0"/>
        <w:spacing w:after="0"/>
        <w:ind w:right="-3" w:firstLine="851"/>
        <w:jc w:val="both"/>
        <w:rPr>
          <w:rFonts w:ascii="Times New Roman" w:eastAsia="Times New Roman" w:hAnsi="Times New Roman" w:cs="Times New Roman"/>
          <w:b/>
          <w:i/>
          <w:sz w:val="26"/>
          <w:szCs w:val="26"/>
        </w:rPr>
      </w:pPr>
      <w:r w:rsidRPr="00A65409">
        <w:rPr>
          <w:rFonts w:ascii="Times New Roman" w:eastAsia="Times New Roman" w:hAnsi="Times New Roman" w:cs="Times New Roman"/>
          <w:b/>
          <w:i/>
          <w:sz w:val="26"/>
          <w:szCs w:val="26"/>
        </w:rPr>
        <w:t>Проектные предложения</w:t>
      </w:r>
    </w:p>
    <w:p w:rsidR="006E1F3F" w:rsidRPr="006E1F3F" w:rsidRDefault="006E1F3F" w:rsidP="006E1F3F">
      <w:pPr>
        <w:tabs>
          <w:tab w:val="left" w:pos="142"/>
        </w:tabs>
        <w:autoSpaceDE w:val="0"/>
        <w:autoSpaceDN w:val="0"/>
        <w:adjustRightInd w:val="0"/>
        <w:spacing w:after="0"/>
        <w:ind w:right="-3" w:firstLine="851"/>
        <w:jc w:val="both"/>
        <w:rPr>
          <w:rFonts w:ascii="Times New Roman" w:eastAsia="Times New Roman" w:hAnsi="Times New Roman" w:cs="Times New Roman"/>
          <w:sz w:val="26"/>
          <w:szCs w:val="26"/>
        </w:rPr>
      </w:pPr>
      <w:r w:rsidRPr="006E1F3F">
        <w:rPr>
          <w:rFonts w:ascii="Times New Roman" w:eastAsia="Times New Roman" w:hAnsi="Times New Roman" w:cs="Times New Roman"/>
          <w:sz w:val="26"/>
          <w:szCs w:val="26"/>
        </w:rPr>
        <w:t>Дополнительная потребность в электроэнергии на расчетный период, при норме электропотребления для сельских поселений 950 кВт час/год на 1 человека, на прогнозный период составит – 1045 тыс. кВт час/год.</w:t>
      </w:r>
    </w:p>
    <w:p w:rsidR="00A65409" w:rsidRDefault="006E1F3F" w:rsidP="006E1F3F">
      <w:pPr>
        <w:tabs>
          <w:tab w:val="left" w:pos="142"/>
        </w:tabs>
        <w:autoSpaceDE w:val="0"/>
        <w:autoSpaceDN w:val="0"/>
        <w:adjustRightInd w:val="0"/>
        <w:spacing w:after="0"/>
        <w:ind w:right="-3" w:firstLine="851"/>
        <w:jc w:val="both"/>
        <w:rPr>
          <w:rFonts w:ascii="Times New Roman" w:hAnsi="Times New Roman" w:cs="Times New Roman"/>
          <w:b/>
          <w:sz w:val="26"/>
          <w:szCs w:val="26"/>
        </w:rPr>
      </w:pPr>
      <w:r w:rsidRPr="006E1F3F">
        <w:rPr>
          <w:rFonts w:ascii="Times New Roman" w:eastAsia="Times New Roman" w:hAnsi="Times New Roman" w:cs="Times New Roman"/>
          <w:sz w:val="26"/>
          <w:szCs w:val="26"/>
        </w:rPr>
        <w:lastRenderedPageBreak/>
        <w:t>Для обеспечения электрической энергией новой жилой застройки, объектов соцкультбыта и других необходимо предусмотреть строительство ВЛ-0,4кВ от ТП к жилому сектору и другим объектам.</w:t>
      </w:r>
    </w:p>
    <w:p w:rsidR="00E614D8" w:rsidRDefault="00E614D8" w:rsidP="0058676D">
      <w:pPr>
        <w:tabs>
          <w:tab w:val="left" w:pos="142"/>
        </w:tabs>
        <w:autoSpaceDE w:val="0"/>
        <w:autoSpaceDN w:val="0"/>
        <w:adjustRightInd w:val="0"/>
        <w:spacing w:after="0"/>
        <w:ind w:right="-3" w:firstLine="851"/>
        <w:jc w:val="both"/>
        <w:rPr>
          <w:rFonts w:ascii="Times New Roman" w:hAnsi="Times New Roman" w:cs="Times New Roman"/>
          <w:b/>
          <w:sz w:val="26"/>
          <w:szCs w:val="26"/>
        </w:rPr>
      </w:pPr>
    </w:p>
    <w:p w:rsidR="0058676D" w:rsidRPr="0058676D" w:rsidRDefault="0058676D" w:rsidP="0058676D">
      <w:pPr>
        <w:tabs>
          <w:tab w:val="left" w:pos="142"/>
        </w:tabs>
        <w:autoSpaceDE w:val="0"/>
        <w:autoSpaceDN w:val="0"/>
        <w:adjustRightInd w:val="0"/>
        <w:spacing w:after="0"/>
        <w:ind w:right="-3" w:firstLine="851"/>
        <w:jc w:val="both"/>
        <w:rPr>
          <w:rFonts w:ascii="Times New Roman" w:hAnsi="Times New Roman" w:cs="Times New Roman"/>
          <w:b/>
          <w:sz w:val="26"/>
          <w:szCs w:val="26"/>
        </w:rPr>
      </w:pPr>
      <w:r>
        <w:rPr>
          <w:rFonts w:ascii="Times New Roman" w:hAnsi="Times New Roman" w:cs="Times New Roman"/>
          <w:b/>
          <w:sz w:val="26"/>
          <w:szCs w:val="26"/>
        </w:rPr>
        <w:t>Тепло</w:t>
      </w:r>
      <w:r w:rsidRPr="0058676D">
        <w:rPr>
          <w:rFonts w:ascii="Times New Roman" w:hAnsi="Times New Roman" w:cs="Times New Roman"/>
          <w:b/>
          <w:sz w:val="26"/>
          <w:szCs w:val="26"/>
        </w:rPr>
        <w:t>снабжение</w:t>
      </w:r>
    </w:p>
    <w:p w:rsidR="006E1F3F" w:rsidRPr="006E1F3F" w:rsidRDefault="006E1F3F" w:rsidP="006E1F3F">
      <w:pPr>
        <w:spacing w:after="0"/>
        <w:ind w:firstLine="851"/>
        <w:jc w:val="both"/>
        <w:rPr>
          <w:rFonts w:ascii="Times New Roman" w:hAnsi="Times New Roman" w:cs="Times New Roman"/>
          <w:sz w:val="26"/>
          <w:szCs w:val="26"/>
        </w:rPr>
      </w:pPr>
      <w:r w:rsidRPr="006E1F3F">
        <w:rPr>
          <w:rFonts w:ascii="Times New Roman" w:hAnsi="Times New Roman" w:cs="Times New Roman"/>
          <w:sz w:val="26"/>
          <w:szCs w:val="26"/>
        </w:rPr>
        <w:t xml:space="preserve">Центральное теплоснабжение жилой застройки в населенных пунктах </w:t>
      </w:r>
      <w:proofErr w:type="spellStart"/>
      <w:r w:rsidRPr="006E1F3F">
        <w:rPr>
          <w:rFonts w:ascii="Times New Roman" w:hAnsi="Times New Roman" w:cs="Times New Roman"/>
          <w:sz w:val="26"/>
          <w:szCs w:val="26"/>
        </w:rPr>
        <w:t>Ранневского</w:t>
      </w:r>
      <w:proofErr w:type="spellEnd"/>
      <w:r w:rsidRPr="006E1F3F">
        <w:rPr>
          <w:rFonts w:ascii="Times New Roman" w:hAnsi="Times New Roman" w:cs="Times New Roman"/>
          <w:sz w:val="26"/>
          <w:szCs w:val="26"/>
        </w:rPr>
        <w:t xml:space="preserve"> сельсовета отсутствует. На территории сельсовета расположены автономные котельные, работающие на природном газе, обслуживающие объекты социальной сферы (школы, ДК). </w:t>
      </w:r>
    </w:p>
    <w:p w:rsidR="00A65409" w:rsidRPr="00A65409" w:rsidRDefault="006E1F3F" w:rsidP="006E1F3F">
      <w:pPr>
        <w:spacing w:after="0"/>
        <w:ind w:firstLine="851"/>
        <w:jc w:val="both"/>
        <w:rPr>
          <w:rFonts w:ascii="Times New Roman" w:hAnsi="Times New Roman" w:cs="Times New Roman"/>
          <w:sz w:val="26"/>
          <w:szCs w:val="26"/>
        </w:rPr>
      </w:pPr>
      <w:r w:rsidRPr="006E1F3F">
        <w:rPr>
          <w:rFonts w:ascii="Times New Roman" w:hAnsi="Times New Roman" w:cs="Times New Roman"/>
          <w:sz w:val="26"/>
          <w:szCs w:val="26"/>
        </w:rPr>
        <w:t>Жилые дома отапливаются от АОГВ.</w:t>
      </w:r>
    </w:p>
    <w:p w:rsidR="00A65409" w:rsidRPr="00A65409" w:rsidRDefault="00A65409" w:rsidP="00A65409">
      <w:pPr>
        <w:spacing w:after="0"/>
        <w:ind w:firstLine="851"/>
        <w:jc w:val="both"/>
        <w:rPr>
          <w:rFonts w:ascii="Times New Roman" w:hAnsi="Times New Roman" w:cs="Times New Roman"/>
          <w:b/>
          <w:i/>
          <w:sz w:val="26"/>
          <w:szCs w:val="26"/>
        </w:rPr>
      </w:pPr>
      <w:r w:rsidRPr="00A65409">
        <w:rPr>
          <w:rFonts w:ascii="Times New Roman" w:hAnsi="Times New Roman" w:cs="Times New Roman"/>
          <w:b/>
          <w:i/>
          <w:sz w:val="26"/>
          <w:szCs w:val="26"/>
        </w:rPr>
        <w:t>Проектные предложения</w:t>
      </w:r>
    </w:p>
    <w:p w:rsidR="008325FF" w:rsidRDefault="006E1F3F" w:rsidP="0058676D">
      <w:pPr>
        <w:spacing w:after="0"/>
        <w:ind w:firstLine="851"/>
        <w:jc w:val="both"/>
        <w:rPr>
          <w:rFonts w:ascii="Times New Roman" w:hAnsi="Times New Roman" w:cs="Times New Roman"/>
          <w:sz w:val="26"/>
          <w:szCs w:val="26"/>
        </w:rPr>
      </w:pPr>
      <w:r w:rsidRPr="006E1F3F">
        <w:rPr>
          <w:rFonts w:ascii="Times New Roman" w:hAnsi="Times New Roman" w:cs="Times New Roman"/>
          <w:sz w:val="26"/>
          <w:szCs w:val="26"/>
        </w:rPr>
        <w:t>Теплоснабжение новой малоэтажной застройки осуществлять от АОГВ, а новых общественных зданий от экологически чистых мини-котельных.</w:t>
      </w:r>
    </w:p>
    <w:p w:rsidR="0035556C" w:rsidRPr="00905528" w:rsidRDefault="0035556C" w:rsidP="00B07C28">
      <w:pPr>
        <w:pStyle w:val="2"/>
        <w:rPr>
          <w:color w:val="800000"/>
          <w:sz w:val="28"/>
        </w:rPr>
      </w:pPr>
      <w:bookmarkStart w:id="25" w:name="_Toc94189236"/>
      <w:r w:rsidRPr="00905528">
        <w:rPr>
          <w:color w:val="800000"/>
          <w:sz w:val="28"/>
        </w:rPr>
        <w:t>2.</w:t>
      </w:r>
      <w:r w:rsidR="00B07C28" w:rsidRPr="00905528">
        <w:rPr>
          <w:color w:val="800000"/>
          <w:sz w:val="28"/>
        </w:rPr>
        <w:t>7</w:t>
      </w:r>
      <w:r w:rsidRPr="00905528">
        <w:rPr>
          <w:color w:val="800000"/>
          <w:sz w:val="28"/>
        </w:rPr>
        <w:t xml:space="preserve"> Объекты коммунального хозяйства и санитарной очистка территории</w:t>
      </w:r>
      <w:bookmarkEnd w:id="25"/>
    </w:p>
    <w:p w:rsidR="00DF26DA" w:rsidRPr="0058676D" w:rsidRDefault="00DF26DA" w:rsidP="0058676D">
      <w:pPr>
        <w:widowControl w:val="0"/>
        <w:adjustRightInd w:val="0"/>
        <w:spacing w:after="0"/>
        <w:ind w:firstLine="851"/>
        <w:jc w:val="both"/>
        <w:rPr>
          <w:rStyle w:val="grame"/>
          <w:rFonts w:ascii="Times New Roman" w:hAnsi="Times New Roman" w:cs="Times New Roman"/>
          <w:sz w:val="26"/>
          <w:szCs w:val="26"/>
        </w:rPr>
      </w:pPr>
      <w:r w:rsidRPr="0058676D">
        <w:rPr>
          <w:rStyle w:val="grame"/>
          <w:rFonts w:ascii="Times New Roman" w:hAnsi="Times New Roman" w:cs="Times New Roman"/>
          <w:sz w:val="26"/>
          <w:szCs w:val="26"/>
        </w:rPr>
        <w:t>Объектами санитарной очистки являются: придомовые территории, улицы,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58676D" w:rsidRPr="0058676D" w:rsidRDefault="00DF26DA" w:rsidP="0058676D">
      <w:pPr>
        <w:widowControl w:val="0"/>
        <w:adjustRightInd w:val="0"/>
        <w:spacing w:after="0"/>
        <w:ind w:firstLine="851"/>
        <w:jc w:val="both"/>
        <w:rPr>
          <w:rFonts w:ascii="Times New Roman" w:hAnsi="Times New Roman" w:cs="Times New Roman"/>
          <w:sz w:val="26"/>
          <w:szCs w:val="26"/>
        </w:rPr>
      </w:pPr>
      <w:r w:rsidRPr="0058676D">
        <w:rPr>
          <w:rFonts w:ascii="Times New Roman" w:hAnsi="Times New Roman" w:cs="Times New Roman"/>
          <w:sz w:val="26"/>
          <w:szCs w:val="26"/>
        </w:rPr>
        <w:t xml:space="preserve">Биологические отходы вывозятся на скотомогильники. </w:t>
      </w:r>
      <w:r w:rsidR="0058676D" w:rsidRPr="0058676D">
        <w:rPr>
          <w:rFonts w:ascii="Times New Roman" w:hAnsi="Times New Roman" w:cs="Times New Roman"/>
          <w:sz w:val="26"/>
          <w:szCs w:val="26"/>
        </w:rPr>
        <w:t>На территории сельсовета расположены скотомогильники:</w:t>
      </w:r>
    </w:p>
    <w:p w:rsidR="0058676D" w:rsidRPr="0058676D" w:rsidRDefault="0058676D" w:rsidP="0058676D">
      <w:pPr>
        <w:widowControl w:val="0"/>
        <w:adjustRightInd w:val="0"/>
        <w:spacing w:after="0"/>
        <w:ind w:firstLine="851"/>
        <w:jc w:val="both"/>
        <w:rPr>
          <w:rFonts w:ascii="Times New Roman" w:hAnsi="Times New Roman" w:cs="Times New Roman"/>
          <w:sz w:val="26"/>
          <w:szCs w:val="26"/>
        </w:rPr>
      </w:pPr>
      <w:r w:rsidRPr="0058676D">
        <w:rPr>
          <w:rFonts w:ascii="Times New Roman" w:hAnsi="Times New Roman" w:cs="Times New Roman"/>
          <w:sz w:val="26"/>
          <w:szCs w:val="26"/>
        </w:rPr>
        <w:t xml:space="preserve">-  в 1 км от </w:t>
      </w:r>
      <w:proofErr w:type="spellStart"/>
      <w:r w:rsidR="00534354">
        <w:rPr>
          <w:rFonts w:ascii="Times New Roman" w:hAnsi="Times New Roman" w:cs="Times New Roman"/>
          <w:sz w:val="26"/>
          <w:szCs w:val="26"/>
        </w:rPr>
        <w:t>с.</w:t>
      </w:r>
      <w:r w:rsidR="006B3EA2">
        <w:rPr>
          <w:rFonts w:ascii="Times New Roman" w:hAnsi="Times New Roman" w:cs="Times New Roman"/>
          <w:sz w:val="26"/>
          <w:szCs w:val="26"/>
        </w:rPr>
        <w:t>Ранне</w:t>
      </w:r>
      <w:r w:rsidR="00142810">
        <w:rPr>
          <w:rFonts w:ascii="Times New Roman" w:hAnsi="Times New Roman" w:cs="Times New Roman"/>
          <w:sz w:val="26"/>
          <w:szCs w:val="26"/>
        </w:rPr>
        <w:t>е</w:t>
      </w:r>
      <w:proofErr w:type="spellEnd"/>
      <w:r w:rsidRPr="0058676D">
        <w:rPr>
          <w:rFonts w:ascii="Times New Roman" w:hAnsi="Times New Roman" w:cs="Times New Roman"/>
          <w:sz w:val="26"/>
          <w:szCs w:val="26"/>
        </w:rPr>
        <w:t xml:space="preserve">, площадью </w:t>
      </w:r>
      <w:r w:rsidR="00142810">
        <w:rPr>
          <w:rFonts w:ascii="Times New Roman" w:hAnsi="Times New Roman" w:cs="Times New Roman"/>
          <w:sz w:val="26"/>
          <w:szCs w:val="26"/>
        </w:rPr>
        <w:t>2</w:t>
      </w:r>
      <w:r w:rsidRPr="0058676D">
        <w:rPr>
          <w:rFonts w:ascii="Times New Roman" w:hAnsi="Times New Roman" w:cs="Times New Roman"/>
          <w:sz w:val="26"/>
          <w:szCs w:val="26"/>
        </w:rPr>
        <w:t xml:space="preserve">00 м2, вид захоронения </w:t>
      </w:r>
      <w:proofErr w:type="spellStart"/>
      <w:r w:rsidR="00142810">
        <w:rPr>
          <w:rFonts w:ascii="Times New Roman" w:hAnsi="Times New Roman" w:cs="Times New Roman"/>
          <w:sz w:val="26"/>
          <w:szCs w:val="26"/>
        </w:rPr>
        <w:t>биоотходов</w:t>
      </w:r>
      <w:proofErr w:type="spellEnd"/>
      <w:r w:rsidR="00142810">
        <w:rPr>
          <w:rFonts w:ascii="Times New Roman" w:hAnsi="Times New Roman" w:cs="Times New Roman"/>
          <w:sz w:val="26"/>
          <w:szCs w:val="26"/>
        </w:rPr>
        <w:t xml:space="preserve"> -котлован</w:t>
      </w:r>
      <w:r w:rsidRPr="0058676D">
        <w:rPr>
          <w:rFonts w:ascii="Times New Roman" w:hAnsi="Times New Roman" w:cs="Times New Roman"/>
          <w:sz w:val="26"/>
          <w:szCs w:val="26"/>
        </w:rPr>
        <w:t xml:space="preserve">, первое захоронение – </w:t>
      </w:r>
      <w:r w:rsidR="00534354">
        <w:rPr>
          <w:rFonts w:ascii="Times New Roman" w:hAnsi="Times New Roman" w:cs="Times New Roman"/>
          <w:sz w:val="26"/>
          <w:szCs w:val="26"/>
        </w:rPr>
        <w:t>200</w:t>
      </w:r>
      <w:r w:rsidR="00142810">
        <w:rPr>
          <w:rFonts w:ascii="Times New Roman" w:hAnsi="Times New Roman" w:cs="Times New Roman"/>
          <w:sz w:val="26"/>
          <w:szCs w:val="26"/>
        </w:rPr>
        <w:t>9</w:t>
      </w:r>
      <w:r w:rsidRPr="0058676D">
        <w:rPr>
          <w:rFonts w:ascii="Times New Roman" w:hAnsi="Times New Roman" w:cs="Times New Roman"/>
          <w:sz w:val="26"/>
          <w:szCs w:val="26"/>
        </w:rPr>
        <w:t xml:space="preserve"> г. ветеринарным правилам скотомогильник не соответствует, угрозы подтопления нет, действующий. Пользуются скотомогильником </w:t>
      </w:r>
      <w:r w:rsidR="00142810">
        <w:rPr>
          <w:rFonts w:ascii="Times New Roman" w:hAnsi="Times New Roman" w:cs="Times New Roman"/>
          <w:sz w:val="26"/>
          <w:szCs w:val="26"/>
        </w:rPr>
        <w:t xml:space="preserve">ООО «Раннее», </w:t>
      </w:r>
      <w:r w:rsidR="00142810" w:rsidRPr="00142810">
        <w:rPr>
          <w:rFonts w:ascii="Times New Roman" w:hAnsi="Times New Roman" w:cs="Times New Roman"/>
          <w:sz w:val="26"/>
          <w:szCs w:val="26"/>
        </w:rPr>
        <w:t>с. Раннее</w:t>
      </w:r>
      <w:r w:rsidRPr="0058676D">
        <w:rPr>
          <w:rFonts w:ascii="Times New Roman" w:hAnsi="Times New Roman" w:cs="Times New Roman"/>
          <w:sz w:val="26"/>
          <w:szCs w:val="26"/>
        </w:rPr>
        <w:t>;</w:t>
      </w:r>
    </w:p>
    <w:p w:rsidR="0058676D" w:rsidRPr="0058676D" w:rsidRDefault="0058676D" w:rsidP="0058676D">
      <w:pPr>
        <w:widowControl w:val="0"/>
        <w:adjustRightInd w:val="0"/>
        <w:spacing w:after="0"/>
        <w:ind w:firstLine="851"/>
        <w:jc w:val="both"/>
        <w:rPr>
          <w:rFonts w:ascii="Times New Roman" w:hAnsi="Times New Roman" w:cs="Times New Roman"/>
          <w:sz w:val="26"/>
          <w:szCs w:val="26"/>
        </w:rPr>
      </w:pPr>
      <w:r w:rsidRPr="0058676D">
        <w:rPr>
          <w:rFonts w:ascii="Times New Roman" w:hAnsi="Times New Roman" w:cs="Times New Roman"/>
          <w:sz w:val="26"/>
          <w:szCs w:val="26"/>
        </w:rPr>
        <w:t xml:space="preserve">- в </w:t>
      </w:r>
      <w:r w:rsidR="00142810">
        <w:rPr>
          <w:rFonts w:ascii="Times New Roman" w:hAnsi="Times New Roman" w:cs="Times New Roman"/>
          <w:sz w:val="26"/>
          <w:szCs w:val="26"/>
        </w:rPr>
        <w:t>1</w:t>
      </w:r>
      <w:r w:rsidR="00534354">
        <w:rPr>
          <w:rFonts w:ascii="Times New Roman" w:hAnsi="Times New Roman" w:cs="Times New Roman"/>
          <w:sz w:val="26"/>
          <w:szCs w:val="26"/>
        </w:rPr>
        <w:t>,5</w:t>
      </w:r>
      <w:r w:rsidRPr="0058676D">
        <w:rPr>
          <w:rFonts w:ascii="Times New Roman" w:hAnsi="Times New Roman" w:cs="Times New Roman"/>
          <w:sz w:val="26"/>
          <w:szCs w:val="26"/>
        </w:rPr>
        <w:t xml:space="preserve"> км от </w:t>
      </w:r>
      <w:proofErr w:type="spellStart"/>
      <w:r w:rsidRPr="0058676D">
        <w:rPr>
          <w:rFonts w:ascii="Times New Roman" w:hAnsi="Times New Roman" w:cs="Times New Roman"/>
          <w:sz w:val="26"/>
          <w:szCs w:val="26"/>
        </w:rPr>
        <w:t>с.</w:t>
      </w:r>
      <w:r w:rsidR="00142810">
        <w:rPr>
          <w:rFonts w:ascii="Times New Roman" w:hAnsi="Times New Roman" w:cs="Times New Roman"/>
          <w:sz w:val="26"/>
          <w:szCs w:val="26"/>
        </w:rPr>
        <w:t>Мирошкино</w:t>
      </w:r>
      <w:proofErr w:type="spellEnd"/>
      <w:r w:rsidRPr="0058676D">
        <w:rPr>
          <w:rFonts w:ascii="Times New Roman" w:hAnsi="Times New Roman" w:cs="Times New Roman"/>
          <w:sz w:val="26"/>
          <w:szCs w:val="26"/>
        </w:rPr>
        <w:t xml:space="preserve">, </w:t>
      </w:r>
      <w:r w:rsidR="00142810">
        <w:rPr>
          <w:rFonts w:ascii="Times New Roman" w:hAnsi="Times New Roman" w:cs="Times New Roman"/>
          <w:sz w:val="26"/>
          <w:szCs w:val="26"/>
        </w:rPr>
        <w:t xml:space="preserve">площадью 200 м2, </w:t>
      </w:r>
      <w:r w:rsidRPr="0058676D">
        <w:rPr>
          <w:rFonts w:ascii="Times New Roman" w:hAnsi="Times New Roman" w:cs="Times New Roman"/>
          <w:sz w:val="26"/>
          <w:szCs w:val="26"/>
        </w:rPr>
        <w:t xml:space="preserve">вид захоронения </w:t>
      </w:r>
      <w:proofErr w:type="spellStart"/>
      <w:r w:rsidRPr="0058676D">
        <w:rPr>
          <w:rFonts w:ascii="Times New Roman" w:hAnsi="Times New Roman" w:cs="Times New Roman"/>
          <w:sz w:val="26"/>
          <w:szCs w:val="26"/>
        </w:rPr>
        <w:t>биоотходов</w:t>
      </w:r>
      <w:proofErr w:type="spellEnd"/>
      <w:r w:rsidRPr="0058676D">
        <w:rPr>
          <w:rFonts w:ascii="Times New Roman" w:hAnsi="Times New Roman" w:cs="Times New Roman"/>
          <w:sz w:val="26"/>
          <w:szCs w:val="26"/>
        </w:rPr>
        <w:t xml:space="preserve"> – </w:t>
      </w:r>
      <w:r w:rsidR="00534354">
        <w:rPr>
          <w:rFonts w:ascii="Times New Roman" w:hAnsi="Times New Roman" w:cs="Times New Roman"/>
          <w:sz w:val="26"/>
          <w:szCs w:val="26"/>
        </w:rPr>
        <w:t>котлован</w:t>
      </w:r>
      <w:r w:rsidRPr="0058676D">
        <w:rPr>
          <w:rFonts w:ascii="Times New Roman" w:hAnsi="Times New Roman" w:cs="Times New Roman"/>
          <w:sz w:val="26"/>
          <w:szCs w:val="26"/>
        </w:rPr>
        <w:t>, первое захоронение – 19</w:t>
      </w:r>
      <w:r w:rsidR="00142810">
        <w:rPr>
          <w:rFonts w:ascii="Times New Roman" w:hAnsi="Times New Roman" w:cs="Times New Roman"/>
          <w:sz w:val="26"/>
          <w:szCs w:val="26"/>
        </w:rPr>
        <w:t>98</w:t>
      </w:r>
      <w:r w:rsidRPr="0058676D">
        <w:rPr>
          <w:rFonts w:ascii="Times New Roman" w:hAnsi="Times New Roman" w:cs="Times New Roman"/>
          <w:sz w:val="26"/>
          <w:szCs w:val="26"/>
        </w:rPr>
        <w:t xml:space="preserve"> г., ветеринарным правилам скотомогильник </w:t>
      </w:r>
      <w:r w:rsidR="00534354">
        <w:rPr>
          <w:rFonts w:ascii="Times New Roman" w:hAnsi="Times New Roman" w:cs="Times New Roman"/>
          <w:sz w:val="26"/>
          <w:szCs w:val="26"/>
        </w:rPr>
        <w:t xml:space="preserve">не </w:t>
      </w:r>
      <w:r w:rsidRPr="0058676D">
        <w:rPr>
          <w:rFonts w:ascii="Times New Roman" w:hAnsi="Times New Roman" w:cs="Times New Roman"/>
          <w:sz w:val="26"/>
          <w:szCs w:val="26"/>
        </w:rPr>
        <w:t xml:space="preserve">соответствует, </w:t>
      </w:r>
      <w:r w:rsidR="00142810" w:rsidRPr="00142810">
        <w:rPr>
          <w:rFonts w:ascii="Times New Roman" w:hAnsi="Times New Roman" w:cs="Times New Roman"/>
          <w:sz w:val="26"/>
          <w:szCs w:val="26"/>
        </w:rPr>
        <w:t xml:space="preserve">действующий. Пользуются скотомогильником ООО «Раннее», с. </w:t>
      </w:r>
      <w:proofErr w:type="spellStart"/>
      <w:r w:rsidR="00142810">
        <w:rPr>
          <w:rFonts w:ascii="Times New Roman" w:hAnsi="Times New Roman" w:cs="Times New Roman"/>
          <w:sz w:val="26"/>
          <w:szCs w:val="26"/>
        </w:rPr>
        <w:t>Мирошкино</w:t>
      </w:r>
      <w:proofErr w:type="spellEnd"/>
      <w:r w:rsidR="00142810" w:rsidRPr="00142810">
        <w:rPr>
          <w:rFonts w:ascii="Times New Roman" w:hAnsi="Times New Roman" w:cs="Times New Roman"/>
          <w:sz w:val="26"/>
          <w:szCs w:val="26"/>
        </w:rPr>
        <w:t>;</w:t>
      </w:r>
    </w:p>
    <w:p w:rsidR="0035556C" w:rsidRDefault="0035556C" w:rsidP="0058676D">
      <w:pPr>
        <w:widowControl w:val="0"/>
        <w:adjustRightInd w:val="0"/>
        <w:spacing w:after="0"/>
        <w:ind w:firstLine="851"/>
        <w:jc w:val="both"/>
        <w:rPr>
          <w:rFonts w:ascii="Times New Roman" w:hAnsi="Times New Roman" w:cs="Times New Roman"/>
          <w:sz w:val="26"/>
          <w:szCs w:val="26"/>
        </w:rPr>
      </w:pPr>
    </w:p>
    <w:p w:rsidR="002925D5" w:rsidRPr="002925D5" w:rsidRDefault="002925D5" w:rsidP="002925D5">
      <w:pPr>
        <w:spacing w:after="0"/>
        <w:ind w:firstLine="851"/>
        <w:jc w:val="both"/>
        <w:rPr>
          <w:rFonts w:ascii="Times New Roman" w:hAnsi="Times New Roman" w:cs="Times New Roman"/>
          <w:sz w:val="26"/>
          <w:szCs w:val="26"/>
        </w:rPr>
      </w:pPr>
      <w:r w:rsidRPr="002925D5">
        <w:rPr>
          <w:rFonts w:ascii="Times New Roman" w:hAnsi="Times New Roman" w:cs="Times New Roman"/>
          <w:sz w:val="26"/>
          <w:szCs w:val="26"/>
        </w:rPr>
        <w:t xml:space="preserve">На территории МО </w:t>
      </w:r>
      <w:proofErr w:type="spellStart"/>
      <w:r w:rsidRPr="002925D5">
        <w:rPr>
          <w:rFonts w:ascii="Times New Roman" w:hAnsi="Times New Roman" w:cs="Times New Roman"/>
          <w:sz w:val="26"/>
          <w:szCs w:val="26"/>
        </w:rPr>
        <w:t>Ранневский</w:t>
      </w:r>
      <w:proofErr w:type="spellEnd"/>
      <w:r w:rsidRPr="002925D5">
        <w:rPr>
          <w:rFonts w:ascii="Times New Roman" w:hAnsi="Times New Roman" w:cs="Times New Roman"/>
          <w:sz w:val="26"/>
          <w:szCs w:val="26"/>
        </w:rPr>
        <w:t xml:space="preserve"> сельсовет расположено три действующих кладбища:</w:t>
      </w:r>
    </w:p>
    <w:p w:rsidR="002925D5" w:rsidRPr="002925D5" w:rsidRDefault="002925D5" w:rsidP="002925D5">
      <w:pPr>
        <w:spacing w:after="0"/>
        <w:ind w:firstLine="851"/>
        <w:jc w:val="both"/>
        <w:rPr>
          <w:rFonts w:ascii="Times New Roman" w:hAnsi="Times New Roman" w:cs="Times New Roman"/>
          <w:sz w:val="26"/>
          <w:szCs w:val="26"/>
        </w:rPr>
      </w:pPr>
      <w:r w:rsidRPr="002925D5">
        <w:rPr>
          <w:rFonts w:ascii="Times New Roman" w:hAnsi="Times New Roman" w:cs="Times New Roman"/>
          <w:sz w:val="26"/>
          <w:szCs w:val="26"/>
        </w:rPr>
        <w:t>- в восточной части села Раннее, площадью 1 га;</w:t>
      </w:r>
    </w:p>
    <w:p w:rsidR="002925D5" w:rsidRPr="002925D5" w:rsidRDefault="002925D5" w:rsidP="002925D5">
      <w:pPr>
        <w:spacing w:after="0"/>
        <w:ind w:firstLine="851"/>
        <w:jc w:val="both"/>
        <w:rPr>
          <w:rFonts w:ascii="Times New Roman" w:hAnsi="Times New Roman" w:cs="Times New Roman"/>
          <w:sz w:val="26"/>
          <w:szCs w:val="26"/>
        </w:rPr>
      </w:pPr>
      <w:r w:rsidRPr="002925D5">
        <w:rPr>
          <w:rFonts w:ascii="Times New Roman" w:hAnsi="Times New Roman" w:cs="Times New Roman"/>
          <w:sz w:val="26"/>
          <w:szCs w:val="26"/>
        </w:rPr>
        <w:t xml:space="preserve">- севернее села </w:t>
      </w:r>
      <w:proofErr w:type="spellStart"/>
      <w:r w:rsidRPr="002925D5">
        <w:rPr>
          <w:rFonts w:ascii="Times New Roman" w:hAnsi="Times New Roman" w:cs="Times New Roman"/>
          <w:sz w:val="26"/>
          <w:szCs w:val="26"/>
        </w:rPr>
        <w:t>Мирошкино</w:t>
      </w:r>
      <w:proofErr w:type="spellEnd"/>
      <w:r w:rsidRPr="002925D5">
        <w:rPr>
          <w:rFonts w:ascii="Times New Roman" w:hAnsi="Times New Roman" w:cs="Times New Roman"/>
          <w:sz w:val="26"/>
          <w:szCs w:val="26"/>
        </w:rPr>
        <w:t>, площадью 0.45 га;</w:t>
      </w:r>
    </w:p>
    <w:p w:rsidR="002925D5" w:rsidRDefault="002925D5" w:rsidP="002925D5">
      <w:pPr>
        <w:spacing w:after="0"/>
        <w:ind w:firstLine="851"/>
        <w:jc w:val="both"/>
        <w:rPr>
          <w:rFonts w:ascii="Times New Roman" w:hAnsi="Times New Roman" w:cs="Times New Roman"/>
          <w:sz w:val="26"/>
          <w:szCs w:val="26"/>
        </w:rPr>
      </w:pPr>
      <w:r w:rsidRPr="002925D5">
        <w:rPr>
          <w:rFonts w:ascii="Times New Roman" w:hAnsi="Times New Roman" w:cs="Times New Roman"/>
          <w:sz w:val="26"/>
          <w:szCs w:val="26"/>
        </w:rPr>
        <w:t xml:space="preserve">- в юго-западной части села </w:t>
      </w:r>
      <w:proofErr w:type="spellStart"/>
      <w:r w:rsidRPr="002925D5">
        <w:rPr>
          <w:rFonts w:ascii="Times New Roman" w:hAnsi="Times New Roman" w:cs="Times New Roman"/>
          <w:sz w:val="26"/>
          <w:szCs w:val="26"/>
        </w:rPr>
        <w:t>Пустобаево</w:t>
      </w:r>
      <w:proofErr w:type="spellEnd"/>
      <w:r w:rsidRPr="002925D5">
        <w:rPr>
          <w:rFonts w:ascii="Times New Roman" w:hAnsi="Times New Roman" w:cs="Times New Roman"/>
          <w:sz w:val="26"/>
          <w:szCs w:val="26"/>
        </w:rPr>
        <w:t>, площадью 0.2 га.</w:t>
      </w:r>
    </w:p>
    <w:p w:rsidR="002925D5" w:rsidRDefault="002925D5" w:rsidP="002925D5">
      <w:pPr>
        <w:spacing w:after="0"/>
        <w:ind w:firstLine="851"/>
        <w:jc w:val="both"/>
        <w:rPr>
          <w:rFonts w:ascii="Times New Roman" w:hAnsi="Times New Roman" w:cs="Times New Roman"/>
          <w:sz w:val="26"/>
          <w:szCs w:val="26"/>
        </w:rPr>
      </w:pPr>
    </w:p>
    <w:p w:rsidR="00DF26DA" w:rsidRPr="0058676D" w:rsidRDefault="00DF26DA" w:rsidP="002925D5">
      <w:pPr>
        <w:spacing w:after="0"/>
        <w:ind w:firstLine="851"/>
        <w:jc w:val="both"/>
        <w:rPr>
          <w:rFonts w:ascii="Times New Roman" w:hAnsi="Times New Roman" w:cs="Times New Roman"/>
          <w:b/>
          <w:i/>
          <w:sz w:val="26"/>
          <w:szCs w:val="26"/>
        </w:rPr>
      </w:pPr>
      <w:r w:rsidRPr="0058676D">
        <w:rPr>
          <w:rFonts w:ascii="Times New Roman" w:hAnsi="Times New Roman" w:cs="Times New Roman"/>
          <w:b/>
          <w:i/>
          <w:sz w:val="26"/>
          <w:szCs w:val="26"/>
        </w:rPr>
        <w:t xml:space="preserve">Мероприятия по санитарной очистке населенных мест </w:t>
      </w:r>
    </w:p>
    <w:p w:rsidR="00DF26DA" w:rsidRPr="0058676D" w:rsidRDefault="00DF26DA" w:rsidP="000C06B2">
      <w:pPr>
        <w:numPr>
          <w:ilvl w:val="0"/>
          <w:numId w:val="4"/>
        </w:numPr>
        <w:spacing w:after="0"/>
        <w:ind w:left="0" w:firstLine="851"/>
        <w:jc w:val="both"/>
        <w:rPr>
          <w:rFonts w:ascii="Times New Roman" w:hAnsi="Times New Roman" w:cs="Times New Roman"/>
          <w:sz w:val="26"/>
          <w:szCs w:val="26"/>
        </w:rPr>
      </w:pPr>
      <w:r w:rsidRPr="0058676D">
        <w:rPr>
          <w:rFonts w:ascii="Times New Roman" w:hAnsi="Times New Roman" w:cs="Times New Roman"/>
          <w:sz w:val="26"/>
          <w:szCs w:val="26"/>
        </w:rPr>
        <w:t>предусмотреть сбор и транспортировку ТКО на участок ТКО;</w:t>
      </w:r>
    </w:p>
    <w:p w:rsidR="00DF26DA" w:rsidRPr="0058676D" w:rsidRDefault="00DF26DA" w:rsidP="000C06B2">
      <w:pPr>
        <w:numPr>
          <w:ilvl w:val="0"/>
          <w:numId w:val="4"/>
        </w:numPr>
        <w:spacing w:after="0"/>
        <w:ind w:left="0" w:firstLine="851"/>
        <w:jc w:val="both"/>
        <w:rPr>
          <w:rFonts w:ascii="Times New Roman" w:hAnsi="Times New Roman" w:cs="Times New Roman"/>
          <w:sz w:val="26"/>
          <w:szCs w:val="26"/>
        </w:rPr>
      </w:pPr>
      <w:r w:rsidRPr="0058676D">
        <w:rPr>
          <w:rFonts w:ascii="Times New Roman" w:hAnsi="Times New Roman" w:cs="Times New Roman"/>
          <w:sz w:val="26"/>
          <w:szCs w:val="26"/>
        </w:rPr>
        <w:t xml:space="preserve">для сбора отходов использовать стандартные контейнеры небольшого объема; </w:t>
      </w:r>
    </w:p>
    <w:p w:rsidR="00DF26DA" w:rsidRPr="0058676D" w:rsidRDefault="00DF26DA" w:rsidP="000C06B2">
      <w:pPr>
        <w:numPr>
          <w:ilvl w:val="0"/>
          <w:numId w:val="4"/>
        </w:numPr>
        <w:spacing w:after="0"/>
        <w:ind w:left="0" w:firstLine="851"/>
        <w:jc w:val="both"/>
        <w:rPr>
          <w:rFonts w:ascii="Times New Roman" w:hAnsi="Times New Roman" w:cs="Times New Roman"/>
          <w:sz w:val="26"/>
          <w:szCs w:val="26"/>
        </w:rPr>
      </w:pPr>
      <w:r w:rsidRPr="0058676D">
        <w:rPr>
          <w:rFonts w:ascii="Times New Roman" w:hAnsi="Times New Roman" w:cs="Times New Roman"/>
          <w:sz w:val="26"/>
          <w:szCs w:val="26"/>
        </w:rPr>
        <w:lastRenderedPageBreak/>
        <w:t>не допускать накопления на проектируемой территории мусора и других видов отходов в количестве, превышающем предельную вместимость мест их временного хранения;</w:t>
      </w:r>
    </w:p>
    <w:p w:rsidR="00DF26DA" w:rsidRPr="0058676D" w:rsidRDefault="00DF26DA" w:rsidP="000C06B2">
      <w:pPr>
        <w:numPr>
          <w:ilvl w:val="0"/>
          <w:numId w:val="4"/>
        </w:numPr>
        <w:spacing w:after="0"/>
        <w:ind w:left="0" w:firstLine="851"/>
        <w:jc w:val="both"/>
        <w:rPr>
          <w:rFonts w:ascii="Times New Roman" w:hAnsi="Times New Roman" w:cs="Times New Roman"/>
          <w:sz w:val="26"/>
          <w:szCs w:val="26"/>
        </w:rPr>
      </w:pPr>
      <w:r w:rsidRPr="0058676D">
        <w:rPr>
          <w:rFonts w:ascii="Times New Roman" w:hAnsi="Times New Roman" w:cs="Times New Roman"/>
          <w:sz w:val="26"/>
          <w:szCs w:val="26"/>
        </w:rPr>
        <w:t>передачу опасных отходов на переработку или утилизацию осуществлять только по договорам со специализированными предприятиями, имеющими лицензии на осуществление данного вида деятельности в соответствии с Федеральным Законом «О лицензировании отдельных видов деятельности» №128-ФЗ.</w:t>
      </w:r>
    </w:p>
    <w:p w:rsidR="0035556C" w:rsidRDefault="0035556C" w:rsidP="00B07C28">
      <w:pPr>
        <w:pStyle w:val="2"/>
      </w:pPr>
      <w:bookmarkStart w:id="26" w:name="_Toc94189237"/>
      <w:r w:rsidRPr="00905528">
        <w:rPr>
          <w:color w:val="800000"/>
          <w:sz w:val="28"/>
        </w:rPr>
        <w:t>2.</w:t>
      </w:r>
      <w:r w:rsidR="00B07C28" w:rsidRPr="00905528">
        <w:rPr>
          <w:color w:val="800000"/>
          <w:sz w:val="28"/>
        </w:rPr>
        <w:t>8</w:t>
      </w:r>
      <w:r w:rsidRPr="00905528">
        <w:rPr>
          <w:color w:val="800000"/>
          <w:sz w:val="28"/>
        </w:rPr>
        <w:t xml:space="preserve"> Транспортная инфраструктура</w:t>
      </w:r>
      <w:bookmarkEnd w:id="26"/>
    </w:p>
    <w:p w:rsidR="0035556C" w:rsidRPr="004B5BBA" w:rsidRDefault="0035556C" w:rsidP="0035556C">
      <w:pPr>
        <w:spacing w:after="0"/>
        <w:ind w:firstLine="709"/>
        <w:jc w:val="both"/>
        <w:rPr>
          <w:rFonts w:ascii="Times New Roman" w:hAnsi="Times New Roman"/>
          <w:sz w:val="26"/>
          <w:szCs w:val="26"/>
          <w:lang w:eastAsia="ru-RU"/>
        </w:rPr>
      </w:pPr>
      <w:r w:rsidRPr="004B5BBA">
        <w:rPr>
          <w:rFonts w:ascii="Times New Roman" w:hAnsi="Times New Roman"/>
          <w:sz w:val="26"/>
          <w:szCs w:val="26"/>
          <w:lang w:eastAsia="ru-RU"/>
        </w:rPr>
        <w:t xml:space="preserve">Автомобильные и железные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w:t>
      </w:r>
      <w:proofErr w:type="spellStart"/>
      <w:r w:rsidRPr="004B5BBA">
        <w:rPr>
          <w:rFonts w:ascii="Times New Roman" w:hAnsi="Times New Roman"/>
          <w:sz w:val="26"/>
          <w:szCs w:val="26"/>
          <w:lang w:eastAsia="ru-RU"/>
        </w:rPr>
        <w:t>пространственно</w:t>
      </w:r>
      <w:proofErr w:type="spellEnd"/>
      <w:r w:rsidRPr="004B5BBA">
        <w:rPr>
          <w:rFonts w:ascii="Times New Roman" w:hAnsi="Times New Roman"/>
          <w:sz w:val="26"/>
          <w:szCs w:val="26"/>
          <w:lang w:eastAsia="ru-RU"/>
        </w:rPr>
        <w:t xml:space="preserve">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35556C" w:rsidRPr="004B5BBA" w:rsidRDefault="006B3EA2" w:rsidP="0035556C">
      <w:pPr>
        <w:spacing w:after="0"/>
        <w:ind w:firstLine="851"/>
        <w:jc w:val="both"/>
        <w:rPr>
          <w:rFonts w:ascii="Times New Roman" w:eastAsia="Times New Roman" w:hAnsi="Times New Roman" w:cs="Times New Roman"/>
          <w:sz w:val="26"/>
          <w:szCs w:val="26"/>
          <w:lang w:bidi="en-US"/>
        </w:rPr>
      </w:pPr>
      <w:proofErr w:type="spellStart"/>
      <w:r>
        <w:rPr>
          <w:rFonts w:ascii="Times New Roman" w:eastAsia="Times New Roman" w:hAnsi="Times New Roman" w:cs="Times New Roman"/>
          <w:sz w:val="26"/>
          <w:szCs w:val="26"/>
          <w:lang w:bidi="en-US"/>
        </w:rPr>
        <w:t>Раннев</w:t>
      </w:r>
      <w:r w:rsidR="0035556C" w:rsidRPr="004B5BBA">
        <w:rPr>
          <w:rFonts w:ascii="Times New Roman" w:eastAsia="Times New Roman" w:hAnsi="Times New Roman" w:cs="Times New Roman"/>
          <w:sz w:val="26"/>
          <w:szCs w:val="26"/>
          <w:lang w:bidi="en-US"/>
        </w:rPr>
        <w:t>ский</w:t>
      </w:r>
      <w:proofErr w:type="spellEnd"/>
      <w:r w:rsidR="0035556C" w:rsidRPr="004B5BBA">
        <w:rPr>
          <w:rFonts w:ascii="Times New Roman" w:eastAsia="Times New Roman" w:hAnsi="Times New Roman" w:cs="Times New Roman"/>
          <w:sz w:val="26"/>
          <w:szCs w:val="26"/>
          <w:lang w:bidi="en-US"/>
        </w:rPr>
        <w:t xml:space="preserve"> сельсовет расположен в стороне от железнодорожных путей сообщения, поэтому все грузовые и основные пассажирские перевозки осуществляются автомобильным транспортом.</w:t>
      </w:r>
      <w:r w:rsidR="0035556C" w:rsidRPr="004B5BBA">
        <w:t xml:space="preserve"> </w:t>
      </w:r>
      <w:r w:rsidR="0035556C" w:rsidRPr="004B5BBA">
        <w:rPr>
          <w:rFonts w:ascii="Times New Roman" w:eastAsia="Times New Roman" w:hAnsi="Times New Roman" w:cs="Times New Roman"/>
          <w:sz w:val="26"/>
          <w:szCs w:val="26"/>
          <w:lang w:bidi="en-US"/>
        </w:rPr>
        <w:t>Ближайший аэропорт расположен в городе Оренбурге.</w:t>
      </w:r>
    </w:p>
    <w:p w:rsidR="0035556C" w:rsidRDefault="0035556C" w:rsidP="0035556C">
      <w:pPr>
        <w:spacing w:after="0"/>
        <w:ind w:firstLine="851"/>
        <w:jc w:val="both"/>
        <w:rPr>
          <w:rFonts w:ascii="Times New Roman" w:eastAsia="Times New Roman" w:hAnsi="Times New Roman" w:cs="Times New Roman"/>
          <w:sz w:val="26"/>
          <w:szCs w:val="26"/>
          <w:lang w:bidi="en-US"/>
        </w:rPr>
      </w:pPr>
      <w:r w:rsidRPr="004B5BBA">
        <w:rPr>
          <w:rFonts w:ascii="Times New Roman" w:eastAsia="Times New Roman" w:hAnsi="Times New Roman" w:cs="Times New Roman"/>
          <w:sz w:val="26"/>
          <w:szCs w:val="26"/>
          <w:lang w:bidi="en-US"/>
        </w:rPr>
        <w:t xml:space="preserve">Согласно Постановлению Правительства Оренбургской области № 313-п от 10 апреля 2012 года “Об утверждении перечня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 на территории МО </w:t>
      </w:r>
      <w:proofErr w:type="spellStart"/>
      <w:r w:rsidR="006B3EA2">
        <w:rPr>
          <w:rFonts w:ascii="Times New Roman" w:eastAsia="Times New Roman" w:hAnsi="Times New Roman" w:cs="Times New Roman"/>
          <w:sz w:val="26"/>
          <w:szCs w:val="26"/>
          <w:lang w:bidi="en-US"/>
        </w:rPr>
        <w:t>Раннев</w:t>
      </w:r>
      <w:r w:rsidRPr="004B5BBA">
        <w:rPr>
          <w:rFonts w:ascii="Times New Roman" w:eastAsia="Times New Roman" w:hAnsi="Times New Roman" w:cs="Times New Roman"/>
          <w:sz w:val="26"/>
          <w:szCs w:val="26"/>
          <w:lang w:bidi="en-US"/>
        </w:rPr>
        <w:t>ский</w:t>
      </w:r>
      <w:proofErr w:type="spellEnd"/>
      <w:r w:rsidRPr="004B5BBA">
        <w:rPr>
          <w:rFonts w:ascii="Times New Roman" w:eastAsia="Times New Roman" w:hAnsi="Times New Roman" w:cs="Times New Roman"/>
          <w:sz w:val="26"/>
          <w:szCs w:val="26"/>
          <w:lang w:bidi="en-US"/>
        </w:rPr>
        <w:t xml:space="preserve"> сельсовет расположены следующие дороги</w:t>
      </w:r>
      <w:r w:rsidRPr="0035556C">
        <w:rPr>
          <w:rFonts w:ascii="Times New Roman" w:eastAsia="Times New Roman" w:hAnsi="Times New Roman" w:cs="Times New Roman"/>
          <w:sz w:val="26"/>
          <w:szCs w:val="26"/>
          <w:lang w:bidi="en-US"/>
        </w:rPr>
        <w:t>:</w:t>
      </w:r>
    </w:p>
    <w:p w:rsidR="00E44D0D" w:rsidRDefault="00E614D8" w:rsidP="00F07F5C">
      <w:pPr>
        <w:spacing w:after="0" w:line="240" w:lineRule="auto"/>
        <w:ind w:firstLine="851"/>
        <w:jc w:val="both"/>
        <w:rPr>
          <w:rFonts w:ascii="Times New Roman" w:eastAsia="Times New Roman" w:hAnsi="Times New Roman" w:cs="Times New Roman"/>
          <w:sz w:val="26"/>
          <w:szCs w:val="26"/>
          <w:lang w:bidi="en-US"/>
        </w:rPr>
      </w:pPr>
      <w:r w:rsidRPr="00E614D8">
        <w:rPr>
          <w:rFonts w:ascii="Times New Roman" w:eastAsia="Times New Roman" w:hAnsi="Times New Roman" w:cs="Times New Roman"/>
          <w:sz w:val="26"/>
          <w:szCs w:val="26"/>
          <w:lang w:bidi="en-US"/>
        </w:rPr>
        <w:t>Таблица 2.</w:t>
      </w:r>
      <w:r>
        <w:rPr>
          <w:rFonts w:ascii="Times New Roman" w:eastAsia="Times New Roman" w:hAnsi="Times New Roman" w:cs="Times New Roman"/>
          <w:sz w:val="26"/>
          <w:szCs w:val="26"/>
          <w:lang w:bidi="en-US"/>
        </w:rPr>
        <w:t>8–1</w:t>
      </w:r>
    </w:p>
    <w:tbl>
      <w:tblPr>
        <w:tblStyle w:val="190"/>
        <w:tblW w:w="0" w:type="auto"/>
        <w:tblInd w:w="0" w:type="dxa"/>
        <w:tblLayout w:type="fixed"/>
        <w:tblLook w:val="04A0" w:firstRow="1" w:lastRow="0" w:firstColumn="1" w:lastColumn="0" w:noHBand="0" w:noVBand="1"/>
      </w:tblPr>
      <w:tblGrid>
        <w:gridCol w:w="1838"/>
        <w:gridCol w:w="2693"/>
        <w:gridCol w:w="864"/>
        <w:gridCol w:w="1263"/>
        <w:gridCol w:w="682"/>
        <w:gridCol w:w="1019"/>
        <w:gridCol w:w="985"/>
      </w:tblGrid>
      <w:tr w:rsidR="00E44D0D" w:rsidRPr="004B5BBA" w:rsidTr="000C3B4F">
        <w:tc>
          <w:tcPr>
            <w:tcW w:w="1838" w:type="dxa"/>
            <w:vMerge w:val="restart"/>
            <w:tcBorders>
              <w:top w:val="single" w:sz="4" w:space="0" w:color="auto"/>
              <w:left w:val="single" w:sz="4" w:space="0" w:color="auto"/>
              <w:bottom w:val="single" w:sz="4" w:space="0" w:color="auto"/>
              <w:right w:val="single" w:sz="4" w:space="0" w:color="auto"/>
            </w:tcBorders>
            <w:hideMark/>
          </w:tcPr>
          <w:p w:rsidR="00E44D0D" w:rsidRPr="004B5BBA" w:rsidRDefault="00E44D0D" w:rsidP="00F07F5C">
            <w:pPr>
              <w:autoSpaceDE w:val="0"/>
              <w:autoSpaceDN w:val="0"/>
              <w:adjustRightInd w:val="0"/>
              <w:rPr>
                <w:rFonts w:ascii="Times New Roman" w:hAnsi="Times New Roman"/>
                <w:b/>
                <w:color w:val="000000"/>
                <w:sz w:val="24"/>
                <w:szCs w:val="24"/>
              </w:rPr>
            </w:pPr>
            <w:r w:rsidRPr="004B5BBA">
              <w:rPr>
                <w:rFonts w:ascii="Times New Roman" w:hAnsi="Times New Roman"/>
                <w:b/>
                <w:color w:val="000000"/>
                <w:sz w:val="24"/>
                <w:szCs w:val="24"/>
              </w:rPr>
              <w:t xml:space="preserve">Идентификационный номер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44D0D" w:rsidRPr="004B5BBA" w:rsidRDefault="00E44D0D" w:rsidP="00F07F5C">
            <w:pPr>
              <w:autoSpaceDE w:val="0"/>
              <w:autoSpaceDN w:val="0"/>
              <w:adjustRightInd w:val="0"/>
              <w:rPr>
                <w:rFonts w:ascii="Times New Roman" w:hAnsi="Times New Roman"/>
                <w:b/>
                <w:color w:val="000000"/>
                <w:sz w:val="24"/>
                <w:szCs w:val="24"/>
              </w:rPr>
            </w:pPr>
            <w:r w:rsidRPr="004B5BBA">
              <w:rPr>
                <w:rFonts w:ascii="Times New Roman" w:hAnsi="Times New Roman"/>
                <w:b/>
                <w:color w:val="000000"/>
                <w:sz w:val="24"/>
                <w:szCs w:val="24"/>
              </w:rPr>
              <w:t xml:space="preserve">Наименование автомобильной дороги (далее - а/д) </w:t>
            </w:r>
          </w:p>
        </w:tc>
        <w:tc>
          <w:tcPr>
            <w:tcW w:w="864" w:type="dxa"/>
            <w:tcBorders>
              <w:top w:val="single" w:sz="4" w:space="0" w:color="auto"/>
              <w:left w:val="single" w:sz="4" w:space="0" w:color="auto"/>
              <w:bottom w:val="single" w:sz="4" w:space="0" w:color="auto"/>
              <w:right w:val="single" w:sz="4" w:space="0" w:color="auto"/>
            </w:tcBorders>
            <w:hideMark/>
          </w:tcPr>
          <w:p w:rsidR="00E44D0D" w:rsidRPr="004B5BBA" w:rsidRDefault="00E44D0D" w:rsidP="00F07F5C">
            <w:pPr>
              <w:autoSpaceDE w:val="0"/>
              <w:autoSpaceDN w:val="0"/>
              <w:adjustRightInd w:val="0"/>
              <w:rPr>
                <w:rFonts w:ascii="Times New Roman" w:hAnsi="Times New Roman"/>
                <w:b/>
                <w:color w:val="000000"/>
                <w:sz w:val="24"/>
                <w:szCs w:val="24"/>
              </w:rPr>
            </w:pPr>
            <w:r w:rsidRPr="004B5BBA">
              <w:rPr>
                <w:rFonts w:ascii="Times New Roman" w:hAnsi="Times New Roman"/>
                <w:b/>
                <w:color w:val="000000"/>
                <w:sz w:val="24"/>
                <w:szCs w:val="24"/>
              </w:rPr>
              <w:t xml:space="preserve">Всего </w:t>
            </w:r>
          </w:p>
        </w:tc>
        <w:tc>
          <w:tcPr>
            <w:tcW w:w="1263" w:type="dxa"/>
            <w:tcBorders>
              <w:top w:val="single" w:sz="4" w:space="0" w:color="auto"/>
              <w:left w:val="single" w:sz="4" w:space="0" w:color="auto"/>
              <w:bottom w:val="single" w:sz="4" w:space="0" w:color="auto"/>
              <w:right w:val="single" w:sz="4" w:space="0" w:color="auto"/>
            </w:tcBorders>
            <w:hideMark/>
          </w:tcPr>
          <w:p w:rsidR="00E44D0D" w:rsidRPr="004B5BBA" w:rsidRDefault="00E44D0D" w:rsidP="00F07F5C">
            <w:pPr>
              <w:autoSpaceDE w:val="0"/>
              <w:autoSpaceDN w:val="0"/>
              <w:adjustRightInd w:val="0"/>
              <w:rPr>
                <w:rFonts w:ascii="Times New Roman" w:hAnsi="Times New Roman"/>
                <w:b/>
                <w:color w:val="000000"/>
                <w:sz w:val="24"/>
                <w:szCs w:val="24"/>
              </w:rPr>
            </w:pPr>
            <w:r w:rsidRPr="004B5BBA">
              <w:rPr>
                <w:rFonts w:ascii="Times New Roman" w:hAnsi="Times New Roman"/>
                <w:b/>
                <w:color w:val="000000"/>
                <w:sz w:val="24"/>
                <w:szCs w:val="24"/>
              </w:rPr>
              <w:t xml:space="preserve">В том числе с твердым покрытием </w:t>
            </w:r>
          </w:p>
        </w:tc>
        <w:tc>
          <w:tcPr>
            <w:tcW w:w="1701" w:type="dxa"/>
            <w:gridSpan w:val="2"/>
            <w:tcBorders>
              <w:top w:val="single" w:sz="4" w:space="0" w:color="auto"/>
              <w:left w:val="single" w:sz="4" w:space="0" w:color="auto"/>
              <w:bottom w:val="single" w:sz="4" w:space="0" w:color="auto"/>
              <w:right w:val="single" w:sz="4" w:space="0" w:color="auto"/>
            </w:tcBorders>
            <w:hideMark/>
          </w:tcPr>
          <w:p w:rsidR="00E44D0D" w:rsidRPr="004B5BBA" w:rsidRDefault="00E44D0D" w:rsidP="00F07F5C">
            <w:pPr>
              <w:autoSpaceDE w:val="0"/>
              <w:autoSpaceDN w:val="0"/>
              <w:adjustRightInd w:val="0"/>
              <w:rPr>
                <w:rFonts w:ascii="Times New Roman" w:hAnsi="Times New Roman"/>
                <w:b/>
                <w:color w:val="000000"/>
                <w:sz w:val="24"/>
                <w:szCs w:val="24"/>
              </w:rPr>
            </w:pPr>
            <w:r w:rsidRPr="004B5BBA">
              <w:rPr>
                <w:rFonts w:ascii="Times New Roman" w:hAnsi="Times New Roman"/>
                <w:b/>
                <w:color w:val="000000"/>
                <w:sz w:val="24"/>
                <w:szCs w:val="24"/>
              </w:rPr>
              <w:t xml:space="preserve">Всего мостов </w:t>
            </w:r>
          </w:p>
        </w:tc>
        <w:tc>
          <w:tcPr>
            <w:tcW w:w="985" w:type="dxa"/>
            <w:vMerge w:val="restart"/>
            <w:tcBorders>
              <w:top w:val="single" w:sz="4" w:space="0" w:color="auto"/>
              <w:left w:val="single" w:sz="4" w:space="0" w:color="auto"/>
              <w:bottom w:val="single" w:sz="4" w:space="0" w:color="auto"/>
              <w:right w:val="single" w:sz="4" w:space="0" w:color="auto"/>
            </w:tcBorders>
            <w:hideMark/>
          </w:tcPr>
          <w:p w:rsidR="00E44D0D" w:rsidRPr="004B5BBA" w:rsidRDefault="00E44D0D" w:rsidP="00F07F5C">
            <w:pPr>
              <w:autoSpaceDE w:val="0"/>
              <w:autoSpaceDN w:val="0"/>
              <w:adjustRightInd w:val="0"/>
              <w:rPr>
                <w:rFonts w:ascii="Times New Roman" w:hAnsi="Times New Roman"/>
                <w:b/>
                <w:color w:val="000000"/>
                <w:sz w:val="24"/>
                <w:szCs w:val="24"/>
              </w:rPr>
            </w:pPr>
            <w:r w:rsidRPr="004B5BBA">
              <w:rPr>
                <w:rFonts w:ascii="Times New Roman" w:hAnsi="Times New Roman"/>
                <w:b/>
                <w:color w:val="000000"/>
                <w:sz w:val="24"/>
                <w:szCs w:val="24"/>
              </w:rPr>
              <w:t xml:space="preserve">Категория дороги </w:t>
            </w:r>
          </w:p>
        </w:tc>
      </w:tr>
      <w:tr w:rsidR="00E44D0D" w:rsidRPr="004B5BBA" w:rsidTr="000C3B4F">
        <w:tc>
          <w:tcPr>
            <w:tcW w:w="1838" w:type="dxa"/>
            <w:vMerge/>
            <w:tcBorders>
              <w:top w:val="single" w:sz="4" w:space="0" w:color="auto"/>
              <w:left w:val="single" w:sz="4" w:space="0" w:color="auto"/>
              <w:bottom w:val="single" w:sz="8" w:space="0" w:color="000000"/>
              <w:right w:val="single" w:sz="4" w:space="0" w:color="auto"/>
            </w:tcBorders>
            <w:vAlign w:val="center"/>
            <w:hideMark/>
          </w:tcPr>
          <w:p w:rsidR="00E44D0D" w:rsidRPr="004B5BBA" w:rsidRDefault="00E44D0D" w:rsidP="00F07F5C">
            <w:pPr>
              <w:rPr>
                <w:rFonts w:ascii="Times New Roman" w:hAnsi="Times New Roman"/>
                <w:b/>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44D0D" w:rsidRPr="004B5BBA" w:rsidRDefault="00E44D0D" w:rsidP="00F07F5C">
            <w:pPr>
              <w:rPr>
                <w:rFonts w:ascii="Times New Roman" w:hAnsi="Times New Roman"/>
                <w:b/>
                <w:color w:val="000000"/>
                <w:sz w:val="24"/>
                <w:szCs w:val="24"/>
              </w:rPr>
            </w:pPr>
          </w:p>
        </w:tc>
        <w:tc>
          <w:tcPr>
            <w:tcW w:w="864" w:type="dxa"/>
            <w:tcBorders>
              <w:top w:val="single" w:sz="4" w:space="0" w:color="auto"/>
              <w:left w:val="single" w:sz="4" w:space="0" w:color="auto"/>
              <w:bottom w:val="single" w:sz="4" w:space="0" w:color="auto"/>
              <w:right w:val="single" w:sz="4" w:space="0" w:color="auto"/>
            </w:tcBorders>
            <w:hideMark/>
          </w:tcPr>
          <w:p w:rsidR="00E44D0D" w:rsidRPr="004B5BBA" w:rsidRDefault="00E44D0D" w:rsidP="00F07F5C">
            <w:pPr>
              <w:autoSpaceDE w:val="0"/>
              <w:autoSpaceDN w:val="0"/>
              <w:adjustRightInd w:val="0"/>
              <w:rPr>
                <w:rFonts w:ascii="Times New Roman" w:hAnsi="Times New Roman"/>
                <w:b/>
                <w:color w:val="000000"/>
                <w:sz w:val="24"/>
                <w:szCs w:val="24"/>
              </w:rPr>
            </w:pPr>
            <w:r w:rsidRPr="004B5BBA">
              <w:rPr>
                <w:rFonts w:ascii="Times New Roman" w:hAnsi="Times New Roman"/>
                <w:b/>
                <w:color w:val="000000"/>
                <w:sz w:val="24"/>
                <w:szCs w:val="24"/>
              </w:rPr>
              <w:t xml:space="preserve">км </w:t>
            </w:r>
          </w:p>
        </w:tc>
        <w:tc>
          <w:tcPr>
            <w:tcW w:w="1263" w:type="dxa"/>
            <w:tcBorders>
              <w:top w:val="single" w:sz="4" w:space="0" w:color="auto"/>
              <w:left w:val="single" w:sz="4" w:space="0" w:color="auto"/>
              <w:bottom w:val="single" w:sz="4" w:space="0" w:color="auto"/>
              <w:right w:val="single" w:sz="4" w:space="0" w:color="auto"/>
            </w:tcBorders>
            <w:hideMark/>
          </w:tcPr>
          <w:p w:rsidR="00E44D0D" w:rsidRPr="004B5BBA" w:rsidRDefault="00E44D0D" w:rsidP="00F07F5C">
            <w:pPr>
              <w:autoSpaceDE w:val="0"/>
              <w:autoSpaceDN w:val="0"/>
              <w:adjustRightInd w:val="0"/>
              <w:rPr>
                <w:rFonts w:ascii="Times New Roman" w:hAnsi="Times New Roman"/>
                <w:b/>
                <w:color w:val="000000"/>
                <w:sz w:val="24"/>
                <w:szCs w:val="24"/>
              </w:rPr>
            </w:pPr>
            <w:r w:rsidRPr="004B5BBA">
              <w:rPr>
                <w:rFonts w:ascii="Times New Roman" w:hAnsi="Times New Roman"/>
                <w:b/>
                <w:color w:val="000000"/>
                <w:sz w:val="24"/>
                <w:szCs w:val="24"/>
              </w:rPr>
              <w:t xml:space="preserve">км </w:t>
            </w:r>
          </w:p>
        </w:tc>
        <w:tc>
          <w:tcPr>
            <w:tcW w:w="682" w:type="dxa"/>
            <w:tcBorders>
              <w:top w:val="single" w:sz="4" w:space="0" w:color="auto"/>
              <w:left w:val="single" w:sz="4" w:space="0" w:color="auto"/>
              <w:bottom w:val="single" w:sz="4" w:space="0" w:color="auto"/>
              <w:right w:val="single" w:sz="4" w:space="0" w:color="auto"/>
            </w:tcBorders>
            <w:hideMark/>
          </w:tcPr>
          <w:p w:rsidR="00E44D0D" w:rsidRPr="004B5BBA" w:rsidRDefault="00E44D0D" w:rsidP="00F07F5C">
            <w:pPr>
              <w:autoSpaceDE w:val="0"/>
              <w:autoSpaceDN w:val="0"/>
              <w:adjustRightInd w:val="0"/>
              <w:rPr>
                <w:rFonts w:ascii="Times New Roman" w:hAnsi="Times New Roman"/>
                <w:b/>
                <w:color w:val="000000"/>
                <w:sz w:val="24"/>
                <w:szCs w:val="24"/>
              </w:rPr>
            </w:pPr>
            <w:r w:rsidRPr="004B5BBA">
              <w:rPr>
                <w:rFonts w:ascii="Times New Roman" w:hAnsi="Times New Roman"/>
                <w:b/>
                <w:color w:val="000000"/>
                <w:sz w:val="24"/>
                <w:szCs w:val="24"/>
              </w:rPr>
              <w:t xml:space="preserve">шт. </w:t>
            </w:r>
          </w:p>
        </w:tc>
        <w:tc>
          <w:tcPr>
            <w:tcW w:w="1019" w:type="dxa"/>
            <w:tcBorders>
              <w:top w:val="single" w:sz="4" w:space="0" w:color="auto"/>
              <w:left w:val="single" w:sz="4" w:space="0" w:color="auto"/>
              <w:bottom w:val="single" w:sz="4" w:space="0" w:color="auto"/>
              <w:right w:val="single" w:sz="4" w:space="0" w:color="auto"/>
            </w:tcBorders>
            <w:hideMark/>
          </w:tcPr>
          <w:p w:rsidR="00E44D0D" w:rsidRPr="004B5BBA" w:rsidRDefault="00E44D0D" w:rsidP="00F07F5C">
            <w:pPr>
              <w:autoSpaceDE w:val="0"/>
              <w:autoSpaceDN w:val="0"/>
              <w:adjustRightInd w:val="0"/>
              <w:rPr>
                <w:rFonts w:ascii="Times New Roman" w:hAnsi="Times New Roman"/>
                <w:b/>
                <w:color w:val="000000"/>
                <w:sz w:val="24"/>
                <w:szCs w:val="24"/>
              </w:rPr>
            </w:pPr>
            <w:proofErr w:type="spellStart"/>
            <w:r w:rsidRPr="004B5BBA">
              <w:rPr>
                <w:rFonts w:ascii="Times New Roman" w:hAnsi="Times New Roman"/>
                <w:b/>
                <w:color w:val="000000"/>
                <w:sz w:val="24"/>
                <w:szCs w:val="24"/>
              </w:rPr>
              <w:t>п.м</w:t>
            </w:r>
            <w:proofErr w:type="spellEnd"/>
            <w:r w:rsidRPr="004B5BBA">
              <w:rPr>
                <w:rFonts w:ascii="Times New Roman" w:hAnsi="Times New Roman"/>
                <w:b/>
                <w:color w:val="000000"/>
                <w:sz w:val="24"/>
                <w:szCs w:val="24"/>
              </w:rPr>
              <w:t xml:space="preserve"> </w:t>
            </w: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E44D0D" w:rsidRPr="004B5BBA" w:rsidRDefault="00E44D0D" w:rsidP="00F07F5C">
            <w:pPr>
              <w:rPr>
                <w:rFonts w:ascii="Times New Roman" w:hAnsi="Times New Roman"/>
                <w:b/>
                <w:color w:val="000000"/>
                <w:sz w:val="24"/>
                <w:szCs w:val="24"/>
              </w:rPr>
            </w:pPr>
          </w:p>
        </w:tc>
      </w:tr>
      <w:tr w:rsidR="005C65EE" w:rsidRPr="004B5BBA" w:rsidTr="000C3B4F">
        <w:trPr>
          <w:trHeight w:val="868"/>
        </w:trPr>
        <w:tc>
          <w:tcPr>
            <w:tcW w:w="1838" w:type="dxa"/>
            <w:vMerge w:val="restart"/>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53 ОП РЗ 53К-3111000</w:t>
            </w:r>
          </w:p>
        </w:tc>
        <w:tc>
          <w:tcPr>
            <w:tcW w:w="2693" w:type="dxa"/>
            <w:tcBorders>
              <w:top w:val="single" w:sz="8" w:space="0" w:color="000000"/>
              <w:left w:val="single" w:sz="8" w:space="0" w:color="000000"/>
              <w:right w:val="single" w:sz="8" w:space="0" w:color="000000"/>
            </w:tcBorders>
          </w:tcPr>
          <w:p w:rsidR="005C65EE" w:rsidRPr="008906B1" w:rsidRDefault="005C65EE" w:rsidP="00F07F5C">
            <w:pP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Ташла - Раннее</w:t>
            </w:r>
          </w:p>
        </w:tc>
        <w:tc>
          <w:tcPr>
            <w:tcW w:w="864" w:type="dxa"/>
            <w:tcBorders>
              <w:top w:val="single" w:sz="8" w:space="0" w:color="000000"/>
              <w:left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34,12</w:t>
            </w:r>
          </w:p>
        </w:tc>
        <w:tc>
          <w:tcPr>
            <w:tcW w:w="1263" w:type="dxa"/>
            <w:tcBorders>
              <w:top w:val="single" w:sz="8" w:space="0" w:color="000000"/>
              <w:left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34,12</w:t>
            </w:r>
          </w:p>
        </w:tc>
        <w:tc>
          <w:tcPr>
            <w:tcW w:w="682" w:type="dxa"/>
            <w:tcBorders>
              <w:top w:val="single" w:sz="8" w:space="0" w:color="000000"/>
              <w:left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w:t>
            </w:r>
          </w:p>
        </w:tc>
        <w:tc>
          <w:tcPr>
            <w:tcW w:w="1019" w:type="dxa"/>
            <w:tcBorders>
              <w:top w:val="single" w:sz="8" w:space="0" w:color="000000"/>
              <w:left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w:t>
            </w:r>
          </w:p>
        </w:tc>
        <w:tc>
          <w:tcPr>
            <w:tcW w:w="985" w:type="dxa"/>
            <w:tcBorders>
              <w:top w:val="single" w:sz="8" w:space="0" w:color="000000"/>
              <w:left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IV</w:t>
            </w:r>
          </w:p>
        </w:tc>
      </w:tr>
      <w:tr w:rsidR="005C65EE" w:rsidRPr="004B5BBA" w:rsidTr="000C3B4F">
        <w:trPr>
          <w:trHeight w:val="407"/>
        </w:trPr>
        <w:tc>
          <w:tcPr>
            <w:tcW w:w="1838" w:type="dxa"/>
            <w:vMerge/>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textAlignment w:val="baseline"/>
              <w:rPr>
                <w:rFonts w:ascii="Times New Roman" w:eastAsia="Times New Roman" w:hAnsi="Times New Roman"/>
                <w:color w:val="2D2D2D"/>
                <w:sz w:val="24"/>
                <w:szCs w:val="24"/>
              </w:rPr>
            </w:pPr>
          </w:p>
        </w:tc>
        <w:tc>
          <w:tcPr>
            <w:tcW w:w="2693"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textAlignment w:val="baseline"/>
              <w:rPr>
                <w:rFonts w:ascii="Times New Roman" w:eastAsia="Times New Roman" w:hAnsi="Times New Roman"/>
                <w:color w:val="2D2D2D"/>
                <w:sz w:val="24"/>
                <w:szCs w:val="24"/>
              </w:rPr>
            </w:pPr>
            <w:proofErr w:type="spellStart"/>
            <w:r w:rsidRPr="008906B1">
              <w:rPr>
                <w:rFonts w:ascii="Times New Roman" w:eastAsia="Times New Roman" w:hAnsi="Times New Roman"/>
                <w:color w:val="2D2D2D"/>
                <w:sz w:val="24"/>
                <w:szCs w:val="24"/>
              </w:rPr>
              <w:t>Ташлинский</w:t>
            </w:r>
            <w:proofErr w:type="spellEnd"/>
            <w:r w:rsidRPr="008906B1">
              <w:rPr>
                <w:rFonts w:ascii="Times New Roman" w:eastAsia="Times New Roman" w:hAnsi="Times New Roman"/>
                <w:color w:val="2D2D2D"/>
                <w:sz w:val="24"/>
                <w:szCs w:val="24"/>
              </w:rPr>
              <w:t xml:space="preserve"> район</w:t>
            </w:r>
          </w:p>
        </w:tc>
        <w:tc>
          <w:tcPr>
            <w:tcW w:w="864"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34,12</w:t>
            </w:r>
          </w:p>
        </w:tc>
        <w:tc>
          <w:tcPr>
            <w:tcW w:w="1263"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34,12</w:t>
            </w:r>
          </w:p>
        </w:tc>
        <w:tc>
          <w:tcPr>
            <w:tcW w:w="682"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w:t>
            </w:r>
          </w:p>
        </w:tc>
        <w:tc>
          <w:tcPr>
            <w:tcW w:w="1019"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w:t>
            </w:r>
          </w:p>
        </w:tc>
        <w:tc>
          <w:tcPr>
            <w:tcW w:w="985"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IV</w:t>
            </w:r>
          </w:p>
        </w:tc>
      </w:tr>
      <w:tr w:rsidR="005C65EE" w:rsidRPr="004B5BBA" w:rsidTr="000C3B4F">
        <w:trPr>
          <w:trHeight w:val="104"/>
        </w:trPr>
        <w:tc>
          <w:tcPr>
            <w:tcW w:w="1838" w:type="dxa"/>
            <w:vMerge w:val="restart"/>
            <w:tcBorders>
              <w:top w:val="single" w:sz="8" w:space="0" w:color="000000"/>
              <w:left w:val="single" w:sz="8" w:space="0" w:color="000000"/>
              <w:right w:val="single" w:sz="8" w:space="0" w:color="000000"/>
            </w:tcBorders>
          </w:tcPr>
          <w:p w:rsidR="005C65EE" w:rsidRPr="005953A0" w:rsidRDefault="005C65EE" w:rsidP="00F07F5C">
            <w:pPr>
              <w:rPr>
                <w:rFonts w:ascii="Times New Roman" w:eastAsia="Times New Roman" w:hAnsi="Times New Roman"/>
                <w:sz w:val="24"/>
                <w:szCs w:val="24"/>
              </w:rPr>
            </w:pPr>
            <w:r w:rsidRPr="005953A0">
              <w:rPr>
                <w:rFonts w:ascii="Times New Roman" w:eastAsia="Times New Roman" w:hAnsi="Times New Roman"/>
                <w:sz w:val="24"/>
                <w:szCs w:val="24"/>
              </w:rPr>
              <w:t>53 ОП РЗ 53К-3109000</w:t>
            </w:r>
          </w:p>
        </w:tc>
        <w:tc>
          <w:tcPr>
            <w:tcW w:w="2693"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Раннее - граница Республики Казахстан</w:t>
            </w:r>
          </w:p>
        </w:tc>
        <w:tc>
          <w:tcPr>
            <w:tcW w:w="864"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6,05</w:t>
            </w:r>
          </w:p>
        </w:tc>
        <w:tc>
          <w:tcPr>
            <w:tcW w:w="1263"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6,05</w:t>
            </w:r>
          </w:p>
        </w:tc>
        <w:tc>
          <w:tcPr>
            <w:tcW w:w="682"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w:t>
            </w:r>
          </w:p>
        </w:tc>
        <w:tc>
          <w:tcPr>
            <w:tcW w:w="1019"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w:t>
            </w:r>
          </w:p>
        </w:tc>
        <w:tc>
          <w:tcPr>
            <w:tcW w:w="985"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IV</w:t>
            </w:r>
          </w:p>
        </w:tc>
      </w:tr>
      <w:tr w:rsidR="005C65EE" w:rsidRPr="004B5BBA" w:rsidTr="000C3B4F">
        <w:trPr>
          <w:trHeight w:val="104"/>
        </w:trPr>
        <w:tc>
          <w:tcPr>
            <w:tcW w:w="1838" w:type="dxa"/>
            <w:vMerge/>
            <w:tcBorders>
              <w:left w:val="single" w:sz="8" w:space="0" w:color="000000"/>
              <w:bottom w:val="single" w:sz="8" w:space="0" w:color="000000"/>
              <w:right w:val="single" w:sz="8" w:space="0" w:color="000000"/>
            </w:tcBorders>
          </w:tcPr>
          <w:p w:rsidR="005C65EE" w:rsidRPr="005953A0" w:rsidRDefault="005C65EE" w:rsidP="00F07F5C">
            <w:pPr>
              <w:rPr>
                <w:rFonts w:ascii="Times New Roman" w:eastAsia="Times New Roman" w:hAnsi="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textAlignment w:val="baseline"/>
              <w:rPr>
                <w:rFonts w:ascii="Times New Roman" w:eastAsia="Times New Roman" w:hAnsi="Times New Roman"/>
                <w:color w:val="2D2D2D"/>
                <w:sz w:val="24"/>
                <w:szCs w:val="24"/>
              </w:rPr>
            </w:pPr>
            <w:proofErr w:type="spellStart"/>
            <w:r w:rsidRPr="008906B1">
              <w:rPr>
                <w:rFonts w:ascii="Times New Roman" w:eastAsia="Times New Roman" w:hAnsi="Times New Roman"/>
                <w:color w:val="2D2D2D"/>
                <w:sz w:val="24"/>
                <w:szCs w:val="24"/>
              </w:rPr>
              <w:t>Ташлинский</w:t>
            </w:r>
            <w:proofErr w:type="spellEnd"/>
            <w:r w:rsidRPr="008906B1">
              <w:rPr>
                <w:rFonts w:ascii="Times New Roman" w:eastAsia="Times New Roman" w:hAnsi="Times New Roman"/>
                <w:color w:val="2D2D2D"/>
                <w:sz w:val="24"/>
                <w:szCs w:val="24"/>
              </w:rPr>
              <w:t xml:space="preserve"> район</w:t>
            </w:r>
          </w:p>
        </w:tc>
        <w:tc>
          <w:tcPr>
            <w:tcW w:w="864"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6,05</w:t>
            </w:r>
          </w:p>
        </w:tc>
        <w:tc>
          <w:tcPr>
            <w:tcW w:w="1263"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6,05</w:t>
            </w:r>
          </w:p>
        </w:tc>
        <w:tc>
          <w:tcPr>
            <w:tcW w:w="682"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w:t>
            </w:r>
          </w:p>
        </w:tc>
        <w:tc>
          <w:tcPr>
            <w:tcW w:w="1019"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w:t>
            </w:r>
          </w:p>
        </w:tc>
        <w:tc>
          <w:tcPr>
            <w:tcW w:w="985"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IV</w:t>
            </w:r>
          </w:p>
        </w:tc>
      </w:tr>
      <w:tr w:rsidR="005C65EE" w:rsidRPr="004B5BBA" w:rsidTr="000C3B4F">
        <w:trPr>
          <w:trHeight w:val="104"/>
        </w:trPr>
        <w:tc>
          <w:tcPr>
            <w:tcW w:w="1838" w:type="dxa"/>
            <w:tcBorders>
              <w:top w:val="single" w:sz="8" w:space="0" w:color="000000"/>
              <w:left w:val="single" w:sz="8" w:space="0" w:color="000000"/>
              <w:bottom w:val="single" w:sz="8" w:space="0" w:color="000000"/>
              <w:right w:val="single" w:sz="8" w:space="0" w:color="000000"/>
            </w:tcBorders>
          </w:tcPr>
          <w:p w:rsidR="005C65EE" w:rsidRPr="005953A0" w:rsidRDefault="005C65EE" w:rsidP="00F07F5C">
            <w:pPr>
              <w:rPr>
                <w:rFonts w:ascii="Times New Roman" w:eastAsia="Times New Roman" w:hAnsi="Times New Roman"/>
                <w:sz w:val="24"/>
                <w:szCs w:val="24"/>
              </w:rPr>
            </w:pPr>
            <w:r w:rsidRPr="005953A0">
              <w:rPr>
                <w:rFonts w:ascii="Times New Roman" w:eastAsia="Times New Roman" w:hAnsi="Times New Roman"/>
                <w:sz w:val="24"/>
                <w:szCs w:val="24"/>
              </w:rPr>
              <w:t>53 ОП МЗ 53Н-3110000</w:t>
            </w:r>
          </w:p>
        </w:tc>
        <w:tc>
          <w:tcPr>
            <w:tcW w:w="2693"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 xml:space="preserve">Раннее - </w:t>
            </w:r>
            <w:proofErr w:type="spellStart"/>
            <w:r w:rsidRPr="008906B1">
              <w:rPr>
                <w:rFonts w:ascii="Times New Roman" w:eastAsia="Times New Roman" w:hAnsi="Times New Roman"/>
                <w:color w:val="2D2D2D"/>
                <w:sz w:val="24"/>
                <w:szCs w:val="24"/>
              </w:rPr>
              <w:t>Мирошкино</w:t>
            </w:r>
            <w:proofErr w:type="spellEnd"/>
          </w:p>
        </w:tc>
        <w:tc>
          <w:tcPr>
            <w:tcW w:w="864"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21,43</w:t>
            </w:r>
          </w:p>
        </w:tc>
        <w:tc>
          <w:tcPr>
            <w:tcW w:w="1263"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21,43</w:t>
            </w:r>
          </w:p>
        </w:tc>
        <w:tc>
          <w:tcPr>
            <w:tcW w:w="682"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w:t>
            </w:r>
          </w:p>
        </w:tc>
        <w:tc>
          <w:tcPr>
            <w:tcW w:w="1019"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w:t>
            </w:r>
          </w:p>
        </w:tc>
        <w:tc>
          <w:tcPr>
            <w:tcW w:w="985" w:type="dxa"/>
            <w:tcBorders>
              <w:top w:val="single" w:sz="8" w:space="0" w:color="000000"/>
              <w:left w:val="single" w:sz="8" w:space="0" w:color="000000"/>
              <w:bottom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IV</w:t>
            </w:r>
          </w:p>
        </w:tc>
      </w:tr>
      <w:tr w:rsidR="005C65EE" w:rsidRPr="004B5BBA" w:rsidTr="000C3B4F">
        <w:trPr>
          <w:trHeight w:val="1143"/>
        </w:trPr>
        <w:tc>
          <w:tcPr>
            <w:tcW w:w="1838" w:type="dxa"/>
            <w:tcBorders>
              <w:top w:val="single" w:sz="8" w:space="0" w:color="000000"/>
              <w:left w:val="single" w:sz="8" w:space="0" w:color="000000"/>
              <w:bottom w:val="single" w:sz="8" w:space="0" w:color="000000"/>
              <w:right w:val="single" w:sz="8" w:space="0" w:color="000000"/>
            </w:tcBorders>
          </w:tcPr>
          <w:p w:rsidR="005C65EE" w:rsidRPr="00BB4978" w:rsidRDefault="005C65EE" w:rsidP="00F07F5C">
            <w:pPr>
              <w:rPr>
                <w:rFonts w:ascii="Times New Roman" w:eastAsia="Times New Roman" w:hAnsi="Times New Roman"/>
                <w:sz w:val="24"/>
                <w:szCs w:val="24"/>
              </w:rPr>
            </w:pPr>
            <w:r w:rsidRPr="00BB4978">
              <w:rPr>
                <w:rFonts w:ascii="Times New Roman" w:eastAsia="Times New Roman" w:hAnsi="Times New Roman"/>
                <w:sz w:val="24"/>
                <w:szCs w:val="24"/>
              </w:rPr>
              <w:lastRenderedPageBreak/>
              <w:t>53 ОП МЗ 53Н-3111130</w:t>
            </w:r>
          </w:p>
        </w:tc>
        <w:tc>
          <w:tcPr>
            <w:tcW w:w="2693" w:type="dxa"/>
            <w:tcBorders>
              <w:top w:val="single" w:sz="8" w:space="0" w:color="000000"/>
              <w:left w:val="single" w:sz="8" w:space="0" w:color="000000"/>
              <w:right w:val="single" w:sz="8" w:space="0" w:color="000000"/>
            </w:tcBorders>
          </w:tcPr>
          <w:p w:rsidR="005C65EE" w:rsidRPr="008906B1" w:rsidRDefault="005C65EE" w:rsidP="00F07F5C">
            <w:pP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 xml:space="preserve">Подъезд к с. </w:t>
            </w:r>
            <w:proofErr w:type="spellStart"/>
            <w:r w:rsidRPr="008906B1">
              <w:rPr>
                <w:rFonts w:ascii="Times New Roman" w:eastAsia="Times New Roman" w:hAnsi="Times New Roman"/>
                <w:color w:val="2D2D2D"/>
                <w:sz w:val="24"/>
                <w:szCs w:val="24"/>
              </w:rPr>
              <w:t>Пустобаево</w:t>
            </w:r>
            <w:proofErr w:type="spellEnd"/>
            <w:r w:rsidRPr="008906B1">
              <w:rPr>
                <w:rFonts w:ascii="Times New Roman" w:eastAsia="Times New Roman" w:hAnsi="Times New Roman"/>
                <w:color w:val="2D2D2D"/>
                <w:sz w:val="24"/>
                <w:szCs w:val="24"/>
              </w:rPr>
              <w:t xml:space="preserve"> от автомобильной дороги Ташла - Раннее</w:t>
            </w:r>
          </w:p>
        </w:tc>
        <w:tc>
          <w:tcPr>
            <w:tcW w:w="864" w:type="dxa"/>
            <w:tcBorders>
              <w:top w:val="single" w:sz="8" w:space="0" w:color="000000"/>
              <w:left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21,72</w:t>
            </w:r>
          </w:p>
        </w:tc>
        <w:tc>
          <w:tcPr>
            <w:tcW w:w="1263" w:type="dxa"/>
            <w:tcBorders>
              <w:top w:val="single" w:sz="8" w:space="0" w:color="000000"/>
              <w:left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21,72</w:t>
            </w:r>
          </w:p>
        </w:tc>
        <w:tc>
          <w:tcPr>
            <w:tcW w:w="682" w:type="dxa"/>
            <w:tcBorders>
              <w:top w:val="single" w:sz="8" w:space="0" w:color="000000"/>
              <w:left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2</w:t>
            </w:r>
          </w:p>
        </w:tc>
        <w:tc>
          <w:tcPr>
            <w:tcW w:w="1019" w:type="dxa"/>
            <w:tcBorders>
              <w:top w:val="single" w:sz="8" w:space="0" w:color="000000"/>
              <w:left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50,80</w:t>
            </w:r>
          </w:p>
        </w:tc>
        <w:tc>
          <w:tcPr>
            <w:tcW w:w="985" w:type="dxa"/>
            <w:tcBorders>
              <w:top w:val="single" w:sz="8" w:space="0" w:color="000000"/>
              <w:left w:val="single" w:sz="8" w:space="0" w:color="000000"/>
              <w:right w:val="single" w:sz="8" w:space="0" w:color="000000"/>
            </w:tcBorders>
          </w:tcPr>
          <w:p w:rsidR="005C65EE" w:rsidRPr="008906B1" w:rsidRDefault="005C65EE" w:rsidP="00F07F5C">
            <w:pPr>
              <w:jc w:val="center"/>
              <w:textAlignment w:val="baseline"/>
              <w:rPr>
                <w:rFonts w:ascii="Times New Roman" w:eastAsia="Times New Roman" w:hAnsi="Times New Roman"/>
                <w:color w:val="2D2D2D"/>
                <w:sz w:val="24"/>
                <w:szCs w:val="24"/>
              </w:rPr>
            </w:pPr>
            <w:r w:rsidRPr="008906B1">
              <w:rPr>
                <w:rFonts w:ascii="Times New Roman" w:eastAsia="Times New Roman" w:hAnsi="Times New Roman"/>
                <w:color w:val="2D2D2D"/>
                <w:sz w:val="24"/>
                <w:szCs w:val="24"/>
              </w:rPr>
              <w:t>IV</w:t>
            </w:r>
          </w:p>
        </w:tc>
      </w:tr>
    </w:tbl>
    <w:p w:rsidR="004D3E75" w:rsidRPr="0035556C" w:rsidRDefault="004D3E75" w:rsidP="0035556C">
      <w:pPr>
        <w:spacing w:after="0"/>
        <w:ind w:firstLine="851"/>
        <w:jc w:val="both"/>
        <w:rPr>
          <w:rFonts w:ascii="Times New Roman" w:eastAsia="Times New Roman" w:hAnsi="Times New Roman" w:cs="Times New Roman"/>
          <w:sz w:val="26"/>
          <w:szCs w:val="26"/>
          <w:lang w:bidi="en-US"/>
        </w:rPr>
      </w:pPr>
    </w:p>
    <w:p w:rsidR="0035556C" w:rsidRPr="004D3E75" w:rsidRDefault="0035556C" w:rsidP="000B128E">
      <w:pPr>
        <w:tabs>
          <w:tab w:val="left" w:pos="709"/>
          <w:tab w:val="left" w:pos="851"/>
        </w:tabs>
        <w:spacing w:after="0" w:line="240" w:lineRule="auto"/>
        <w:ind w:firstLine="851"/>
        <w:jc w:val="both"/>
        <w:rPr>
          <w:rFonts w:ascii="Times New Roman" w:eastAsia="Calibri" w:hAnsi="Times New Roman" w:cs="Times New Roman"/>
          <w:b/>
          <w:i/>
          <w:color w:val="000000"/>
          <w:sz w:val="26"/>
          <w:szCs w:val="26"/>
        </w:rPr>
      </w:pPr>
      <w:r w:rsidRPr="004D3E75">
        <w:rPr>
          <w:rFonts w:ascii="Times New Roman" w:eastAsia="Calibri" w:hAnsi="Times New Roman" w:cs="Times New Roman"/>
          <w:b/>
          <w:i/>
          <w:color w:val="000000"/>
          <w:sz w:val="26"/>
          <w:szCs w:val="26"/>
        </w:rPr>
        <w:t>Проектом предложено:</w:t>
      </w:r>
    </w:p>
    <w:p w:rsidR="000B128E" w:rsidRPr="000B128E" w:rsidRDefault="000B128E" w:rsidP="000B128E">
      <w:pPr>
        <w:spacing w:after="0" w:line="240" w:lineRule="auto"/>
        <w:ind w:firstLine="851"/>
        <w:rPr>
          <w:rFonts w:ascii="Times New Roman" w:hAnsi="Times New Roman"/>
          <w:sz w:val="26"/>
          <w:szCs w:val="26"/>
        </w:rPr>
      </w:pPr>
      <w:r w:rsidRPr="000B128E">
        <w:rPr>
          <w:rFonts w:ascii="Times New Roman" w:hAnsi="Times New Roman"/>
          <w:sz w:val="26"/>
          <w:szCs w:val="26"/>
        </w:rPr>
        <w:t xml:space="preserve">1. Развитие транспортной инфраструктуры </w:t>
      </w:r>
    </w:p>
    <w:p w:rsidR="000B128E" w:rsidRPr="000B128E" w:rsidRDefault="000B128E" w:rsidP="000B128E">
      <w:pPr>
        <w:widowControl w:val="0"/>
        <w:shd w:val="clear" w:color="auto" w:fill="FFFFFF"/>
        <w:tabs>
          <w:tab w:val="left" w:pos="180"/>
        </w:tabs>
        <w:suppressAutoHyphens/>
        <w:autoSpaceDE w:val="0"/>
        <w:spacing w:after="0" w:line="240" w:lineRule="auto"/>
        <w:ind w:firstLine="851"/>
        <w:rPr>
          <w:rFonts w:ascii="Times New Roman" w:hAnsi="Times New Roman"/>
          <w:sz w:val="26"/>
          <w:szCs w:val="26"/>
        </w:rPr>
      </w:pPr>
      <w:r w:rsidRPr="000B128E">
        <w:rPr>
          <w:rFonts w:ascii="Times New Roman" w:hAnsi="Times New Roman"/>
          <w:sz w:val="26"/>
          <w:szCs w:val="26"/>
        </w:rPr>
        <w:t xml:space="preserve">2.  Развитие сети дорог поселения  </w:t>
      </w:r>
    </w:p>
    <w:p w:rsidR="000B128E" w:rsidRPr="000B128E" w:rsidRDefault="000B128E" w:rsidP="000B128E">
      <w:pPr>
        <w:widowControl w:val="0"/>
        <w:shd w:val="clear" w:color="auto" w:fill="FFFFFF"/>
        <w:tabs>
          <w:tab w:val="left" w:pos="180"/>
        </w:tabs>
        <w:suppressAutoHyphens/>
        <w:autoSpaceDE w:val="0"/>
        <w:spacing w:after="0" w:line="240" w:lineRule="auto"/>
        <w:ind w:firstLine="851"/>
        <w:rPr>
          <w:rFonts w:ascii="Times New Roman" w:hAnsi="Times New Roman"/>
          <w:sz w:val="26"/>
          <w:szCs w:val="26"/>
        </w:rPr>
      </w:pPr>
      <w:r w:rsidRPr="000B128E">
        <w:rPr>
          <w:rFonts w:ascii="Times New Roman" w:hAnsi="Times New Roman"/>
          <w:sz w:val="26"/>
          <w:szCs w:val="26"/>
        </w:rPr>
        <w:t>3. Снижение негативного воздействия транспорта на окружающую среду и здоровья населения.</w:t>
      </w:r>
    </w:p>
    <w:p w:rsidR="000B128E" w:rsidRPr="000B128E" w:rsidRDefault="000B128E" w:rsidP="000B128E">
      <w:pPr>
        <w:widowControl w:val="0"/>
        <w:shd w:val="clear" w:color="auto" w:fill="FFFFFF"/>
        <w:tabs>
          <w:tab w:val="left" w:pos="180"/>
        </w:tabs>
        <w:suppressAutoHyphens/>
        <w:autoSpaceDE w:val="0"/>
        <w:spacing w:after="0" w:line="240" w:lineRule="auto"/>
        <w:ind w:firstLine="851"/>
        <w:rPr>
          <w:rFonts w:ascii="Times New Roman" w:hAnsi="Times New Roman"/>
          <w:sz w:val="26"/>
          <w:szCs w:val="26"/>
        </w:rPr>
      </w:pPr>
      <w:r w:rsidRPr="000B128E">
        <w:rPr>
          <w:rFonts w:ascii="Times New Roman" w:hAnsi="Times New Roman"/>
          <w:sz w:val="26"/>
          <w:szCs w:val="26"/>
        </w:rPr>
        <w:t>4. Повышение безопасности дорожного движения.</w:t>
      </w:r>
    </w:p>
    <w:p w:rsidR="000B128E" w:rsidRPr="000B128E" w:rsidRDefault="000B128E" w:rsidP="000B128E">
      <w:pPr>
        <w:widowControl w:val="0"/>
        <w:shd w:val="clear" w:color="auto" w:fill="FFFFFF"/>
        <w:tabs>
          <w:tab w:val="left" w:pos="180"/>
        </w:tabs>
        <w:suppressAutoHyphens/>
        <w:autoSpaceDE w:val="0"/>
        <w:spacing w:after="0" w:line="240" w:lineRule="auto"/>
        <w:ind w:firstLine="851"/>
        <w:rPr>
          <w:rFonts w:ascii="Times New Roman" w:hAnsi="Times New Roman"/>
          <w:sz w:val="26"/>
          <w:szCs w:val="26"/>
        </w:rPr>
      </w:pPr>
      <w:r w:rsidRPr="000B128E">
        <w:rPr>
          <w:rFonts w:ascii="Times New Roman" w:hAnsi="Times New Roman"/>
          <w:sz w:val="26"/>
          <w:szCs w:val="26"/>
        </w:rPr>
        <w:t>5. Развитие транспорта общего пользования</w:t>
      </w:r>
    </w:p>
    <w:p w:rsidR="0035556C" w:rsidRPr="00905528" w:rsidRDefault="0035556C" w:rsidP="00B07C28">
      <w:pPr>
        <w:pStyle w:val="2"/>
        <w:rPr>
          <w:color w:val="800000"/>
          <w:sz w:val="28"/>
        </w:rPr>
      </w:pPr>
      <w:bookmarkStart w:id="27" w:name="_Toc94189238"/>
      <w:r w:rsidRPr="00905528">
        <w:rPr>
          <w:color w:val="800000"/>
          <w:sz w:val="28"/>
        </w:rPr>
        <w:t>2.</w:t>
      </w:r>
      <w:r w:rsidR="00B07C28" w:rsidRPr="00905528">
        <w:rPr>
          <w:color w:val="800000"/>
          <w:sz w:val="28"/>
        </w:rPr>
        <w:t>9</w:t>
      </w:r>
      <w:r w:rsidRPr="00905528">
        <w:rPr>
          <w:color w:val="800000"/>
          <w:sz w:val="28"/>
        </w:rPr>
        <w:t xml:space="preserve"> Инженерная защита и подготовка территории</w:t>
      </w:r>
      <w:bookmarkEnd w:id="27"/>
    </w:p>
    <w:p w:rsidR="0035556C" w:rsidRPr="0035556C" w:rsidRDefault="0035556C" w:rsidP="0035556C">
      <w:pPr>
        <w:pStyle w:val="S2"/>
        <w:spacing w:line="259" w:lineRule="auto"/>
        <w:ind w:firstLine="851"/>
        <w:rPr>
          <w:sz w:val="26"/>
          <w:szCs w:val="26"/>
        </w:rPr>
      </w:pPr>
      <w:r w:rsidRPr="0035556C">
        <w:rPr>
          <w:sz w:val="26"/>
          <w:szCs w:val="26"/>
        </w:rPr>
        <w:t>Инженерная защита территории охватывает широкий спектр вопросов обеспечения устойчивости территории и защиты населения. Обеспечение устойчивого развития территорий узлов роста и территорий, предусмотренных к активному развитию рекреации и спорта невозможно без обеспечения пригодности территории для градостроительства и защиты их от неблагоприятных явлений.</w:t>
      </w:r>
    </w:p>
    <w:p w:rsidR="0035556C" w:rsidRPr="0035556C" w:rsidRDefault="0035556C" w:rsidP="0035556C">
      <w:pPr>
        <w:pStyle w:val="S2"/>
        <w:spacing w:line="259" w:lineRule="auto"/>
        <w:ind w:firstLine="851"/>
        <w:rPr>
          <w:sz w:val="26"/>
          <w:szCs w:val="26"/>
        </w:rPr>
      </w:pPr>
      <w:r w:rsidRPr="0035556C">
        <w:rPr>
          <w:sz w:val="26"/>
          <w:szCs w:val="26"/>
        </w:rPr>
        <w:t>Рельеф территории муниципального образования в основном равнинный, пересечён местами неглубокими оврагами и балками.</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В соответствии с архитектурно-планировочным решением и природными условиями, проектом намечаются следующие мероприятия по инженерной подготовке территории:</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 xml:space="preserve">- организация и очистка поверхностного стока; </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 благоустройство водотоков и водоемов;</w:t>
      </w:r>
    </w:p>
    <w:p w:rsidR="0035556C" w:rsidRPr="0035556C" w:rsidRDefault="0035556C" w:rsidP="0035556C">
      <w:pPr>
        <w:spacing w:after="0"/>
        <w:ind w:firstLine="851"/>
        <w:jc w:val="both"/>
        <w:rPr>
          <w:rFonts w:ascii="Times New Roman" w:hAnsi="Times New Roman" w:cs="Times New Roman"/>
          <w:sz w:val="26"/>
          <w:szCs w:val="26"/>
          <w:highlight w:val="yellow"/>
        </w:rPr>
      </w:pPr>
      <w:r w:rsidRPr="0035556C">
        <w:rPr>
          <w:rFonts w:ascii="Times New Roman" w:hAnsi="Times New Roman" w:cs="Times New Roman"/>
          <w:sz w:val="26"/>
          <w:szCs w:val="26"/>
        </w:rPr>
        <w:t>- рекультивация нарушенных территорий.</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Для предотвращения роста оврагов, подтопления построек и оптимизации экологического состояния поселковой среды большое значение имеет быстрое отведение поверхностного стока.</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 xml:space="preserve">В настоящее время на территории МО </w:t>
      </w:r>
      <w:proofErr w:type="spellStart"/>
      <w:r w:rsidR="006B3EA2">
        <w:rPr>
          <w:rFonts w:ascii="Times New Roman" w:hAnsi="Times New Roman" w:cs="Times New Roman"/>
          <w:sz w:val="26"/>
          <w:szCs w:val="26"/>
        </w:rPr>
        <w:t>Раннев</w:t>
      </w:r>
      <w:r>
        <w:rPr>
          <w:rFonts w:ascii="Times New Roman" w:hAnsi="Times New Roman" w:cs="Times New Roman"/>
          <w:sz w:val="26"/>
          <w:szCs w:val="26"/>
        </w:rPr>
        <w:t>ский</w:t>
      </w:r>
      <w:proofErr w:type="spellEnd"/>
      <w:r w:rsidRPr="0035556C">
        <w:rPr>
          <w:rFonts w:ascii="Times New Roman" w:hAnsi="Times New Roman" w:cs="Times New Roman"/>
          <w:sz w:val="26"/>
          <w:szCs w:val="26"/>
        </w:rPr>
        <w:t xml:space="preserve"> сельсовет отсутствует централизованная система ливневой канализации. </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 xml:space="preserve">Отведение дождевых и талых вод с территории застройки предусматривается путем устройства системы дождевой канализации, которая включает в себя как сеть открытых лотков (кюветов), так и закрытых коллекторов. </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 xml:space="preserve">В качестве открытых водостоков приняты кюветы трапецеидального сечения и лотки. Ширина по дну – 0,5 м, глубина – 0,6-1,0 м, заложение откосов 1:2. Крепление откосов предусматривается </w:t>
      </w:r>
      <w:proofErr w:type="spellStart"/>
      <w:r w:rsidRPr="0035556C">
        <w:rPr>
          <w:rFonts w:ascii="Times New Roman" w:hAnsi="Times New Roman" w:cs="Times New Roman"/>
          <w:sz w:val="26"/>
          <w:szCs w:val="26"/>
        </w:rPr>
        <w:t>одерновкой</w:t>
      </w:r>
      <w:proofErr w:type="spellEnd"/>
      <w:r w:rsidRPr="0035556C">
        <w:rPr>
          <w:rFonts w:ascii="Times New Roman" w:hAnsi="Times New Roman" w:cs="Times New Roman"/>
          <w:sz w:val="26"/>
          <w:szCs w:val="26"/>
        </w:rPr>
        <w:t xml:space="preserve">. </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Открытые водостоки будут выполнять функцию дрен. На участках территории с уклонами более 0,03 во избежание размыва проектируется устройство бетонных лотков прямоугольного сечения. Ширина лотков 0,4-0,6 м, глубина – 0,6м.</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 xml:space="preserve">К водотокам поселения относятся река </w:t>
      </w:r>
      <w:r w:rsidR="00A65409">
        <w:rPr>
          <w:rFonts w:ascii="Times New Roman" w:hAnsi="Times New Roman" w:cs="Times New Roman"/>
          <w:sz w:val="26"/>
          <w:szCs w:val="26"/>
        </w:rPr>
        <w:t>Уран</w:t>
      </w:r>
      <w:r>
        <w:rPr>
          <w:rFonts w:ascii="Times New Roman" w:hAnsi="Times New Roman" w:cs="Times New Roman"/>
          <w:sz w:val="26"/>
          <w:szCs w:val="26"/>
        </w:rPr>
        <w:t xml:space="preserve"> </w:t>
      </w:r>
      <w:r w:rsidR="00A65409">
        <w:rPr>
          <w:rFonts w:ascii="Times New Roman" w:hAnsi="Times New Roman" w:cs="Times New Roman"/>
          <w:sz w:val="26"/>
          <w:szCs w:val="26"/>
        </w:rPr>
        <w:t>и ее притоки</w:t>
      </w:r>
      <w:r w:rsidRPr="0035556C">
        <w:rPr>
          <w:rFonts w:ascii="Times New Roman" w:hAnsi="Times New Roman" w:cs="Times New Roman"/>
          <w:sz w:val="26"/>
          <w:szCs w:val="26"/>
        </w:rPr>
        <w:t xml:space="preserve">. Предусматривается ряд мероприятия по улучшению состояния водотоков. </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lastRenderedPageBreak/>
        <w:t xml:space="preserve">Первостепенным мероприятием по благоустройству водотоков является </w:t>
      </w:r>
      <w:proofErr w:type="spellStart"/>
      <w:r w:rsidRPr="0035556C">
        <w:rPr>
          <w:rFonts w:ascii="Times New Roman" w:hAnsi="Times New Roman" w:cs="Times New Roman"/>
          <w:sz w:val="26"/>
          <w:szCs w:val="26"/>
        </w:rPr>
        <w:t>берегоукрепление</w:t>
      </w:r>
      <w:proofErr w:type="spellEnd"/>
      <w:r w:rsidRPr="0035556C">
        <w:rPr>
          <w:rFonts w:ascii="Times New Roman" w:hAnsi="Times New Roman" w:cs="Times New Roman"/>
          <w:sz w:val="26"/>
          <w:szCs w:val="26"/>
        </w:rPr>
        <w:t xml:space="preserve"> русла реки.</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Проектом предлагаются следующие мероприятия по благоустройству водоемов на расчетный срок:</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 xml:space="preserve">- расчистка </w:t>
      </w:r>
      <w:r w:rsidR="00363F44" w:rsidRPr="0035556C">
        <w:rPr>
          <w:rFonts w:ascii="Times New Roman" w:hAnsi="Times New Roman" w:cs="Times New Roman"/>
          <w:sz w:val="26"/>
          <w:szCs w:val="26"/>
        </w:rPr>
        <w:t>русла реки</w:t>
      </w:r>
      <w:r w:rsidRPr="0035556C">
        <w:rPr>
          <w:rFonts w:ascii="Times New Roman" w:hAnsi="Times New Roman" w:cs="Times New Roman"/>
          <w:sz w:val="26"/>
          <w:szCs w:val="26"/>
        </w:rPr>
        <w:t xml:space="preserve">, </w:t>
      </w:r>
      <w:proofErr w:type="spellStart"/>
      <w:r w:rsidRPr="0035556C">
        <w:rPr>
          <w:rFonts w:ascii="Times New Roman" w:hAnsi="Times New Roman" w:cs="Times New Roman"/>
          <w:sz w:val="26"/>
          <w:szCs w:val="26"/>
        </w:rPr>
        <w:t>берегоукрепление</w:t>
      </w:r>
      <w:proofErr w:type="spellEnd"/>
      <w:r w:rsidRPr="0035556C">
        <w:rPr>
          <w:rFonts w:ascii="Times New Roman" w:hAnsi="Times New Roman" w:cs="Times New Roman"/>
          <w:sz w:val="26"/>
          <w:szCs w:val="26"/>
        </w:rPr>
        <w:t xml:space="preserve">; </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 частичное их дноуглубление;</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 укрепление отдельных разрушающихся участков берегов;</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 благоустройство пляжей;</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 xml:space="preserve">- соблюдение режима </w:t>
      </w:r>
      <w:proofErr w:type="spellStart"/>
      <w:r w:rsidRPr="0035556C">
        <w:rPr>
          <w:rFonts w:ascii="Times New Roman" w:hAnsi="Times New Roman" w:cs="Times New Roman"/>
          <w:sz w:val="26"/>
          <w:szCs w:val="26"/>
        </w:rPr>
        <w:t>водоохранных</w:t>
      </w:r>
      <w:proofErr w:type="spellEnd"/>
      <w:r w:rsidRPr="0035556C">
        <w:rPr>
          <w:rFonts w:ascii="Times New Roman" w:hAnsi="Times New Roman" w:cs="Times New Roman"/>
          <w:sz w:val="26"/>
          <w:szCs w:val="26"/>
        </w:rPr>
        <w:t xml:space="preserve"> зон и прибрежных защитных полос.</w:t>
      </w:r>
    </w:p>
    <w:p w:rsidR="0035556C" w:rsidRPr="0035556C" w:rsidRDefault="0035556C" w:rsidP="0035556C">
      <w:pPr>
        <w:spacing w:after="0"/>
        <w:ind w:firstLine="851"/>
        <w:jc w:val="both"/>
        <w:rPr>
          <w:rFonts w:ascii="Times New Roman" w:hAnsi="Times New Roman" w:cs="Times New Roman"/>
          <w:sz w:val="26"/>
          <w:szCs w:val="26"/>
        </w:rPr>
      </w:pPr>
      <w:r w:rsidRPr="0035556C">
        <w:rPr>
          <w:rFonts w:ascii="Times New Roman" w:hAnsi="Times New Roman" w:cs="Times New Roman"/>
          <w:sz w:val="26"/>
          <w:szCs w:val="26"/>
        </w:rPr>
        <w:t>В связи с тем, что долина рек имеет покатый склон, а также принимая во внимание наличие оврагов, проектом предусмотрены мероприятия по подсыпке территории оврагов и сооружение насыпи на берегу реки.</w:t>
      </w:r>
    </w:p>
    <w:p w:rsidR="0035556C" w:rsidRPr="00363F44" w:rsidRDefault="0035556C" w:rsidP="0035556C">
      <w:pPr>
        <w:spacing w:after="0"/>
        <w:ind w:firstLine="851"/>
        <w:jc w:val="both"/>
        <w:rPr>
          <w:sz w:val="26"/>
          <w:szCs w:val="26"/>
        </w:rPr>
      </w:pPr>
      <w:r w:rsidRPr="00363F44">
        <w:rPr>
          <w:rFonts w:ascii="Times New Roman" w:hAnsi="Times New Roman" w:cs="Times New Roman"/>
          <w:sz w:val="26"/>
          <w:szCs w:val="26"/>
        </w:rPr>
        <w:t xml:space="preserve">Осуществление мероприятий по инженерной подготовке территории будут способствовать улучшению экологического состояния территорий поселения, что в свою </w:t>
      </w:r>
      <w:r w:rsidR="00363F44" w:rsidRPr="00363F44">
        <w:rPr>
          <w:rFonts w:ascii="Times New Roman" w:hAnsi="Times New Roman" w:cs="Times New Roman"/>
          <w:sz w:val="26"/>
          <w:szCs w:val="26"/>
        </w:rPr>
        <w:t>очередь отражается</w:t>
      </w:r>
      <w:r w:rsidRPr="00363F44">
        <w:rPr>
          <w:rFonts w:ascii="Times New Roman" w:hAnsi="Times New Roman" w:cs="Times New Roman"/>
          <w:sz w:val="26"/>
          <w:szCs w:val="26"/>
        </w:rPr>
        <w:t xml:space="preserve"> на оптимизации условий проживания населения</w:t>
      </w:r>
    </w:p>
    <w:p w:rsidR="00363F44" w:rsidRPr="00905528" w:rsidRDefault="00363F44" w:rsidP="00B07C28">
      <w:pPr>
        <w:pStyle w:val="2"/>
        <w:rPr>
          <w:color w:val="800000"/>
          <w:sz w:val="28"/>
        </w:rPr>
      </w:pPr>
      <w:bookmarkStart w:id="28" w:name="_Toc94189239"/>
      <w:r w:rsidRPr="00905528">
        <w:rPr>
          <w:color w:val="800000"/>
          <w:sz w:val="28"/>
        </w:rPr>
        <w:t>2.1</w:t>
      </w:r>
      <w:r w:rsidR="00B07C28" w:rsidRPr="00905528">
        <w:rPr>
          <w:color w:val="800000"/>
          <w:sz w:val="28"/>
        </w:rPr>
        <w:t>0</w:t>
      </w:r>
      <w:r w:rsidRPr="00905528">
        <w:rPr>
          <w:color w:val="800000"/>
          <w:sz w:val="28"/>
        </w:rPr>
        <w:t xml:space="preserve"> Развитие и совершенствование функционального зонирования и планировочной структуры поселения</w:t>
      </w:r>
      <w:bookmarkEnd w:id="28"/>
    </w:p>
    <w:p w:rsidR="00363F44" w:rsidRPr="00363F44" w:rsidRDefault="00363F44" w:rsidP="00363F44">
      <w:pPr>
        <w:pStyle w:val="a7"/>
        <w:spacing w:after="0"/>
        <w:ind w:left="0" w:right="-1" w:firstLine="851"/>
        <w:jc w:val="both"/>
        <w:rPr>
          <w:rFonts w:ascii="Times New Roman" w:hAnsi="Times New Roman" w:cs="Times New Roman"/>
          <w:sz w:val="26"/>
          <w:szCs w:val="26"/>
        </w:rPr>
      </w:pPr>
      <w:r w:rsidRPr="00363F44">
        <w:rPr>
          <w:rFonts w:ascii="Times New Roman" w:hAnsi="Times New Roman" w:cs="Times New Roman"/>
          <w:sz w:val="26"/>
          <w:szCs w:val="26"/>
        </w:rPr>
        <w:t>Проектом предусмотрены следующие зоны:</w:t>
      </w:r>
    </w:p>
    <w:p w:rsidR="00363F44" w:rsidRDefault="00363F44" w:rsidP="000C06B2">
      <w:pPr>
        <w:pStyle w:val="a7"/>
        <w:numPr>
          <w:ilvl w:val="0"/>
          <w:numId w:val="6"/>
        </w:numPr>
        <w:spacing w:after="0"/>
        <w:ind w:right="-1" w:firstLine="131"/>
        <w:jc w:val="both"/>
        <w:rPr>
          <w:rFonts w:ascii="Times New Roman" w:hAnsi="Times New Roman" w:cs="Times New Roman"/>
          <w:sz w:val="26"/>
          <w:szCs w:val="26"/>
        </w:rPr>
      </w:pPr>
      <w:r w:rsidRPr="00363F44">
        <w:rPr>
          <w:rFonts w:ascii="Times New Roman" w:hAnsi="Times New Roman" w:cs="Times New Roman"/>
          <w:sz w:val="26"/>
          <w:szCs w:val="26"/>
        </w:rPr>
        <w:t>жилые зоны;</w:t>
      </w:r>
    </w:p>
    <w:p w:rsidR="00363F44" w:rsidRDefault="00363F44" w:rsidP="000C06B2">
      <w:pPr>
        <w:pStyle w:val="a7"/>
        <w:numPr>
          <w:ilvl w:val="0"/>
          <w:numId w:val="6"/>
        </w:numPr>
        <w:spacing w:after="0"/>
        <w:ind w:right="-1" w:firstLine="131"/>
        <w:jc w:val="both"/>
        <w:rPr>
          <w:rFonts w:ascii="Times New Roman" w:hAnsi="Times New Roman" w:cs="Times New Roman"/>
          <w:sz w:val="26"/>
          <w:szCs w:val="26"/>
        </w:rPr>
      </w:pPr>
      <w:r w:rsidRPr="00363F44">
        <w:rPr>
          <w:rFonts w:ascii="Times New Roman" w:hAnsi="Times New Roman" w:cs="Times New Roman"/>
          <w:sz w:val="26"/>
          <w:szCs w:val="26"/>
        </w:rPr>
        <w:t>общественно-деловые зоны;</w:t>
      </w:r>
    </w:p>
    <w:p w:rsidR="00363F44" w:rsidRDefault="00363F44" w:rsidP="000C06B2">
      <w:pPr>
        <w:pStyle w:val="a7"/>
        <w:numPr>
          <w:ilvl w:val="0"/>
          <w:numId w:val="6"/>
        </w:numPr>
        <w:spacing w:after="0"/>
        <w:ind w:right="-1" w:firstLine="131"/>
        <w:jc w:val="both"/>
        <w:rPr>
          <w:rFonts w:ascii="Times New Roman" w:hAnsi="Times New Roman" w:cs="Times New Roman"/>
          <w:sz w:val="26"/>
          <w:szCs w:val="26"/>
        </w:rPr>
      </w:pPr>
      <w:r w:rsidRPr="00363F44">
        <w:rPr>
          <w:rFonts w:ascii="Times New Roman" w:hAnsi="Times New Roman" w:cs="Times New Roman"/>
          <w:sz w:val="26"/>
          <w:szCs w:val="26"/>
        </w:rPr>
        <w:t>производственные зоны;</w:t>
      </w:r>
    </w:p>
    <w:p w:rsidR="00363F44" w:rsidRPr="00363F44" w:rsidRDefault="00363F44" w:rsidP="000C06B2">
      <w:pPr>
        <w:pStyle w:val="a7"/>
        <w:numPr>
          <w:ilvl w:val="0"/>
          <w:numId w:val="6"/>
        </w:numPr>
        <w:tabs>
          <w:tab w:val="num" w:pos="0"/>
        </w:tabs>
        <w:spacing w:after="0"/>
        <w:ind w:left="1418" w:right="-1" w:hanging="567"/>
        <w:jc w:val="both"/>
        <w:rPr>
          <w:rFonts w:ascii="Times New Roman" w:hAnsi="Times New Roman" w:cs="Times New Roman"/>
          <w:sz w:val="26"/>
          <w:szCs w:val="26"/>
        </w:rPr>
      </w:pPr>
      <w:r w:rsidRPr="00363F44">
        <w:rPr>
          <w:rFonts w:ascii="Times New Roman" w:hAnsi="Times New Roman" w:cs="Times New Roman"/>
          <w:sz w:val="26"/>
          <w:szCs w:val="26"/>
        </w:rPr>
        <w:t>зоны инженерной и транспортной инфраструктуры;</w:t>
      </w:r>
    </w:p>
    <w:p w:rsidR="00363F44" w:rsidRPr="00363F44" w:rsidRDefault="00363F44" w:rsidP="000C06B2">
      <w:pPr>
        <w:pStyle w:val="a7"/>
        <w:numPr>
          <w:ilvl w:val="0"/>
          <w:numId w:val="6"/>
        </w:numPr>
        <w:tabs>
          <w:tab w:val="num" w:pos="0"/>
        </w:tabs>
        <w:spacing w:after="0"/>
        <w:ind w:right="-1" w:firstLine="131"/>
        <w:jc w:val="both"/>
        <w:rPr>
          <w:rFonts w:ascii="Times New Roman" w:hAnsi="Times New Roman" w:cs="Times New Roman"/>
          <w:sz w:val="26"/>
          <w:szCs w:val="26"/>
        </w:rPr>
      </w:pPr>
      <w:r w:rsidRPr="00363F44">
        <w:rPr>
          <w:rFonts w:ascii="Times New Roman" w:hAnsi="Times New Roman" w:cs="Times New Roman"/>
          <w:sz w:val="26"/>
          <w:szCs w:val="26"/>
        </w:rPr>
        <w:t>зоны сельскохозяйственного использования;</w:t>
      </w:r>
    </w:p>
    <w:p w:rsidR="00363F44" w:rsidRPr="00363F44" w:rsidRDefault="00363F44" w:rsidP="000C06B2">
      <w:pPr>
        <w:pStyle w:val="a7"/>
        <w:numPr>
          <w:ilvl w:val="0"/>
          <w:numId w:val="6"/>
        </w:numPr>
        <w:spacing w:after="0"/>
        <w:ind w:right="-1" w:firstLine="131"/>
        <w:jc w:val="both"/>
        <w:rPr>
          <w:rFonts w:ascii="Times New Roman" w:hAnsi="Times New Roman" w:cs="Times New Roman"/>
          <w:sz w:val="26"/>
          <w:szCs w:val="26"/>
        </w:rPr>
      </w:pPr>
      <w:r w:rsidRPr="00363F44">
        <w:rPr>
          <w:rFonts w:ascii="Times New Roman" w:hAnsi="Times New Roman" w:cs="Times New Roman"/>
          <w:sz w:val="26"/>
          <w:szCs w:val="26"/>
        </w:rPr>
        <w:t>зоны специального назначения;</w:t>
      </w:r>
    </w:p>
    <w:p w:rsidR="00363F44" w:rsidRDefault="00363F44" w:rsidP="000C06B2">
      <w:pPr>
        <w:pStyle w:val="a7"/>
        <w:numPr>
          <w:ilvl w:val="0"/>
          <w:numId w:val="6"/>
        </w:numPr>
        <w:tabs>
          <w:tab w:val="num" w:pos="0"/>
        </w:tabs>
        <w:spacing w:after="0"/>
        <w:ind w:left="1418" w:right="-1" w:hanging="567"/>
        <w:jc w:val="both"/>
        <w:rPr>
          <w:rFonts w:ascii="Times New Roman" w:hAnsi="Times New Roman" w:cs="Times New Roman"/>
          <w:sz w:val="26"/>
          <w:szCs w:val="26"/>
        </w:rPr>
      </w:pPr>
      <w:r w:rsidRPr="00363F44">
        <w:rPr>
          <w:rFonts w:ascii="Times New Roman" w:hAnsi="Times New Roman" w:cs="Times New Roman"/>
          <w:sz w:val="26"/>
          <w:szCs w:val="26"/>
        </w:rPr>
        <w:t>иные зоны (зона сельскохозяйственного использования, совмещённая с зоной для разведки и добычи полезных ископаемых)</w:t>
      </w:r>
      <w:r>
        <w:rPr>
          <w:rFonts w:ascii="Times New Roman" w:hAnsi="Times New Roman" w:cs="Times New Roman"/>
          <w:sz w:val="26"/>
          <w:szCs w:val="26"/>
        </w:rPr>
        <w:t>.</w:t>
      </w:r>
    </w:p>
    <w:p w:rsidR="00363F44" w:rsidRPr="00363F44" w:rsidRDefault="00363F44" w:rsidP="00363F44">
      <w:pPr>
        <w:pStyle w:val="a7"/>
        <w:tabs>
          <w:tab w:val="num" w:pos="0"/>
        </w:tabs>
        <w:spacing w:after="0"/>
        <w:ind w:left="1418" w:right="-1"/>
        <w:jc w:val="both"/>
        <w:rPr>
          <w:rFonts w:ascii="Times New Roman" w:hAnsi="Times New Roman" w:cs="Times New Roman"/>
          <w:sz w:val="26"/>
          <w:szCs w:val="26"/>
        </w:rPr>
      </w:pPr>
    </w:p>
    <w:p w:rsidR="00363F44" w:rsidRPr="00363F44" w:rsidRDefault="00363F44" w:rsidP="00363F44">
      <w:pPr>
        <w:spacing w:after="0"/>
        <w:ind w:left="851"/>
        <w:jc w:val="both"/>
        <w:rPr>
          <w:rFonts w:ascii="Times New Roman" w:hAnsi="Times New Roman" w:cs="Times New Roman"/>
          <w:b/>
          <w:i/>
          <w:sz w:val="26"/>
          <w:szCs w:val="26"/>
        </w:rPr>
      </w:pPr>
      <w:r w:rsidRPr="00363F44">
        <w:rPr>
          <w:rFonts w:ascii="Times New Roman" w:hAnsi="Times New Roman" w:cs="Times New Roman"/>
          <w:b/>
          <w:i/>
          <w:sz w:val="26"/>
          <w:szCs w:val="26"/>
        </w:rPr>
        <w:t>Жилая зона</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В планируемых жилых зонах размещаются дома усадебные с приусадебными участками 10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sidRPr="00363F44">
        <w:rPr>
          <w:rFonts w:ascii="Times New Roman" w:hAnsi="Times New Roman" w:cs="Times New Roman"/>
          <w:sz w:val="26"/>
          <w:szCs w:val="26"/>
        </w:rPr>
        <w:t>т.ч</w:t>
      </w:r>
      <w:proofErr w:type="spellEnd"/>
      <w:r w:rsidRPr="00363F44">
        <w:rPr>
          <w:rFonts w:ascii="Times New Roman" w:hAnsi="Times New Roman" w:cs="Times New Roman"/>
          <w:sz w:val="26"/>
          <w:szCs w:val="26"/>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w:t>
      </w:r>
      <w:r w:rsidRPr="00363F44">
        <w:rPr>
          <w:rFonts w:ascii="Times New Roman" w:hAnsi="Times New Roman" w:cs="Times New Roman"/>
          <w:sz w:val="26"/>
          <w:szCs w:val="26"/>
        </w:rPr>
        <w:lastRenderedPageBreak/>
        <w:t>за пределами установленных границ участков этих объектов (санитарно-защитная зона должна иметь размер не менее 25 м)</w:t>
      </w:r>
      <w:r>
        <w:rPr>
          <w:rFonts w:ascii="Times New Roman" w:hAnsi="Times New Roman" w:cs="Times New Roman"/>
          <w:sz w:val="26"/>
          <w:szCs w:val="26"/>
        </w:rPr>
        <w:t>.</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К жилым зонам относятся также части территории садово-дачной застройки, расположенной в пределах границ населенного пункта.</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В основе проектных решений по формированию жилой среды использовались следующие принципы:</w:t>
      </w:r>
    </w:p>
    <w:p w:rsidR="00363F44" w:rsidRP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363F44">
        <w:rPr>
          <w:rFonts w:ascii="Times New Roman" w:hAnsi="Times New Roman" w:cs="Times New Roman"/>
          <w:sz w:val="26"/>
          <w:szCs w:val="26"/>
        </w:rPr>
        <w:t>инсолируемых</w:t>
      </w:r>
      <w:proofErr w:type="spellEnd"/>
      <w:r w:rsidRPr="00363F44">
        <w:rPr>
          <w:rFonts w:ascii="Times New Roman" w:hAnsi="Times New Roman" w:cs="Times New Roman"/>
          <w:sz w:val="26"/>
          <w:szCs w:val="26"/>
        </w:rPr>
        <w:t>, расположенных выше по рельефу и течению рек по отношению к производственным объектам;</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выход на показатель обеспеченности не менее 30 м кв. общей площади на человека.</w:t>
      </w:r>
    </w:p>
    <w:p w:rsidR="00363F44" w:rsidRPr="00363F44" w:rsidRDefault="00363F44" w:rsidP="00363F44">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363F44" w:rsidRPr="00363F44" w:rsidRDefault="00363F44" w:rsidP="00363F44">
      <w:pPr>
        <w:spacing w:after="0"/>
        <w:ind w:firstLine="851"/>
        <w:jc w:val="both"/>
        <w:rPr>
          <w:rFonts w:ascii="Times New Roman" w:hAnsi="Times New Roman" w:cs="Times New Roman"/>
          <w:bCs/>
          <w:sz w:val="26"/>
          <w:szCs w:val="26"/>
        </w:rPr>
      </w:pPr>
      <w:r w:rsidRPr="00363F44">
        <w:rPr>
          <w:rFonts w:ascii="Times New Roman" w:hAnsi="Times New Roman" w:cs="Times New Roman"/>
          <w:bCs/>
          <w:sz w:val="26"/>
          <w:szCs w:val="26"/>
        </w:rPr>
        <w:t>Бытовые разрывы между длинными сторонами жилых зданий высотой 2-3 этажа следует принимать не менее 15 м; 4 этажа – не менее 20</w:t>
      </w:r>
      <w:r>
        <w:rPr>
          <w:rFonts w:ascii="Times New Roman" w:hAnsi="Times New Roman" w:cs="Times New Roman"/>
          <w:bCs/>
          <w:sz w:val="26"/>
          <w:szCs w:val="26"/>
        </w:rPr>
        <w:t xml:space="preserve"> </w:t>
      </w:r>
      <w:r w:rsidRPr="00363F44">
        <w:rPr>
          <w:rFonts w:ascii="Times New Roman" w:hAnsi="Times New Roman" w:cs="Times New Roman"/>
          <w:bCs/>
          <w:sz w:val="26"/>
          <w:szCs w:val="26"/>
        </w:rPr>
        <w:t xml:space="preserve">м; между длинными сторонами и торцами этих же зданий с окнами из жилых комнат – не менее 10 м.  </w:t>
      </w:r>
    </w:p>
    <w:p w:rsidR="00363F44" w:rsidRPr="00363F44" w:rsidRDefault="00363F44" w:rsidP="00363F44">
      <w:pPr>
        <w:spacing w:after="0"/>
        <w:ind w:firstLine="851"/>
        <w:jc w:val="both"/>
        <w:rPr>
          <w:rFonts w:ascii="Times New Roman" w:hAnsi="Times New Roman" w:cs="Times New Roman"/>
          <w:bCs/>
          <w:sz w:val="26"/>
          <w:szCs w:val="26"/>
        </w:rPr>
      </w:pPr>
      <w:r w:rsidRPr="00363F44">
        <w:rPr>
          <w:rFonts w:ascii="Times New Roman" w:hAnsi="Times New Roman" w:cs="Times New Roman"/>
          <w:bCs/>
          <w:sz w:val="26"/>
          <w:szCs w:val="26"/>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363F44" w:rsidRPr="00363F44" w:rsidRDefault="00363F44" w:rsidP="00363F44">
      <w:pPr>
        <w:spacing w:after="0"/>
        <w:ind w:firstLine="851"/>
        <w:jc w:val="both"/>
        <w:rPr>
          <w:rFonts w:ascii="Times New Roman" w:hAnsi="Times New Roman" w:cs="Times New Roman"/>
          <w:bCs/>
          <w:sz w:val="26"/>
          <w:szCs w:val="26"/>
        </w:rPr>
      </w:pPr>
      <w:r w:rsidRPr="00363F44">
        <w:rPr>
          <w:rFonts w:ascii="Times New Roman" w:hAnsi="Times New Roman" w:cs="Times New Roman"/>
          <w:bCs/>
          <w:sz w:val="26"/>
          <w:szCs w:val="26"/>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363F44" w:rsidRPr="00363F44" w:rsidRDefault="00363F44" w:rsidP="00363F44">
      <w:pPr>
        <w:spacing w:after="0"/>
        <w:ind w:firstLine="851"/>
        <w:jc w:val="both"/>
        <w:rPr>
          <w:rFonts w:ascii="Times New Roman" w:hAnsi="Times New Roman" w:cs="Times New Roman"/>
          <w:sz w:val="26"/>
          <w:szCs w:val="26"/>
        </w:rPr>
      </w:pPr>
      <w:r w:rsidRPr="00363F44">
        <w:rPr>
          <w:rFonts w:ascii="Times New Roman" w:hAnsi="Times New Roman" w:cs="Times New Roman"/>
          <w:bCs/>
          <w:sz w:val="26"/>
          <w:szCs w:val="26"/>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w:t>
      </w:r>
      <w:proofErr w:type="spellStart"/>
      <w:r w:rsidRPr="00363F44">
        <w:rPr>
          <w:rFonts w:ascii="Times New Roman" w:hAnsi="Times New Roman" w:cs="Times New Roman"/>
          <w:bCs/>
          <w:sz w:val="26"/>
          <w:szCs w:val="26"/>
        </w:rPr>
        <w:t>кв.м</w:t>
      </w:r>
      <w:proofErr w:type="spellEnd"/>
      <w:r w:rsidRPr="00363F44">
        <w:rPr>
          <w:rFonts w:ascii="Times New Roman" w:hAnsi="Times New Roman" w:cs="Times New Roman"/>
          <w:bCs/>
          <w:sz w:val="26"/>
          <w:szCs w:val="26"/>
        </w:rPr>
        <w:t>.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363F44" w:rsidRPr="00363F44" w:rsidRDefault="00363F44" w:rsidP="00363F44">
      <w:pPr>
        <w:spacing w:after="0"/>
        <w:ind w:firstLine="851"/>
        <w:jc w:val="both"/>
        <w:rPr>
          <w:rFonts w:ascii="Times New Roman" w:hAnsi="Times New Roman" w:cs="Times New Roman"/>
          <w:sz w:val="26"/>
          <w:szCs w:val="26"/>
        </w:rPr>
      </w:pPr>
      <w:r w:rsidRPr="00363F44">
        <w:rPr>
          <w:rFonts w:ascii="Times New Roman" w:hAnsi="Times New Roman" w:cs="Times New Roman"/>
          <w:iCs/>
          <w:sz w:val="26"/>
          <w:szCs w:val="26"/>
        </w:rPr>
        <w:lastRenderedPageBreak/>
        <w:t>Основные проектные предложения в решении жилищной проблемы и новая жилищная политика</w:t>
      </w:r>
      <w:r w:rsidRPr="00363F44">
        <w:rPr>
          <w:rFonts w:ascii="Times New Roman" w:hAnsi="Times New Roman" w:cs="Times New Roman"/>
          <w:sz w:val="26"/>
          <w:szCs w:val="26"/>
        </w:rPr>
        <w:t>:</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наращивание темпов строительства жилья за счет индивидуального строительства; </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ликвидация ветхого, аварийного фонда;                                                                                                                                               </w:t>
      </w:r>
    </w:p>
    <w:p w:rsidR="00363F44" w:rsidRDefault="00363F44" w:rsidP="000C06B2">
      <w:pPr>
        <w:widowControl w:val="0"/>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9E79D3" w:rsidRPr="00363F44" w:rsidRDefault="009E79D3" w:rsidP="009E79D3">
      <w:pPr>
        <w:widowControl w:val="0"/>
        <w:spacing w:after="0"/>
        <w:ind w:left="851"/>
        <w:jc w:val="both"/>
        <w:rPr>
          <w:rFonts w:ascii="Times New Roman" w:hAnsi="Times New Roman" w:cs="Times New Roman"/>
          <w:sz w:val="26"/>
          <w:szCs w:val="26"/>
        </w:rPr>
      </w:pPr>
    </w:p>
    <w:p w:rsidR="00363F44" w:rsidRPr="00363F44" w:rsidRDefault="00363F44" w:rsidP="00363F44">
      <w:pPr>
        <w:tabs>
          <w:tab w:val="left" w:pos="5745"/>
        </w:tabs>
        <w:spacing w:after="0"/>
        <w:ind w:left="851"/>
        <w:jc w:val="both"/>
        <w:rPr>
          <w:rFonts w:ascii="Times New Roman" w:hAnsi="Times New Roman" w:cs="Times New Roman"/>
          <w:b/>
          <w:bCs/>
          <w:sz w:val="26"/>
          <w:szCs w:val="26"/>
        </w:rPr>
      </w:pPr>
      <w:r w:rsidRPr="00363F44">
        <w:rPr>
          <w:rFonts w:ascii="Times New Roman" w:hAnsi="Times New Roman" w:cs="Times New Roman"/>
          <w:b/>
          <w:bCs/>
          <w:sz w:val="26"/>
          <w:szCs w:val="26"/>
        </w:rPr>
        <w:t>Основные параметры застройки жилых зон:</w:t>
      </w:r>
      <w:r w:rsidRPr="00363F44">
        <w:rPr>
          <w:rFonts w:ascii="Times New Roman" w:hAnsi="Times New Roman" w:cs="Times New Roman"/>
          <w:b/>
          <w:bCs/>
          <w:sz w:val="26"/>
          <w:szCs w:val="26"/>
        </w:rPr>
        <w:tab/>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bCs/>
          <w:sz w:val="26"/>
          <w:szCs w:val="26"/>
        </w:rPr>
      </w:pPr>
      <w:r w:rsidRPr="00363F44">
        <w:rPr>
          <w:rFonts w:ascii="Times New Roman" w:hAnsi="Times New Roman" w:cs="Times New Roman"/>
          <w:bCs/>
          <w:sz w:val="26"/>
          <w:szCs w:val="26"/>
        </w:rPr>
        <w:t>Тип застройки – усадебный, секционный.</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bCs/>
          <w:sz w:val="26"/>
          <w:szCs w:val="26"/>
        </w:rPr>
      </w:pPr>
      <w:r w:rsidRPr="00363F44">
        <w:rPr>
          <w:rFonts w:ascii="Times New Roman" w:hAnsi="Times New Roman" w:cs="Times New Roman"/>
          <w:bCs/>
          <w:sz w:val="26"/>
          <w:szCs w:val="26"/>
        </w:rPr>
        <w:t>Площадь участка под индивидуальную застройку - 10 соток.</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bCs/>
          <w:sz w:val="26"/>
          <w:szCs w:val="26"/>
        </w:rPr>
      </w:pPr>
      <w:r w:rsidRPr="00363F44">
        <w:rPr>
          <w:rFonts w:ascii="Times New Roman" w:hAnsi="Times New Roman" w:cs="Times New Roman"/>
          <w:bCs/>
          <w:sz w:val="26"/>
          <w:szCs w:val="26"/>
        </w:rPr>
        <w:t>Этажность – до 3 этажей.</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bCs/>
          <w:sz w:val="26"/>
          <w:szCs w:val="26"/>
        </w:rPr>
      </w:pPr>
      <w:r w:rsidRPr="00363F44">
        <w:rPr>
          <w:rFonts w:ascii="Times New Roman" w:hAnsi="Times New Roman" w:cs="Times New Roman"/>
          <w:bCs/>
          <w:sz w:val="26"/>
          <w:szCs w:val="26"/>
        </w:rPr>
        <w:t>Плотность населения усадебной застройки – 24 человека на 1 га.</w:t>
      </w:r>
    </w:p>
    <w:p w:rsidR="00363F44" w:rsidRDefault="00363F44" w:rsidP="000C06B2">
      <w:pPr>
        <w:numPr>
          <w:ilvl w:val="0"/>
          <w:numId w:val="5"/>
        </w:numPr>
        <w:tabs>
          <w:tab w:val="num" w:pos="0"/>
        </w:tabs>
        <w:spacing w:after="0"/>
        <w:ind w:left="0" w:firstLine="851"/>
        <w:jc w:val="both"/>
        <w:rPr>
          <w:rFonts w:ascii="Times New Roman" w:hAnsi="Times New Roman" w:cs="Times New Roman"/>
          <w:bCs/>
          <w:sz w:val="26"/>
          <w:szCs w:val="26"/>
        </w:rPr>
      </w:pPr>
      <w:r w:rsidRPr="00363F44">
        <w:rPr>
          <w:rFonts w:ascii="Times New Roman" w:hAnsi="Times New Roman" w:cs="Times New Roman"/>
          <w:bCs/>
          <w:sz w:val="26"/>
          <w:szCs w:val="26"/>
        </w:rPr>
        <w:t>Средний состав семьи 3 чел.</w:t>
      </w:r>
    </w:p>
    <w:p w:rsidR="009E79D3" w:rsidRDefault="009E79D3" w:rsidP="009E79D3">
      <w:pPr>
        <w:spacing w:after="0"/>
        <w:ind w:left="851"/>
        <w:jc w:val="both"/>
        <w:rPr>
          <w:rFonts w:ascii="Times New Roman" w:hAnsi="Times New Roman" w:cs="Times New Roman"/>
          <w:bCs/>
          <w:sz w:val="26"/>
          <w:szCs w:val="26"/>
        </w:rPr>
      </w:pPr>
    </w:p>
    <w:p w:rsidR="009E79D3" w:rsidRPr="00363F44" w:rsidRDefault="009E79D3" w:rsidP="009E79D3">
      <w:pPr>
        <w:spacing w:after="0"/>
        <w:ind w:left="851"/>
        <w:jc w:val="both"/>
        <w:rPr>
          <w:rFonts w:ascii="Times New Roman" w:hAnsi="Times New Roman" w:cs="Times New Roman"/>
          <w:bCs/>
          <w:sz w:val="26"/>
          <w:szCs w:val="26"/>
        </w:rPr>
      </w:pPr>
    </w:p>
    <w:p w:rsidR="00363F44" w:rsidRPr="00363F44" w:rsidRDefault="00363F44" w:rsidP="00363F44">
      <w:pPr>
        <w:pStyle w:val="aff0"/>
        <w:suppressAutoHyphens/>
        <w:spacing w:line="259" w:lineRule="auto"/>
        <w:ind w:left="851"/>
        <w:rPr>
          <w:rFonts w:ascii="Times New Roman" w:hAnsi="Times New Roman"/>
          <w:b/>
          <w:bCs/>
          <w:i/>
          <w:sz w:val="26"/>
          <w:szCs w:val="26"/>
        </w:rPr>
      </w:pPr>
      <w:r w:rsidRPr="00363F44">
        <w:rPr>
          <w:rFonts w:ascii="Times New Roman" w:hAnsi="Times New Roman"/>
          <w:b/>
          <w:bCs/>
          <w:i/>
          <w:sz w:val="26"/>
          <w:szCs w:val="26"/>
        </w:rPr>
        <w:t>Общественно-деловая зона. Развитие системы центров.</w:t>
      </w:r>
    </w:p>
    <w:p w:rsidR="00363F44" w:rsidRDefault="00363F44" w:rsidP="00363F44">
      <w:pPr>
        <w:tabs>
          <w:tab w:val="num" w:pos="0"/>
        </w:tabs>
        <w:spacing w:after="0"/>
        <w:ind w:firstLine="851"/>
        <w:jc w:val="both"/>
        <w:rPr>
          <w:rFonts w:ascii="Times New Roman" w:hAnsi="Times New Roman" w:cs="Times New Roman"/>
          <w:bCs/>
          <w:sz w:val="26"/>
          <w:szCs w:val="26"/>
        </w:rPr>
      </w:pPr>
      <w:r w:rsidRPr="00363F44">
        <w:rPr>
          <w:rFonts w:ascii="Times New Roman" w:hAnsi="Times New Roman" w:cs="Times New Roman"/>
          <w:bCs/>
          <w:sz w:val="26"/>
          <w:szCs w:val="26"/>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363F44" w:rsidRDefault="00363F44" w:rsidP="00363F44">
      <w:pPr>
        <w:tabs>
          <w:tab w:val="num" w:pos="0"/>
        </w:tabs>
        <w:spacing w:after="0"/>
        <w:ind w:firstLine="851"/>
        <w:jc w:val="both"/>
        <w:rPr>
          <w:rFonts w:ascii="Times New Roman" w:hAnsi="Times New Roman" w:cs="Times New Roman"/>
          <w:bCs/>
          <w:sz w:val="26"/>
          <w:szCs w:val="26"/>
        </w:rPr>
      </w:pPr>
      <w:r w:rsidRPr="00363F44">
        <w:rPr>
          <w:rFonts w:ascii="Times New Roman" w:hAnsi="Times New Roman" w:cs="Times New Roman"/>
          <w:bCs/>
          <w:sz w:val="26"/>
          <w:szCs w:val="26"/>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 </w:t>
      </w:r>
      <w:proofErr w:type="spellStart"/>
      <w:r w:rsidR="00DE36F2">
        <w:rPr>
          <w:rFonts w:ascii="Times New Roman" w:hAnsi="Times New Roman" w:cs="Times New Roman"/>
          <w:bCs/>
          <w:sz w:val="26"/>
          <w:szCs w:val="26"/>
        </w:rPr>
        <w:t>Новоузели</w:t>
      </w:r>
      <w:proofErr w:type="spellEnd"/>
      <w:r w:rsidRPr="00363F44">
        <w:rPr>
          <w:rFonts w:ascii="Times New Roman" w:hAnsi="Times New Roman" w:cs="Times New Roman"/>
          <w:bCs/>
          <w:sz w:val="26"/>
          <w:szCs w:val="26"/>
        </w:rPr>
        <w:t xml:space="preserve">, выполняющий функции поселкового значения, сохраняется в центральной части села. </w:t>
      </w:r>
    </w:p>
    <w:p w:rsidR="00363F44" w:rsidRDefault="00363F44" w:rsidP="00363F44">
      <w:pPr>
        <w:tabs>
          <w:tab w:val="num" w:pos="0"/>
        </w:tabs>
        <w:spacing w:after="0"/>
        <w:ind w:firstLine="851"/>
        <w:jc w:val="both"/>
        <w:rPr>
          <w:rFonts w:ascii="Times New Roman" w:hAnsi="Times New Roman" w:cs="Times New Roman"/>
          <w:bCs/>
          <w:sz w:val="26"/>
          <w:szCs w:val="26"/>
        </w:rPr>
      </w:pPr>
      <w:r w:rsidRPr="00363F44">
        <w:rPr>
          <w:rFonts w:ascii="Times New Roman" w:hAnsi="Times New Roman" w:cs="Times New Roman"/>
          <w:bCs/>
          <w:sz w:val="26"/>
          <w:szCs w:val="26"/>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363F44" w:rsidRDefault="00363F44" w:rsidP="00363F44">
      <w:pPr>
        <w:tabs>
          <w:tab w:val="num" w:pos="0"/>
        </w:tabs>
        <w:spacing w:after="0"/>
        <w:ind w:firstLine="851"/>
        <w:jc w:val="both"/>
        <w:rPr>
          <w:rFonts w:ascii="Times New Roman" w:hAnsi="Times New Roman" w:cs="Times New Roman"/>
          <w:bCs/>
          <w:sz w:val="26"/>
          <w:szCs w:val="26"/>
        </w:rPr>
      </w:pPr>
      <w:r w:rsidRPr="00363F44">
        <w:rPr>
          <w:rFonts w:ascii="Times New Roman" w:hAnsi="Times New Roman" w:cs="Times New Roman"/>
          <w:bCs/>
          <w:sz w:val="26"/>
          <w:szCs w:val="26"/>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w:t>
      </w:r>
      <w:r w:rsidRPr="00363F44">
        <w:rPr>
          <w:rFonts w:ascii="Times New Roman" w:hAnsi="Times New Roman" w:cs="Times New Roman"/>
          <w:bCs/>
          <w:sz w:val="26"/>
          <w:szCs w:val="26"/>
        </w:rPr>
        <w:lastRenderedPageBreak/>
        <w:t xml:space="preserve">участков дошкольных и общеобразовательных учреждений, учреждений здравоохранения и отдыха следует принимать не менее 50 м. </w:t>
      </w:r>
    </w:p>
    <w:p w:rsidR="00363F44" w:rsidRDefault="00363F44" w:rsidP="00363F44">
      <w:pPr>
        <w:tabs>
          <w:tab w:val="num" w:pos="0"/>
        </w:tabs>
        <w:spacing w:after="0"/>
        <w:ind w:firstLine="851"/>
        <w:jc w:val="both"/>
        <w:rPr>
          <w:rFonts w:ascii="Times New Roman" w:hAnsi="Times New Roman" w:cs="Times New Roman"/>
          <w:bCs/>
          <w:sz w:val="26"/>
          <w:szCs w:val="26"/>
        </w:rPr>
      </w:pPr>
      <w:r w:rsidRPr="00363F44">
        <w:rPr>
          <w:rFonts w:ascii="Times New Roman" w:hAnsi="Times New Roman" w:cs="Times New Roman"/>
          <w:bCs/>
          <w:sz w:val="26"/>
          <w:szCs w:val="26"/>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9E79D3" w:rsidRDefault="009E79D3" w:rsidP="00363F44">
      <w:pPr>
        <w:spacing w:after="0"/>
        <w:ind w:left="851"/>
        <w:jc w:val="both"/>
        <w:rPr>
          <w:rFonts w:ascii="Times New Roman" w:hAnsi="Times New Roman" w:cs="Times New Roman"/>
          <w:b/>
          <w:bCs/>
          <w:i/>
          <w:sz w:val="26"/>
          <w:szCs w:val="26"/>
        </w:rPr>
      </w:pPr>
    </w:p>
    <w:p w:rsidR="00363F44" w:rsidRPr="00363F44" w:rsidRDefault="00363F44" w:rsidP="00363F44">
      <w:pPr>
        <w:spacing w:after="0"/>
        <w:ind w:left="851"/>
        <w:jc w:val="both"/>
        <w:rPr>
          <w:rFonts w:ascii="Times New Roman" w:hAnsi="Times New Roman" w:cs="Times New Roman"/>
          <w:b/>
          <w:bCs/>
          <w:i/>
          <w:sz w:val="26"/>
          <w:szCs w:val="26"/>
        </w:rPr>
      </w:pPr>
      <w:r w:rsidRPr="00363F44">
        <w:rPr>
          <w:rFonts w:ascii="Times New Roman" w:hAnsi="Times New Roman" w:cs="Times New Roman"/>
          <w:b/>
          <w:bCs/>
          <w:i/>
          <w:sz w:val="26"/>
          <w:szCs w:val="26"/>
        </w:rPr>
        <w:t xml:space="preserve">Производственная зона. </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363F44" w:rsidRP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В состав производственных зон могут включаться:</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иные виды производственной, инженерной и транспортной инфраструктур.</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Функционально-планировочную организацию промышленных зон необходимо предусматривать в виде кварталов (в границах красных линий), в </w:t>
      </w:r>
      <w:r w:rsidRPr="00363F44">
        <w:rPr>
          <w:rFonts w:ascii="Times New Roman" w:hAnsi="Times New Roman" w:cs="Times New Roman"/>
          <w:sz w:val="26"/>
          <w:szCs w:val="26"/>
        </w:rPr>
        <w:lastRenderedPageBreak/>
        <w:t>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363F44" w:rsidRP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Минимальную площадь озеленения санитарно-защитных зон следует принимать в зависимость от ширины зоны, %:</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    </w:t>
      </w:r>
      <w:proofErr w:type="gramStart"/>
      <w:r w:rsidRPr="00363F44">
        <w:rPr>
          <w:rFonts w:ascii="Times New Roman" w:hAnsi="Times New Roman" w:cs="Times New Roman"/>
          <w:sz w:val="26"/>
          <w:szCs w:val="26"/>
        </w:rPr>
        <w:t>до  300</w:t>
      </w:r>
      <w:proofErr w:type="gramEnd"/>
      <w:r w:rsidRPr="00363F44">
        <w:rPr>
          <w:rFonts w:ascii="Times New Roman" w:hAnsi="Times New Roman" w:cs="Times New Roman"/>
          <w:sz w:val="26"/>
          <w:szCs w:val="26"/>
        </w:rPr>
        <w:t xml:space="preserve"> м ................................................. 60</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    св. 300 до 1000 м ................................... 50</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    </w:t>
      </w:r>
      <w:proofErr w:type="gramStart"/>
      <w:r w:rsidRPr="00363F44">
        <w:rPr>
          <w:rFonts w:ascii="Times New Roman" w:hAnsi="Times New Roman" w:cs="Times New Roman"/>
          <w:sz w:val="26"/>
          <w:szCs w:val="26"/>
        </w:rPr>
        <w:t>"  1000</w:t>
      </w:r>
      <w:proofErr w:type="gramEnd"/>
      <w:r w:rsidRPr="00363F44">
        <w:rPr>
          <w:rFonts w:ascii="Times New Roman" w:hAnsi="Times New Roman" w:cs="Times New Roman"/>
          <w:sz w:val="26"/>
          <w:szCs w:val="26"/>
        </w:rPr>
        <w:t xml:space="preserve"> "  3000 м ..................................... 40</w:t>
      </w:r>
    </w:p>
    <w:p w:rsidR="00363F44" w:rsidRPr="00363F44" w:rsidRDefault="00363F44" w:rsidP="000C06B2">
      <w:pPr>
        <w:numPr>
          <w:ilvl w:val="0"/>
          <w:numId w:val="5"/>
        </w:numPr>
        <w:tabs>
          <w:tab w:val="num" w:pos="0"/>
        </w:tabs>
        <w:spacing w:after="0"/>
        <w:ind w:left="0"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    </w:t>
      </w:r>
      <w:proofErr w:type="gramStart"/>
      <w:r w:rsidRPr="00363F44">
        <w:rPr>
          <w:rFonts w:ascii="Times New Roman" w:hAnsi="Times New Roman" w:cs="Times New Roman"/>
          <w:sz w:val="26"/>
          <w:szCs w:val="26"/>
        </w:rPr>
        <w:t>"  3000</w:t>
      </w:r>
      <w:proofErr w:type="gramEnd"/>
      <w:r w:rsidRPr="00363F44">
        <w:rPr>
          <w:rFonts w:ascii="Times New Roman" w:hAnsi="Times New Roman" w:cs="Times New Roman"/>
          <w:sz w:val="26"/>
          <w:szCs w:val="26"/>
        </w:rPr>
        <w:t xml:space="preserve"> м .................................................. 20</w:t>
      </w:r>
    </w:p>
    <w:p w:rsidR="00363F44" w:rsidRDefault="00363F44" w:rsidP="00363F44">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981FCE" w:rsidRDefault="00363F44" w:rsidP="00981FCE">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363F44">
        <w:rPr>
          <w:rFonts w:ascii="Times New Roman" w:hAnsi="Times New Roman" w:cs="Times New Roman"/>
          <w:sz w:val="26"/>
          <w:szCs w:val="26"/>
        </w:rPr>
        <w:t>общетоварные</w:t>
      </w:r>
      <w:proofErr w:type="spellEnd"/>
      <w:r w:rsidRPr="00363F44">
        <w:rPr>
          <w:rFonts w:ascii="Times New Roman" w:hAnsi="Times New Roman" w:cs="Times New Roman"/>
          <w:sz w:val="26"/>
          <w:szCs w:val="26"/>
        </w:rPr>
        <w:t xml:space="preserve"> (продовольственные и непродовольственные), специализированные склады (холодильники, картофеле-, овоще-, </w:t>
      </w:r>
      <w:proofErr w:type="spellStart"/>
      <w:r w:rsidRPr="00363F44">
        <w:rPr>
          <w:rFonts w:ascii="Times New Roman" w:hAnsi="Times New Roman" w:cs="Times New Roman"/>
          <w:sz w:val="26"/>
          <w:szCs w:val="26"/>
        </w:rPr>
        <w:t>фруктохранилища</w:t>
      </w:r>
      <w:proofErr w:type="spellEnd"/>
      <w:r w:rsidRPr="00363F44">
        <w:rPr>
          <w:rFonts w:ascii="Times New Roman" w:hAnsi="Times New Roman" w:cs="Times New Roman"/>
          <w:sz w:val="26"/>
          <w:szCs w:val="26"/>
        </w:rPr>
        <w:t>), предприятия коммунального, транспортного и бытового обслуживания населения.</w:t>
      </w:r>
    </w:p>
    <w:p w:rsidR="00981FCE" w:rsidRDefault="00363F44" w:rsidP="00981FCE">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Размеры санитарно-защитных зон </w:t>
      </w:r>
      <w:r w:rsidR="008325FF" w:rsidRPr="00363F44">
        <w:rPr>
          <w:rFonts w:ascii="Times New Roman" w:hAnsi="Times New Roman" w:cs="Times New Roman"/>
          <w:sz w:val="26"/>
          <w:szCs w:val="26"/>
        </w:rPr>
        <w:t>для картофеля</w:t>
      </w:r>
      <w:r w:rsidRPr="00363F44">
        <w:rPr>
          <w:rFonts w:ascii="Times New Roman" w:hAnsi="Times New Roman" w:cs="Times New Roman"/>
          <w:sz w:val="26"/>
          <w:szCs w:val="26"/>
        </w:rPr>
        <w:t xml:space="preserve">-, овоще- и </w:t>
      </w:r>
      <w:proofErr w:type="spellStart"/>
      <w:r w:rsidRPr="00363F44">
        <w:rPr>
          <w:rFonts w:ascii="Times New Roman" w:hAnsi="Times New Roman" w:cs="Times New Roman"/>
          <w:sz w:val="26"/>
          <w:szCs w:val="26"/>
        </w:rPr>
        <w:t>фруктохранилищ</w:t>
      </w:r>
      <w:proofErr w:type="spellEnd"/>
      <w:r w:rsidRPr="00363F44">
        <w:rPr>
          <w:rFonts w:ascii="Times New Roman" w:hAnsi="Times New Roman" w:cs="Times New Roman"/>
          <w:sz w:val="26"/>
          <w:szCs w:val="26"/>
        </w:rPr>
        <w:t xml:space="preserve"> следует принимать не менее 50 м.</w:t>
      </w:r>
    </w:p>
    <w:p w:rsidR="00981FCE" w:rsidRDefault="00363F44" w:rsidP="00981FCE">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w:t>
      </w:r>
      <w:r w:rsidRPr="00363F44">
        <w:rPr>
          <w:rFonts w:ascii="Times New Roman" w:hAnsi="Times New Roman" w:cs="Times New Roman"/>
          <w:sz w:val="26"/>
          <w:szCs w:val="26"/>
        </w:rPr>
        <w:lastRenderedPageBreak/>
        <w:t>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981FCE" w:rsidRDefault="00363F44" w:rsidP="00981FCE">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981FCE" w:rsidRDefault="00363F44" w:rsidP="00981FCE">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981FCE" w:rsidRDefault="00363F44" w:rsidP="00981FCE">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981FCE" w:rsidRDefault="00363F44" w:rsidP="00981FCE">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9E79D3" w:rsidRDefault="009E79D3" w:rsidP="00981FCE">
      <w:pPr>
        <w:tabs>
          <w:tab w:val="num" w:pos="0"/>
        </w:tabs>
        <w:spacing w:after="0"/>
        <w:ind w:firstLine="851"/>
        <w:jc w:val="both"/>
        <w:rPr>
          <w:rFonts w:ascii="Times New Roman" w:hAnsi="Times New Roman" w:cs="Times New Roman"/>
          <w:sz w:val="26"/>
          <w:szCs w:val="26"/>
        </w:rPr>
      </w:pPr>
    </w:p>
    <w:p w:rsidR="00363F44" w:rsidRPr="00363F44" w:rsidRDefault="00363F44" w:rsidP="00981FCE">
      <w:pPr>
        <w:spacing w:after="0"/>
        <w:ind w:left="851"/>
        <w:jc w:val="both"/>
        <w:rPr>
          <w:rFonts w:ascii="Times New Roman" w:hAnsi="Times New Roman" w:cs="Times New Roman"/>
          <w:b/>
          <w:bCs/>
          <w:sz w:val="26"/>
          <w:szCs w:val="26"/>
        </w:rPr>
      </w:pPr>
      <w:r w:rsidRPr="00363F44">
        <w:rPr>
          <w:rFonts w:ascii="Times New Roman" w:hAnsi="Times New Roman" w:cs="Times New Roman"/>
          <w:b/>
          <w:bCs/>
          <w:sz w:val="26"/>
          <w:szCs w:val="26"/>
        </w:rPr>
        <w:t xml:space="preserve">Зона транспортной инфраструктур </w:t>
      </w:r>
    </w:p>
    <w:p w:rsidR="00363F44" w:rsidRPr="00363F44" w:rsidRDefault="00594611" w:rsidP="00363F44">
      <w:pPr>
        <w:spacing w:after="0"/>
        <w:ind w:firstLine="851"/>
        <w:jc w:val="both"/>
        <w:rPr>
          <w:rFonts w:ascii="Times New Roman" w:hAnsi="Times New Roman" w:cs="Times New Roman"/>
          <w:sz w:val="26"/>
          <w:szCs w:val="26"/>
        </w:rPr>
      </w:pPr>
      <w:r>
        <w:rPr>
          <w:rFonts w:ascii="Times New Roman" w:hAnsi="Times New Roman" w:cs="Times New Roman"/>
          <w:sz w:val="26"/>
          <w:szCs w:val="26"/>
        </w:rPr>
        <w:t>Зону</w:t>
      </w:r>
      <w:r w:rsidR="00363F44" w:rsidRPr="00363F44">
        <w:rPr>
          <w:rFonts w:ascii="Times New Roman" w:hAnsi="Times New Roman" w:cs="Times New Roman"/>
          <w:sz w:val="26"/>
          <w:szCs w:val="26"/>
        </w:rPr>
        <w:t xml:space="preserve"> транспортной инфраструктур</w:t>
      </w:r>
      <w:r>
        <w:rPr>
          <w:rFonts w:ascii="Times New Roman" w:hAnsi="Times New Roman" w:cs="Times New Roman"/>
          <w:sz w:val="26"/>
          <w:szCs w:val="26"/>
        </w:rPr>
        <w:t>ы</w:t>
      </w:r>
      <w:r w:rsidR="00363F44" w:rsidRPr="00363F44">
        <w:rPr>
          <w:rFonts w:ascii="Times New Roman" w:hAnsi="Times New Roman" w:cs="Times New Roman"/>
          <w:sz w:val="26"/>
          <w:szCs w:val="26"/>
        </w:rPr>
        <w:t xml:space="preserve">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363F44" w:rsidRPr="00363F44" w:rsidRDefault="00363F44" w:rsidP="00363F44">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363F44" w:rsidRPr="00363F44" w:rsidRDefault="00363F44" w:rsidP="00363F44">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363F44" w:rsidRPr="00363F44" w:rsidRDefault="00363F44" w:rsidP="00363F44">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363F44" w:rsidRPr="00363F44" w:rsidRDefault="00363F44" w:rsidP="00363F44">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363F44" w:rsidRPr="00363F44" w:rsidRDefault="00363F44" w:rsidP="00363F44">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363F44" w:rsidRPr="00363F44" w:rsidRDefault="00363F44" w:rsidP="00363F44">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363F44" w:rsidRPr="009E79D3" w:rsidRDefault="00363F44" w:rsidP="00981FCE">
      <w:pPr>
        <w:tabs>
          <w:tab w:val="left" w:pos="284"/>
        </w:tabs>
        <w:spacing w:after="0"/>
        <w:ind w:left="851"/>
        <w:jc w:val="both"/>
        <w:rPr>
          <w:rFonts w:ascii="Times New Roman" w:hAnsi="Times New Roman" w:cs="Times New Roman"/>
          <w:bCs/>
          <w:sz w:val="26"/>
          <w:szCs w:val="26"/>
        </w:rPr>
      </w:pPr>
      <w:r w:rsidRPr="009E79D3">
        <w:rPr>
          <w:rFonts w:ascii="Times New Roman" w:hAnsi="Times New Roman" w:cs="Times New Roman"/>
          <w:bCs/>
          <w:sz w:val="26"/>
          <w:szCs w:val="26"/>
        </w:rPr>
        <w:lastRenderedPageBreak/>
        <w:t>Объекты, предлагаемые к размещению:</w:t>
      </w:r>
    </w:p>
    <w:p w:rsidR="00363F44" w:rsidRPr="009E79D3" w:rsidRDefault="00363F44" w:rsidP="000C06B2">
      <w:pPr>
        <w:pStyle w:val="24"/>
        <w:numPr>
          <w:ilvl w:val="0"/>
          <w:numId w:val="5"/>
        </w:numPr>
        <w:tabs>
          <w:tab w:val="num" w:pos="0"/>
        </w:tabs>
        <w:spacing w:line="259" w:lineRule="auto"/>
        <w:ind w:left="0" w:firstLine="851"/>
        <w:rPr>
          <w:sz w:val="26"/>
          <w:szCs w:val="26"/>
        </w:rPr>
      </w:pPr>
      <w:r w:rsidRPr="009E79D3">
        <w:rPr>
          <w:sz w:val="26"/>
          <w:szCs w:val="26"/>
        </w:rPr>
        <w:t xml:space="preserve">реконструировать и привести в соответствии с ГОСТ дороги местного значения МО </w:t>
      </w:r>
      <w:proofErr w:type="spellStart"/>
      <w:r w:rsidR="006B3EA2">
        <w:rPr>
          <w:sz w:val="26"/>
          <w:szCs w:val="26"/>
        </w:rPr>
        <w:t>Раннев</w:t>
      </w:r>
      <w:r w:rsidR="00DE36F2" w:rsidRPr="009E79D3">
        <w:rPr>
          <w:sz w:val="26"/>
          <w:szCs w:val="26"/>
        </w:rPr>
        <w:t>ский</w:t>
      </w:r>
      <w:proofErr w:type="spellEnd"/>
      <w:r w:rsidRPr="009E79D3">
        <w:rPr>
          <w:sz w:val="26"/>
          <w:szCs w:val="26"/>
        </w:rPr>
        <w:t xml:space="preserve"> сельсовета;</w:t>
      </w:r>
    </w:p>
    <w:p w:rsidR="00363F44" w:rsidRPr="009E79D3" w:rsidRDefault="00363F44" w:rsidP="000C06B2">
      <w:pPr>
        <w:pStyle w:val="24"/>
        <w:numPr>
          <w:ilvl w:val="0"/>
          <w:numId w:val="5"/>
        </w:numPr>
        <w:tabs>
          <w:tab w:val="num" w:pos="0"/>
        </w:tabs>
        <w:spacing w:line="259" w:lineRule="auto"/>
        <w:ind w:left="0" w:firstLine="851"/>
        <w:rPr>
          <w:sz w:val="26"/>
          <w:szCs w:val="26"/>
        </w:rPr>
      </w:pPr>
      <w:r w:rsidRPr="009E79D3">
        <w:rPr>
          <w:sz w:val="26"/>
          <w:szCs w:val="26"/>
        </w:rPr>
        <w:t>сформировать улично-дорожную сеть в новых проектируемых районах с шириной улиц от 20 до 50 метров;</w:t>
      </w:r>
    </w:p>
    <w:p w:rsidR="00363F44" w:rsidRPr="009E79D3" w:rsidRDefault="00363F44" w:rsidP="00363F44">
      <w:pPr>
        <w:pStyle w:val="a7"/>
        <w:spacing w:after="0"/>
        <w:ind w:left="0" w:firstLine="851"/>
        <w:jc w:val="both"/>
        <w:rPr>
          <w:rFonts w:ascii="Times New Roman" w:hAnsi="Times New Roman" w:cs="Times New Roman"/>
          <w:sz w:val="26"/>
          <w:szCs w:val="26"/>
        </w:rPr>
      </w:pPr>
      <w:r w:rsidRPr="009E79D3">
        <w:rPr>
          <w:rFonts w:ascii="Times New Roman" w:hAnsi="Times New Roman" w:cs="Times New Roman"/>
          <w:sz w:val="26"/>
          <w:szCs w:val="26"/>
        </w:rPr>
        <w:t>- предусмотреть зоны транспортной инфраструктуры: разворотные площадки, площадки кратковременного и долговременного хранения транспорта;</w:t>
      </w:r>
    </w:p>
    <w:p w:rsidR="00363F44" w:rsidRPr="00363F44" w:rsidRDefault="00363F44" w:rsidP="00363F44">
      <w:pPr>
        <w:pStyle w:val="a7"/>
        <w:spacing w:after="0"/>
        <w:ind w:left="0" w:firstLine="851"/>
        <w:jc w:val="both"/>
        <w:rPr>
          <w:rFonts w:ascii="Times New Roman" w:hAnsi="Times New Roman" w:cs="Times New Roman"/>
          <w:sz w:val="26"/>
          <w:szCs w:val="26"/>
        </w:rPr>
      </w:pPr>
      <w:r w:rsidRPr="009E79D3">
        <w:rPr>
          <w:rFonts w:ascii="Times New Roman" w:hAnsi="Times New Roman" w:cs="Times New Roman"/>
          <w:sz w:val="26"/>
          <w:szCs w:val="26"/>
        </w:rPr>
        <w:t>- размещение объектов придорожного сервиса.</w:t>
      </w:r>
    </w:p>
    <w:p w:rsidR="009E79D3" w:rsidRDefault="009E79D3" w:rsidP="00363F44">
      <w:pPr>
        <w:spacing w:after="0"/>
        <w:ind w:firstLine="851"/>
        <w:jc w:val="both"/>
        <w:rPr>
          <w:rFonts w:ascii="Times New Roman" w:hAnsi="Times New Roman" w:cs="Times New Roman"/>
          <w:b/>
          <w:bCs/>
          <w:sz w:val="26"/>
          <w:szCs w:val="26"/>
        </w:rPr>
      </w:pPr>
    </w:p>
    <w:p w:rsidR="00594611" w:rsidRPr="00363F44" w:rsidRDefault="00594611" w:rsidP="00594611">
      <w:pPr>
        <w:spacing w:after="0"/>
        <w:ind w:left="851"/>
        <w:jc w:val="both"/>
        <w:rPr>
          <w:rFonts w:ascii="Times New Roman" w:hAnsi="Times New Roman" w:cs="Times New Roman"/>
          <w:b/>
          <w:bCs/>
          <w:sz w:val="26"/>
          <w:szCs w:val="26"/>
        </w:rPr>
      </w:pPr>
      <w:r w:rsidRPr="00363F44">
        <w:rPr>
          <w:rFonts w:ascii="Times New Roman" w:hAnsi="Times New Roman" w:cs="Times New Roman"/>
          <w:b/>
          <w:bCs/>
          <w:sz w:val="26"/>
          <w:szCs w:val="26"/>
        </w:rPr>
        <w:t>Зона инженерной инфраструктур</w:t>
      </w:r>
      <w:r>
        <w:rPr>
          <w:rFonts w:ascii="Times New Roman" w:hAnsi="Times New Roman" w:cs="Times New Roman"/>
          <w:b/>
          <w:bCs/>
          <w:sz w:val="26"/>
          <w:szCs w:val="26"/>
        </w:rPr>
        <w:t>ы</w:t>
      </w:r>
      <w:r w:rsidRPr="00363F44">
        <w:rPr>
          <w:rFonts w:ascii="Times New Roman" w:hAnsi="Times New Roman" w:cs="Times New Roman"/>
          <w:b/>
          <w:bCs/>
          <w:sz w:val="26"/>
          <w:szCs w:val="26"/>
        </w:rPr>
        <w:t xml:space="preserve"> </w:t>
      </w:r>
    </w:p>
    <w:p w:rsidR="00594611" w:rsidRPr="00363F44" w:rsidRDefault="00594611" w:rsidP="00594611">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Зон</w:t>
      </w:r>
      <w:r>
        <w:rPr>
          <w:rFonts w:ascii="Times New Roman" w:hAnsi="Times New Roman" w:cs="Times New Roman"/>
          <w:sz w:val="26"/>
          <w:szCs w:val="26"/>
        </w:rPr>
        <w:t>у</w:t>
      </w:r>
      <w:r w:rsidRPr="00363F44">
        <w:rPr>
          <w:rFonts w:ascii="Times New Roman" w:hAnsi="Times New Roman" w:cs="Times New Roman"/>
          <w:sz w:val="26"/>
          <w:szCs w:val="26"/>
        </w:rPr>
        <w:t xml:space="preserve"> инженерной инфраструктур</w:t>
      </w:r>
      <w:r>
        <w:rPr>
          <w:rFonts w:ascii="Times New Roman" w:hAnsi="Times New Roman" w:cs="Times New Roman"/>
          <w:sz w:val="26"/>
          <w:szCs w:val="26"/>
        </w:rPr>
        <w:t>ы</w:t>
      </w:r>
      <w:r w:rsidRPr="00363F44">
        <w:rPr>
          <w:rFonts w:ascii="Times New Roman" w:hAnsi="Times New Roman" w:cs="Times New Roman"/>
          <w:sz w:val="26"/>
          <w:szCs w:val="26"/>
        </w:rPr>
        <w:t xml:space="preserve"> следует предусматривать для размещения сооружений и коммуникаций связи, инженерного оборудования с учетом их перспективного развития.</w:t>
      </w:r>
    </w:p>
    <w:p w:rsidR="00594611" w:rsidRPr="00363F44" w:rsidRDefault="00594611" w:rsidP="00594611">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В целях обеспечения нормальной эксплуатации сооружений, устройства других объектов допускается устанавливать охранные зоны.</w:t>
      </w:r>
    </w:p>
    <w:p w:rsidR="00594611" w:rsidRPr="00363F44" w:rsidRDefault="00594611" w:rsidP="00594611">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594611" w:rsidRPr="00363F44" w:rsidRDefault="00594611" w:rsidP="00594611">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Размещение сооружений, коммуникаций и других объектов на территории поселений должно соответствовать требованиям, приведенным в разделах 14 и 15 СП 42.13330.2011.</w:t>
      </w:r>
    </w:p>
    <w:p w:rsidR="00594611" w:rsidRPr="00363F44" w:rsidRDefault="00594611" w:rsidP="00594611">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594611" w:rsidRPr="00363F44" w:rsidRDefault="00594611" w:rsidP="00594611">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594611" w:rsidRPr="00363F44" w:rsidRDefault="00594611" w:rsidP="00594611">
      <w:pPr>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594611" w:rsidRPr="009E79D3" w:rsidRDefault="00594611" w:rsidP="00594611">
      <w:pPr>
        <w:tabs>
          <w:tab w:val="left" w:pos="284"/>
        </w:tabs>
        <w:spacing w:after="0"/>
        <w:ind w:left="851"/>
        <w:jc w:val="both"/>
        <w:rPr>
          <w:rFonts w:ascii="Times New Roman" w:hAnsi="Times New Roman" w:cs="Times New Roman"/>
          <w:bCs/>
          <w:sz w:val="26"/>
          <w:szCs w:val="26"/>
        </w:rPr>
      </w:pPr>
      <w:r w:rsidRPr="009E79D3">
        <w:rPr>
          <w:rFonts w:ascii="Times New Roman" w:hAnsi="Times New Roman" w:cs="Times New Roman"/>
          <w:bCs/>
          <w:sz w:val="26"/>
          <w:szCs w:val="26"/>
        </w:rPr>
        <w:t>Объекты, предлагаемые к размещению:</w:t>
      </w:r>
    </w:p>
    <w:p w:rsidR="00594611" w:rsidRPr="009E79D3" w:rsidRDefault="00594611" w:rsidP="00594611">
      <w:pPr>
        <w:pStyle w:val="24"/>
        <w:numPr>
          <w:ilvl w:val="0"/>
          <w:numId w:val="5"/>
        </w:numPr>
        <w:tabs>
          <w:tab w:val="num" w:pos="0"/>
        </w:tabs>
        <w:spacing w:line="259" w:lineRule="auto"/>
        <w:ind w:left="0" w:firstLine="851"/>
        <w:rPr>
          <w:sz w:val="26"/>
          <w:szCs w:val="26"/>
        </w:rPr>
      </w:pPr>
      <w:r w:rsidRPr="009E79D3">
        <w:rPr>
          <w:sz w:val="26"/>
          <w:szCs w:val="26"/>
        </w:rPr>
        <w:t xml:space="preserve">реконструировать и привести в соответствии с ГОСТ дороги местного значения МО </w:t>
      </w:r>
      <w:proofErr w:type="spellStart"/>
      <w:r>
        <w:rPr>
          <w:sz w:val="26"/>
          <w:szCs w:val="26"/>
        </w:rPr>
        <w:t>Раннев</w:t>
      </w:r>
      <w:r w:rsidRPr="009E79D3">
        <w:rPr>
          <w:sz w:val="26"/>
          <w:szCs w:val="26"/>
        </w:rPr>
        <w:t>ский</w:t>
      </w:r>
      <w:proofErr w:type="spellEnd"/>
      <w:r w:rsidRPr="009E79D3">
        <w:rPr>
          <w:sz w:val="26"/>
          <w:szCs w:val="26"/>
        </w:rPr>
        <w:t xml:space="preserve"> сельсовета;</w:t>
      </w:r>
    </w:p>
    <w:p w:rsidR="00594611" w:rsidRPr="009E79D3" w:rsidRDefault="00594611" w:rsidP="00594611">
      <w:pPr>
        <w:pStyle w:val="24"/>
        <w:numPr>
          <w:ilvl w:val="0"/>
          <w:numId w:val="5"/>
        </w:numPr>
        <w:tabs>
          <w:tab w:val="num" w:pos="0"/>
        </w:tabs>
        <w:spacing w:line="259" w:lineRule="auto"/>
        <w:ind w:left="0" w:firstLine="851"/>
        <w:rPr>
          <w:sz w:val="26"/>
          <w:szCs w:val="26"/>
        </w:rPr>
      </w:pPr>
      <w:r w:rsidRPr="009E79D3">
        <w:rPr>
          <w:sz w:val="26"/>
          <w:szCs w:val="26"/>
        </w:rPr>
        <w:t>сформировать улично-дорожную сеть в новых проектируемых районах с шириной улиц от 20 до 50 метров;</w:t>
      </w:r>
    </w:p>
    <w:p w:rsidR="00594611" w:rsidRPr="009E79D3" w:rsidRDefault="00594611" w:rsidP="00594611">
      <w:pPr>
        <w:pStyle w:val="a7"/>
        <w:spacing w:after="0"/>
        <w:ind w:left="0" w:firstLine="851"/>
        <w:jc w:val="both"/>
        <w:rPr>
          <w:rFonts w:ascii="Times New Roman" w:hAnsi="Times New Roman" w:cs="Times New Roman"/>
          <w:sz w:val="26"/>
          <w:szCs w:val="26"/>
        </w:rPr>
      </w:pPr>
      <w:r w:rsidRPr="009E79D3">
        <w:rPr>
          <w:rFonts w:ascii="Times New Roman" w:hAnsi="Times New Roman" w:cs="Times New Roman"/>
          <w:sz w:val="26"/>
          <w:szCs w:val="26"/>
        </w:rPr>
        <w:t>- предусмотреть зоны транспортной инфраструктуры: разворотные площадки, площадки кратковременного и долговременного хранения транспорта;</w:t>
      </w:r>
    </w:p>
    <w:p w:rsidR="00594611" w:rsidRPr="00363F44" w:rsidRDefault="00594611" w:rsidP="00594611">
      <w:pPr>
        <w:pStyle w:val="a7"/>
        <w:spacing w:after="0"/>
        <w:ind w:left="0" w:firstLine="851"/>
        <w:jc w:val="both"/>
        <w:rPr>
          <w:rFonts w:ascii="Times New Roman" w:hAnsi="Times New Roman" w:cs="Times New Roman"/>
          <w:sz w:val="26"/>
          <w:szCs w:val="26"/>
        </w:rPr>
      </w:pPr>
      <w:r w:rsidRPr="009E79D3">
        <w:rPr>
          <w:rFonts w:ascii="Times New Roman" w:hAnsi="Times New Roman" w:cs="Times New Roman"/>
          <w:sz w:val="26"/>
          <w:szCs w:val="26"/>
        </w:rPr>
        <w:t>- размещение объектов придорожного сервиса.</w:t>
      </w:r>
    </w:p>
    <w:p w:rsidR="00594611" w:rsidRDefault="00594611" w:rsidP="00363F44">
      <w:pPr>
        <w:spacing w:after="0"/>
        <w:ind w:firstLine="851"/>
        <w:jc w:val="both"/>
        <w:rPr>
          <w:rFonts w:ascii="Times New Roman" w:hAnsi="Times New Roman" w:cs="Times New Roman"/>
          <w:b/>
          <w:bCs/>
          <w:sz w:val="26"/>
          <w:szCs w:val="26"/>
        </w:rPr>
      </w:pPr>
    </w:p>
    <w:p w:rsidR="00363F44" w:rsidRPr="00363F44" w:rsidRDefault="00363F44" w:rsidP="00363F44">
      <w:pPr>
        <w:spacing w:after="0"/>
        <w:ind w:firstLine="851"/>
        <w:jc w:val="both"/>
        <w:rPr>
          <w:rFonts w:ascii="Times New Roman" w:hAnsi="Times New Roman" w:cs="Times New Roman"/>
          <w:bCs/>
          <w:sz w:val="26"/>
          <w:szCs w:val="26"/>
        </w:rPr>
      </w:pPr>
      <w:r w:rsidRPr="00363F44">
        <w:rPr>
          <w:rFonts w:ascii="Times New Roman" w:hAnsi="Times New Roman" w:cs="Times New Roman"/>
          <w:b/>
          <w:bCs/>
          <w:sz w:val="26"/>
          <w:szCs w:val="26"/>
        </w:rPr>
        <w:t>Зона сельскохозяйственного использования</w:t>
      </w:r>
      <w:r w:rsidRPr="00363F44">
        <w:rPr>
          <w:rFonts w:ascii="Times New Roman" w:hAnsi="Times New Roman" w:cs="Times New Roman"/>
          <w:bCs/>
          <w:sz w:val="26"/>
          <w:szCs w:val="26"/>
        </w:rPr>
        <w:t>.</w:t>
      </w:r>
    </w:p>
    <w:p w:rsidR="00363F44" w:rsidRPr="00363F44" w:rsidRDefault="00363F44" w:rsidP="00363F44">
      <w:pPr>
        <w:pStyle w:val="a1"/>
        <w:spacing w:after="0" w:line="259" w:lineRule="auto"/>
        <w:ind w:firstLine="851"/>
        <w:rPr>
          <w:bCs/>
          <w:sz w:val="26"/>
          <w:szCs w:val="26"/>
        </w:rPr>
      </w:pPr>
      <w:r w:rsidRPr="00363F44">
        <w:rPr>
          <w:bCs/>
          <w:sz w:val="26"/>
          <w:szCs w:val="26"/>
        </w:rPr>
        <w:t>Территории сельскохозяйственного использования выделяются на землях не занятых лесной растительностью, вне земель лесного фонда.</w:t>
      </w:r>
    </w:p>
    <w:p w:rsidR="00363F44" w:rsidRPr="00363F44" w:rsidRDefault="00363F44" w:rsidP="00363F44">
      <w:pPr>
        <w:widowControl w:val="0"/>
        <w:adjustRightInd w:val="0"/>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lastRenderedPageBreak/>
        <w:t xml:space="preserve">В состав зон сельскохозяйственного использования могут включаться: </w:t>
      </w:r>
    </w:p>
    <w:p w:rsidR="00363F44" w:rsidRPr="00363F44" w:rsidRDefault="00363F44" w:rsidP="00363F44">
      <w:pPr>
        <w:widowControl w:val="0"/>
        <w:adjustRightInd w:val="0"/>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 пашни, сенокосы, пастбища, залежи, земли, занятые многолетними насаждениями (садами, виноградниками и другими); </w:t>
      </w:r>
    </w:p>
    <w:p w:rsidR="00363F44" w:rsidRPr="00363F44" w:rsidRDefault="00363F44" w:rsidP="00363F44">
      <w:pPr>
        <w:widowControl w:val="0"/>
        <w:adjustRightInd w:val="0"/>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 xml:space="preserve">-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363F44" w:rsidRPr="00363F44" w:rsidRDefault="00363F44" w:rsidP="00363F44">
      <w:pPr>
        <w:pStyle w:val="a1"/>
        <w:spacing w:after="0" w:line="259" w:lineRule="auto"/>
        <w:ind w:firstLine="851"/>
        <w:rPr>
          <w:sz w:val="26"/>
          <w:szCs w:val="26"/>
        </w:rPr>
      </w:pPr>
      <w:r w:rsidRPr="00363F44">
        <w:rPr>
          <w:spacing w:val="-3"/>
          <w:sz w:val="26"/>
          <w:szCs w:val="26"/>
        </w:rPr>
        <w:t>В зоны, занятые объектами сельскохозяйственного назначения – зданиями,</w:t>
      </w:r>
      <w:r w:rsidRPr="00363F44">
        <w:rPr>
          <w:sz w:val="26"/>
          <w:szCs w:val="26"/>
        </w:rPr>
        <w:t xml:space="preserve"> </w:t>
      </w:r>
      <w:r w:rsidRPr="00363F44">
        <w:rPr>
          <w:spacing w:val="-4"/>
          <w:sz w:val="26"/>
          <w:szCs w:val="26"/>
        </w:rPr>
        <w:t>строениями, сооружениями, используемыми для производства, хранения и первичной</w:t>
      </w:r>
      <w:r w:rsidRPr="00363F44">
        <w:rPr>
          <w:sz w:val="26"/>
          <w:szCs w:val="26"/>
        </w:rPr>
        <w:t xml:space="preserve"> обработки сельскохозяйственной продукции, входят также земли, </w:t>
      </w:r>
      <w:r w:rsidRPr="00363F44">
        <w:rPr>
          <w:spacing w:val="-3"/>
          <w:sz w:val="26"/>
          <w:szCs w:val="26"/>
        </w:rPr>
        <w:t>занятые внутрихозяйственными дорогами, коммуникациями, древесно-кустарниковой</w:t>
      </w:r>
      <w:r w:rsidRPr="00363F44">
        <w:rPr>
          <w:sz w:val="26"/>
          <w:szCs w:val="26"/>
        </w:rPr>
        <w:t xml:space="preserve"> раститель</w:t>
      </w:r>
      <w:r w:rsidRPr="00363F44">
        <w:rPr>
          <w:spacing w:val="-4"/>
          <w:sz w:val="26"/>
          <w:szCs w:val="26"/>
        </w:rPr>
        <w:t>ностью, предназначенной для обеспечения защиты земель от воздействия негативных</w:t>
      </w:r>
      <w:r w:rsidRPr="00363F44">
        <w:rPr>
          <w:sz w:val="26"/>
          <w:szCs w:val="26"/>
        </w:rPr>
        <w:t xml:space="preserve">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9E79D3" w:rsidRDefault="009E79D3" w:rsidP="00981FCE">
      <w:pPr>
        <w:spacing w:after="0"/>
        <w:ind w:left="851"/>
        <w:jc w:val="both"/>
        <w:rPr>
          <w:rFonts w:ascii="Times New Roman" w:hAnsi="Times New Roman" w:cs="Times New Roman"/>
          <w:b/>
          <w:i/>
          <w:sz w:val="26"/>
          <w:szCs w:val="26"/>
        </w:rPr>
      </w:pPr>
    </w:p>
    <w:p w:rsidR="00363F44" w:rsidRPr="002D4203" w:rsidRDefault="00363F44" w:rsidP="00981FCE">
      <w:pPr>
        <w:spacing w:after="0"/>
        <w:ind w:left="851"/>
        <w:jc w:val="both"/>
        <w:rPr>
          <w:rFonts w:ascii="Times New Roman" w:hAnsi="Times New Roman" w:cs="Times New Roman"/>
          <w:b/>
          <w:sz w:val="26"/>
          <w:szCs w:val="26"/>
        </w:rPr>
      </w:pPr>
      <w:r w:rsidRPr="002D4203">
        <w:rPr>
          <w:rFonts w:ascii="Times New Roman" w:hAnsi="Times New Roman" w:cs="Times New Roman"/>
          <w:b/>
          <w:sz w:val="26"/>
          <w:szCs w:val="26"/>
        </w:rPr>
        <w:t>Зона специального назначения</w:t>
      </w:r>
    </w:p>
    <w:p w:rsidR="00363F44" w:rsidRPr="00363F44" w:rsidRDefault="00363F44" w:rsidP="00981FCE">
      <w:pPr>
        <w:tabs>
          <w:tab w:val="num" w:pos="0"/>
        </w:tabs>
        <w:spacing w:after="0"/>
        <w:ind w:firstLine="851"/>
        <w:jc w:val="both"/>
        <w:rPr>
          <w:rFonts w:ascii="Times New Roman" w:hAnsi="Times New Roman" w:cs="Times New Roman"/>
          <w:sz w:val="26"/>
          <w:szCs w:val="26"/>
        </w:rPr>
      </w:pPr>
      <w:r w:rsidRPr="00363F44">
        <w:rPr>
          <w:rFonts w:ascii="Times New Roman" w:hAnsi="Times New Roman" w:cs="Times New Roman"/>
          <w:sz w:val="26"/>
          <w:szCs w:val="26"/>
        </w:rPr>
        <w:t>В зону специального назначения входят территории кладбищ и скотомогильников. В целях создания благоприятной среды обитания для проживания населения за счет снижения негативного воздействия от предприятий и объектов, генеральным планом предусмотрены следующие мероприятия:</w:t>
      </w:r>
      <w:r w:rsidR="00981FCE">
        <w:rPr>
          <w:rFonts w:ascii="Times New Roman" w:hAnsi="Times New Roman" w:cs="Times New Roman"/>
          <w:sz w:val="26"/>
          <w:szCs w:val="26"/>
        </w:rPr>
        <w:t xml:space="preserve"> в</w:t>
      </w:r>
      <w:r w:rsidRPr="00363F44">
        <w:rPr>
          <w:rFonts w:ascii="Times New Roman" w:hAnsi="Times New Roman" w:cs="Times New Roman"/>
          <w:sz w:val="26"/>
          <w:szCs w:val="26"/>
        </w:rPr>
        <w:t xml:space="preserve"> случаях обнаружения при проведении строительных работ ранее неизвестных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w:t>
      </w:r>
    </w:p>
    <w:p w:rsidR="00606035" w:rsidRDefault="00606035" w:rsidP="009E79D3">
      <w:pPr>
        <w:pStyle w:val="a7"/>
        <w:spacing w:after="0"/>
        <w:ind w:left="851"/>
        <w:contextualSpacing w:val="0"/>
        <w:jc w:val="both"/>
        <w:rPr>
          <w:rFonts w:ascii="Times New Roman" w:hAnsi="Times New Roman" w:cs="Times New Roman"/>
          <w:sz w:val="26"/>
          <w:szCs w:val="26"/>
        </w:rPr>
      </w:pPr>
    </w:p>
    <w:p w:rsidR="00981FCE" w:rsidRPr="00E614D8" w:rsidRDefault="00E614D8" w:rsidP="009E79D3">
      <w:pPr>
        <w:tabs>
          <w:tab w:val="num" w:pos="0"/>
        </w:tabs>
        <w:spacing w:after="0" w:line="240" w:lineRule="auto"/>
        <w:jc w:val="both"/>
        <w:rPr>
          <w:rFonts w:ascii="Times New Roman" w:hAnsi="Times New Roman" w:cs="Times New Roman"/>
          <w:sz w:val="26"/>
          <w:szCs w:val="26"/>
        </w:rPr>
      </w:pPr>
      <w:r w:rsidRPr="00E614D8">
        <w:rPr>
          <w:rFonts w:ascii="Times New Roman" w:eastAsia="Times New Roman" w:hAnsi="Times New Roman" w:cs="Times New Roman"/>
          <w:sz w:val="26"/>
          <w:szCs w:val="26"/>
          <w:lang w:eastAsia="ar-SA" w:bidi="en-US"/>
        </w:rPr>
        <w:t xml:space="preserve">Таблица 2.10–1 - </w:t>
      </w:r>
      <w:r w:rsidR="00981FCE" w:rsidRPr="00E614D8">
        <w:rPr>
          <w:rFonts w:ascii="Times New Roman" w:eastAsia="Times New Roman" w:hAnsi="Times New Roman" w:cs="Times New Roman"/>
          <w:sz w:val="26"/>
          <w:szCs w:val="26"/>
          <w:lang w:eastAsia="ar-SA" w:bidi="en-US"/>
        </w:rPr>
        <w:t>Площади функциональных зон населенных пунктов</w:t>
      </w:r>
      <w:r w:rsidR="009E79D3" w:rsidRPr="00E614D8">
        <w:rPr>
          <w:rFonts w:ascii="Times New Roman" w:eastAsia="Times New Roman" w:hAnsi="Times New Roman" w:cs="Times New Roman"/>
          <w:sz w:val="26"/>
          <w:szCs w:val="26"/>
          <w:lang w:eastAsia="ar-SA" w:bidi="en-US"/>
        </w:rPr>
        <w:t>, а также всей территории</w:t>
      </w:r>
      <w:r w:rsidR="00981FCE" w:rsidRPr="00E614D8">
        <w:rPr>
          <w:rFonts w:ascii="Times New Roman" w:eastAsia="Times New Roman" w:hAnsi="Times New Roman" w:cs="Times New Roman"/>
          <w:sz w:val="26"/>
          <w:szCs w:val="26"/>
          <w:lang w:eastAsia="ar-SA" w:bidi="en-US"/>
        </w:rPr>
        <w:t xml:space="preserve"> МО </w:t>
      </w:r>
      <w:proofErr w:type="spellStart"/>
      <w:r w:rsidR="006B3EA2" w:rsidRPr="00E614D8">
        <w:rPr>
          <w:rFonts w:ascii="Times New Roman" w:eastAsia="Times New Roman" w:hAnsi="Times New Roman" w:cs="Times New Roman"/>
          <w:sz w:val="26"/>
          <w:szCs w:val="26"/>
          <w:lang w:eastAsia="ar-SA" w:bidi="en-US"/>
        </w:rPr>
        <w:t>Раннев</w:t>
      </w:r>
      <w:r w:rsidR="00981FCE" w:rsidRPr="00E614D8">
        <w:rPr>
          <w:rFonts w:ascii="Times New Roman" w:eastAsia="Times New Roman" w:hAnsi="Times New Roman" w:cs="Times New Roman"/>
          <w:sz w:val="26"/>
          <w:szCs w:val="26"/>
          <w:lang w:eastAsia="ar-SA" w:bidi="en-US"/>
        </w:rPr>
        <w:t>ский</w:t>
      </w:r>
      <w:proofErr w:type="spellEnd"/>
      <w:r w:rsidR="00981FCE" w:rsidRPr="00E614D8">
        <w:rPr>
          <w:rFonts w:ascii="Times New Roman" w:eastAsia="Times New Roman" w:hAnsi="Times New Roman" w:cs="Times New Roman"/>
          <w:sz w:val="26"/>
          <w:szCs w:val="26"/>
          <w:lang w:eastAsia="ar-SA" w:bidi="en-US"/>
        </w:rPr>
        <w:t xml:space="preserve"> сельсовет (по картометрическим измерения), га</w:t>
      </w:r>
    </w:p>
    <w:tbl>
      <w:tblPr>
        <w:tblW w:w="93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27"/>
        <w:gridCol w:w="1275"/>
        <w:gridCol w:w="1774"/>
        <w:gridCol w:w="1628"/>
        <w:gridCol w:w="1104"/>
        <w:gridCol w:w="1423"/>
      </w:tblGrid>
      <w:tr w:rsidR="002D4203" w:rsidRPr="009E79D3" w:rsidTr="00A83CDD">
        <w:trPr>
          <w:trHeight w:val="616"/>
        </w:trPr>
        <w:tc>
          <w:tcPr>
            <w:tcW w:w="2127" w:type="dxa"/>
            <w:shd w:val="clear" w:color="auto" w:fill="auto"/>
            <w:vAlign w:val="center"/>
            <w:hideMark/>
          </w:tcPr>
          <w:p w:rsidR="002D4203" w:rsidRPr="009E79D3" w:rsidRDefault="002D4203" w:rsidP="00FD075C">
            <w:pPr>
              <w:spacing w:after="0" w:line="240" w:lineRule="auto"/>
              <w:jc w:val="center"/>
              <w:rPr>
                <w:rFonts w:ascii="Times New Roman" w:eastAsia="Times New Roman" w:hAnsi="Times New Roman" w:cs="Times New Roman"/>
                <w:i/>
                <w:iCs/>
                <w:color w:val="000000"/>
                <w:sz w:val="24"/>
                <w:szCs w:val="24"/>
                <w:lang w:eastAsia="ru-RU"/>
              </w:rPr>
            </w:pPr>
            <w:bookmarkStart w:id="29" w:name="OLE_LINK98" w:colFirst="3" w:colLast="3"/>
            <w:bookmarkStart w:id="30" w:name="OLE_LINK99" w:colFirst="0" w:colLast="3"/>
            <w:bookmarkStart w:id="31" w:name="OLE_LINK100" w:colFirst="0" w:colLast="3"/>
          </w:p>
        </w:tc>
        <w:tc>
          <w:tcPr>
            <w:tcW w:w="1275" w:type="dxa"/>
            <w:shd w:val="clear" w:color="auto" w:fill="auto"/>
            <w:vAlign w:val="center"/>
            <w:hideMark/>
          </w:tcPr>
          <w:p w:rsidR="002D4203" w:rsidRPr="009E79D3" w:rsidRDefault="002D4203" w:rsidP="002D4203">
            <w:pPr>
              <w:spacing w:after="0" w:line="240" w:lineRule="auto"/>
              <w:jc w:val="center"/>
              <w:rPr>
                <w:rFonts w:ascii="Times New Roman" w:eastAsia="Times New Roman" w:hAnsi="Times New Roman" w:cs="Times New Roman"/>
                <w:color w:val="000000"/>
                <w:sz w:val="24"/>
                <w:szCs w:val="24"/>
                <w:lang w:eastAsia="ru-RU"/>
              </w:rPr>
            </w:pPr>
            <w:r w:rsidRPr="009E79D3">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Раннее</w:t>
            </w:r>
          </w:p>
        </w:tc>
        <w:tc>
          <w:tcPr>
            <w:tcW w:w="1774" w:type="dxa"/>
            <w:shd w:val="clear" w:color="auto" w:fill="auto"/>
            <w:vAlign w:val="center"/>
            <w:hideMark/>
          </w:tcPr>
          <w:p w:rsidR="002D4203" w:rsidRPr="009E79D3" w:rsidRDefault="002D4203" w:rsidP="002D42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9E79D3">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Мирошкино</w:t>
            </w:r>
            <w:proofErr w:type="spellEnd"/>
          </w:p>
        </w:tc>
        <w:tc>
          <w:tcPr>
            <w:tcW w:w="1628" w:type="dxa"/>
            <w:vAlign w:val="center"/>
          </w:tcPr>
          <w:p w:rsidR="002D4203" w:rsidRPr="00606035" w:rsidRDefault="002D4203" w:rsidP="002D4203">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w:t>
            </w:r>
            <w:r w:rsidRPr="0060603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Пустобаево</w:t>
            </w:r>
            <w:proofErr w:type="spellEnd"/>
          </w:p>
        </w:tc>
        <w:tc>
          <w:tcPr>
            <w:tcW w:w="1104" w:type="dxa"/>
            <w:shd w:val="clear" w:color="auto" w:fill="auto"/>
            <w:vAlign w:val="center"/>
            <w:hideMark/>
          </w:tcPr>
          <w:p w:rsidR="002D4203" w:rsidRPr="009E79D3" w:rsidRDefault="002D4203" w:rsidP="00FD075C">
            <w:pPr>
              <w:spacing w:after="0" w:line="240" w:lineRule="auto"/>
              <w:jc w:val="center"/>
              <w:rPr>
                <w:rFonts w:ascii="Times New Roman" w:eastAsia="Times New Roman" w:hAnsi="Times New Roman" w:cs="Times New Roman"/>
                <w:b/>
                <w:color w:val="000000"/>
                <w:sz w:val="24"/>
                <w:szCs w:val="24"/>
                <w:lang w:eastAsia="ru-RU"/>
              </w:rPr>
            </w:pPr>
            <w:r w:rsidRPr="009E79D3">
              <w:rPr>
                <w:rFonts w:ascii="Times New Roman" w:eastAsia="Times New Roman" w:hAnsi="Times New Roman" w:cs="Times New Roman"/>
                <w:b/>
                <w:color w:val="000000"/>
                <w:sz w:val="24"/>
                <w:szCs w:val="24"/>
                <w:lang w:eastAsia="ru-RU"/>
              </w:rPr>
              <w:t xml:space="preserve">Всего по </w:t>
            </w:r>
            <w:r>
              <w:rPr>
                <w:rFonts w:ascii="Times New Roman" w:eastAsia="Times New Roman" w:hAnsi="Times New Roman" w:cs="Times New Roman"/>
                <w:b/>
                <w:color w:val="000000"/>
                <w:sz w:val="24"/>
                <w:szCs w:val="24"/>
                <w:lang w:eastAsia="ru-RU"/>
              </w:rPr>
              <w:t>НП</w:t>
            </w:r>
          </w:p>
        </w:tc>
        <w:tc>
          <w:tcPr>
            <w:tcW w:w="1423" w:type="dxa"/>
            <w:vAlign w:val="center"/>
          </w:tcPr>
          <w:p w:rsidR="002D4203" w:rsidRPr="009E79D3" w:rsidRDefault="002D4203" w:rsidP="00FD07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по МО</w:t>
            </w:r>
          </w:p>
        </w:tc>
      </w:tr>
      <w:tr w:rsidR="002D4203" w:rsidRPr="009E79D3" w:rsidTr="00A83CDD">
        <w:trPr>
          <w:trHeight w:val="209"/>
        </w:trPr>
        <w:tc>
          <w:tcPr>
            <w:tcW w:w="2127" w:type="dxa"/>
            <w:shd w:val="clear" w:color="auto" w:fill="auto"/>
            <w:vAlign w:val="center"/>
            <w:hideMark/>
          </w:tcPr>
          <w:p w:rsidR="002D4203" w:rsidRPr="009E79D3" w:rsidRDefault="002D4203" w:rsidP="00FD075C">
            <w:pPr>
              <w:spacing w:after="0" w:line="240" w:lineRule="auto"/>
              <w:jc w:val="center"/>
              <w:rPr>
                <w:rFonts w:ascii="Times New Roman" w:eastAsia="Times New Roman" w:hAnsi="Times New Roman" w:cs="Times New Roman"/>
                <w:b/>
                <w:i/>
                <w:iCs/>
                <w:color w:val="000000"/>
                <w:sz w:val="24"/>
                <w:szCs w:val="24"/>
                <w:lang w:eastAsia="ru-RU"/>
              </w:rPr>
            </w:pPr>
            <w:r w:rsidRPr="009E79D3">
              <w:rPr>
                <w:rFonts w:ascii="Times New Roman" w:eastAsia="Times New Roman" w:hAnsi="Times New Roman" w:cs="Times New Roman"/>
                <w:b/>
                <w:i/>
                <w:iCs/>
                <w:color w:val="000000"/>
                <w:sz w:val="24"/>
                <w:szCs w:val="24"/>
                <w:lang w:eastAsia="ru-RU"/>
              </w:rPr>
              <w:t>Жилая зона</w:t>
            </w:r>
          </w:p>
        </w:tc>
        <w:tc>
          <w:tcPr>
            <w:tcW w:w="1275" w:type="dxa"/>
            <w:shd w:val="clear" w:color="auto" w:fill="auto"/>
            <w:vAlign w:val="center"/>
          </w:tcPr>
          <w:p w:rsidR="002D4203" w:rsidRPr="009E79D3" w:rsidRDefault="00D11685"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57,18</w:t>
            </w:r>
          </w:p>
        </w:tc>
        <w:tc>
          <w:tcPr>
            <w:tcW w:w="1774" w:type="dxa"/>
            <w:shd w:val="clear" w:color="auto" w:fill="auto"/>
            <w:vAlign w:val="center"/>
          </w:tcPr>
          <w:p w:rsidR="002D4203" w:rsidRPr="009E79D3" w:rsidRDefault="0000532D"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32,97</w:t>
            </w:r>
          </w:p>
        </w:tc>
        <w:tc>
          <w:tcPr>
            <w:tcW w:w="1628" w:type="dxa"/>
            <w:vAlign w:val="center"/>
          </w:tcPr>
          <w:p w:rsidR="002D4203" w:rsidRPr="00606035" w:rsidRDefault="0000532D"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57,17</w:t>
            </w:r>
          </w:p>
        </w:tc>
        <w:tc>
          <w:tcPr>
            <w:tcW w:w="1104" w:type="dxa"/>
            <w:shd w:val="clear" w:color="auto" w:fill="auto"/>
            <w:vAlign w:val="center"/>
          </w:tcPr>
          <w:p w:rsidR="002D4203" w:rsidRPr="009E79D3" w:rsidRDefault="0000532D" w:rsidP="009970A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105,32</w:t>
            </w:r>
          </w:p>
        </w:tc>
        <w:tc>
          <w:tcPr>
            <w:tcW w:w="1423" w:type="dxa"/>
            <w:vAlign w:val="center"/>
          </w:tcPr>
          <w:p w:rsidR="002D4203" w:rsidRDefault="00A83CDD" w:rsidP="009970A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105,33</w:t>
            </w:r>
          </w:p>
        </w:tc>
      </w:tr>
      <w:tr w:rsidR="002D4203" w:rsidRPr="009E79D3" w:rsidTr="00A83CDD">
        <w:trPr>
          <w:trHeight w:val="209"/>
        </w:trPr>
        <w:tc>
          <w:tcPr>
            <w:tcW w:w="2127" w:type="dxa"/>
            <w:shd w:val="clear" w:color="auto" w:fill="auto"/>
            <w:vAlign w:val="center"/>
            <w:hideMark/>
          </w:tcPr>
          <w:p w:rsidR="002D4203" w:rsidRPr="009E79D3" w:rsidRDefault="002D4203" w:rsidP="00FD075C">
            <w:pPr>
              <w:spacing w:after="0" w:line="240" w:lineRule="auto"/>
              <w:jc w:val="center"/>
              <w:rPr>
                <w:rFonts w:ascii="Times New Roman" w:eastAsia="Times New Roman" w:hAnsi="Times New Roman" w:cs="Times New Roman"/>
                <w:b/>
                <w:i/>
                <w:iCs/>
                <w:color w:val="000000"/>
                <w:sz w:val="24"/>
                <w:szCs w:val="24"/>
                <w:lang w:eastAsia="ru-RU"/>
              </w:rPr>
            </w:pPr>
            <w:r w:rsidRPr="009E79D3">
              <w:rPr>
                <w:rFonts w:ascii="Times New Roman" w:eastAsia="Times New Roman" w:hAnsi="Times New Roman" w:cs="Times New Roman"/>
                <w:b/>
                <w:i/>
                <w:iCs/>
                <w:color w:val="000000"/>
                <w:sz w:val="24"/>
                <w:szCs w:val="24"/>
                <w:lang w:eastAsia="ru-RU"/>
              </w:rPr>
              <w:t>Общественно-деловая зона</w:t>
            </w:r>
          </w:p>
        </w:tc>
        <w:tc>
          <w:tcPr>
            <w:tcW w:w="1275" w:type="dxa"/>
            <w:shd w:val="clear" w:color="auto" w:fill="auto"/>
            <w:vAlign w:val="center"/>
          </w:tcPr>
          <w:p w:rsidR="002D4203" w:rsidRPr="009E79D3" w:rsidRDefault="00D11685"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2,7316</w:t>
            </w:r>
          </w:p>
        </w:tc>
        <w:tc>
          <w:tcPr>
            <w:tcW w:w="1774" w:type="dxa"/>
            <w:shd w:val="clear" w:color="auto" w:fill="auto"/>
            <w:vAlign w:val="center"/>
          </w:tcPr>
          <w:p w:rsidR="002D4203" w:rsidRPr="009E79D3" w:rsidRDefault="0000532D"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3,631</w:t>
            </w:r>
          </w:p>
        </w:tc>
        <w:tc>
          <w:tcPr>
            <w:tcW w:w="1628" w:type="dxa"/>
            <w:vAlign w:val="center"/>
          </w:tcPr>
          <w:p w:rsidR="002D4203" w:rsidRPr="00606035" w:rsidRDefault="0000532D"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1,381</w:t>
            </w:r>
          </w:p>
        </w:tc>
        <w:tc>
          <w:tcPr>
            <w:tcW w:w="1104" w:type="dxa"/>
            <w:shd w:val="clear" w:color="auto" w:fill="auto"/>
            <w:vAlign w:val="center"/>
          </w:tcPr>
          <w:p w:rsidR="002D4203" w:rsidRPr="009E79D3" w:rsidRDefault="0000532D" w:rsidP="00FD07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7,7436</w:t>
            </w:r>
          </w:p>
        </w:tc>
        <w:tc>
          <w:tcPr>
            <w:tcW w:w="1423" w:type="dxa"/>
            <w:vAlign w:val="center"/>
          </w:tcPr>
          <w:p w:rsidR="002D4203" w:rsidRDefault="00A83CDD" w:rsidP="00FD07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p>
        </w:tc>
      </w:tr>
      <w:tr w:rsidR="002D4203" w:rsidRPr="009E79D3" w:rsidTr="00A83CDD">
        <w:trPr>
          <w:trHeight w:val="209"/>
        </w:trPr>
        <w:tc>
          <w:tcPr>
            <w:tcW w:w="2127" w:type="dxa"/>
            <w:shd w:val="clear" w:color="auto" w:fill="auto"/>
            <w:vAlign w:val="center"/>
            <w:hideMark/>
          </w:tcPr>
          <w:p w:rsidR="002D4203" w:rsidRPr="009E79D3" w:rsidRDefault="002D4203" w:rsidP="00FD075C">
            <w:pPr>
              <w:spacing w:after="0" w:line="240" w:lineRule="auto"/>
              <w:jc w:val="center"/>
              <w:rPr>
                <w:rFonts w:ascii="Times New Roman" w:eastAsia="Times New Roman" w:hAnsi="Times New Roman" w:cs="Times New Roman"/>
                <w:b/>
                <w:i/>
                <w:iCs/>
                <w:color w:val="000000"/>
                <w:sz w:val="24"/>
                <w:szCs w:val="24"/>
                <w:lang w:eastAsia="ru-RU"/>
              </w:rPr>
            </w:pPr>
            <w:r w:rsidRPr="009E79D3">
              <w:rPr>
                <w:rFonts w:ascii="Times New Roman" w:eastAsia="Times New Roman" w:hAnsi="Times New Roman" w:cs="Times New Roman"/>
                <w:b/>
                <w:i/>
                <w:iCs/>
                <w:color w:val="000000"/>
                <w:sz w:val="24"/>
                <w:szCs w:val="24"/>
                <w:lang w:eastAsia="ru-RU"/>
              </w:rPr>
              <w:t>Зона сельскохозяйственного использования</w:t>
            </w:r>
          </w:p>
        </w:tc>
        <w:tc>
          <w:tcPr>
            <w:tcW w:w="1275" w:type="dxa"/>
            <w:shd w:val="clear" w:color="auto" w:fill="auto"/>
            <w:vAlign w:val="center"/>
          </w:tcPr>
          <w:p w:rsidR="002D4203" w:rsidRPr="009E79D3" w:rsidRDefault="00D11685"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774" w:type="dxa"/>
            <w:shd w:val="clear" w:color="auto" w:fill="auto"/>
            <w:vAlign w:val="center"/>
          </w:tcPr>
          <w:p w:rsidR="002D4203" w:rsidRPr="009E79D3" w:rsidRDefault="00D11685"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628" w:type="dxa"/>
            <w:vAlign w:val="center"/>
          </w:tcPr>
          <w:p w:rsidR="002D4203" w:rsidRPr="00606035" w:rsidRDefault="0000532D"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61,64</w:t>
            </w:r>
          </w:p>
        </w:tc>
        <w:tc>
          <w:tcPr>
            <w:tcW w:w="1104" w:type="dxa"/>
            <w:shd w:val="clear" w:color="auto" w:fill="auto"/>
            <w:vAlign w:val="center"/>
          </w:tcPr>
          <w:p w:rsidR="002D4203" w:rsidRPr="009E79D3" w:rsidRDefault="0000532D" w:rsidP="009970A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61,64</w:t>
            </w:r>
          </w:p>
        </w:tc>
        <w:tc>
          <w:tcPr>
            <w:tcW w:w="1423" w:type="dxa"/>
            <w:vAlign w:val="center"/>
          </w:tcPr>
          <w:p w:rsidR="002D4203" w:rsidRDefault="0000532D" w:rsidP="009970A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20007,3</w:t>
            </w:r>
          </w:p>
        </w:tc>
      </w:tr>
      <w:tr w:rsidR="002D4203" w:rsidRPr="009E79D3" w:rsidTr="00A83CDD">
        <w:trPr>
          <w:trHeight w:val="209"/>
        </w:trPr>
        <w:tc>
          <w:tcPr>
            <w:tcW w:w="2127" w:type="dxa"/>
            <w:shd w:val="clear" w:color="auto" w:fill="auto"/>
            <w:vAlign w:val="center"/>
            <w:hideMark/>
          </w:tcPr>
          <w:p w:rsidR="002D4203" w:rsidRPr="009E79D3" w:rsidRDefault="002D4203" w:rsidP="00FD075C">
            <w:pPr>
              <w:spacing w:after="0" w:line="240" w:lineRule="auto"/>
              <w:jc w:val="center"/>
              <w:rPr>
                <w:rFonts w:ascii="Times New Roman" w:eastAsia="Times New Roman" w:hAnsi="Times New Roman" w:cs="Times New Roman"/>
                <w:b/>
                <w:i/>
                <w:iCs/>
                <w:color w:val="000000"/>
                <w:sz w:val="24"/>
                <w:szCs w:val="24"/>
                <w:lang w:eastAsia="ru-RU"/>
              </w:rPr>
            </w:pPr>
            <w:r w:rsidRPr="009E79D3">
              <w:rPr>
                <w:rFonts w:ascii="Times New Roman" w:eastAsia="Times New Roman" w:hAnsi="Times New Roman" w:cs="Times New Roman"/>
                <w:b/>
                <w:i/>
                <w:iCs/>
                <w:color w:val="000000"/>
                <w:sz w:val="24"/>
                <w:szCs w:val="24"/>
                <w:lang w:eastAsia="ru-RU"/>
              </w:rPr>
              <w:t>Зона специального использования</w:t>
            </w:r>
          </w:p>
        </w:tc>
        <w:tc>
          <w:tcPr>
            <w:tcW w:w="1275" w:type="dxa"/>
            <w:shd w:val="clear" w:color="auto" w:fill="auto"/>
            <w:vAlign w:val="center"/>
          </w:tcPr>
          <w:p w:rsidR="002D4203" w:rsidRPr="009E79D3" w:rsidRDefault="00D11685"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2,876</w:t>
            </w:r>
          </w:p>
        </w:tc>
        <w:tc>
          <w:tcPr>
            <w:tcW w:w="1774" w:type="dxa"/>
            <w:shd w:val="clear" w:color="auto" w:fill="auto"/>
            <w:vAlign w:val="center"/>
          </w:tcPr>
          <w:p w:rsidR="002D4203" w:rsidRPr="009E79D3" w:rsidRDefault="0000532D"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3,207</w:t>
            </w:r>
          </w:p>
        </w:tc>
        <w:tc>
          <w:tcPr>
            <w:tcW w:w="1628" w:type="dxa"/>
            <w:vAlign w:val="center"/>
          </w:tcPr>
          <w:p w:rsidR="002D4203" w:rsidRPr="00606035" w:rsidRDefault="0000532D"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w:t>
            </w:r>
          </w:p>
        </w:tc>
        <w:tc>
          <w:tcPr>
            <w:tcW w:w="1104" w:type="dxa"/>
            <w:shd w:val="clear" w:color="auto" w:fill="auto"/>
            <w:vAlign w:val="center"/>
          </w:tcPr>
          <w:p w:rsidR="002D4203" w:rsidRPr="009E79D3" w:rsidRDefault="0000532D" w:rsidP="009970A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7,587</w:t>
            </w:r>
          </w:p>
        </w:tc>
        <w:tc>
          <w:tcPr>
            <w:tcW w:w="1423" w:type="dxa"/>
            <w:vAlign w:val="center"/>
          </w:tcPr>
          <w:p w:rsidR="002D4203" w:rsidRDefault="00A83CDD" w:rsidP="009970A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603</w:t>
            </w:r>
          </w:p>
        </w:tc>
      </w:tr>
      <w:tr w:rsidR="002D4203" w:rsidRPr="009E79D3" w:rsidTr="00A83CDD">
        <w:trPr>
          <w:trHeight w:val="209"/>
        </w:trPr>
        <w:tc>
          <w:tcPr>
            <w:tcW w:w="2127" w:type="dxa"/>
            <w:shd w:val="clear" w:color="auto" w:fill="auto"/>
            <w:vAlign w:val="center"/>
            <w:hideMark/>
          </w:tcPr>
          <w:p w:rsidR="002D4203" w:rsidRPr="009E79D3" w:rsidRDefault="002D4203" w:rsidP="00FD075C">
            <w:pPr>
              <w:spacing w:after="0" w:line="240" w:lineRule="auto"/>
              <w:jc w:val="center"/>
              <w:rPr>
                <w:rFonts w:ascii="Times New Roman" w:eastAsia="Times New Roman" w:hAnsi="Times New Roman" w:cs="Times New Roman"/>
                <w:b/>
                <w:i/>
                <w:iCs/>
                <w:color w:val="000000"/>
                <w:sz w:val="24"/>
                <w:szCs w:val="24"/>
                <w:lang w:eastAsia="ru-RU"/>
              </w:rPr>
            </w:pPr>
            <w:r w:rsidRPr="009E79D3">
              <w:rPr>
                <w:rFonts w:ascii="Times New Roman" w:eastAsia="Times New Roman" w:hAnsi="Times New Roman" w:cs="Times New Roman"/>
                <w:b/>
                <w:i/>
                <w:iCs/>
                <w:color w:val="000000"/>
                <w:sz w:val="24"/>
                <w:szCs w:val="24"/>
                <w:lang w:eastAsia="ru-RU"/>
              </w:rPr>
              <w:t>Зона производственного использования</w:t>
            </w:r>
          </w:p>
        </w:tc>
        <w:tc>
          <w:tcPr>
            <w:tcW w:w="1275" w:type="dxa"/>
            <w:shd w:val="clear" w:color="auto" w:fill="auto"/>
            <w:vAlign w:val="center"/>
          </w:tcPr>
          <w:p w:rsidR="002D4203" w:rsidRPr="009E79D3" w:rsidRDefault="00D11685"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66,72</w:t>
            </w:r>
          </w:p>
        </w:tc>
        <w:tc>
          <w:tcPr>
            <w:tcW w:w="1774" w:type="dxa"/>
            <w:shd w:val="clear" w:color="auto" w:fill="auto"/>
            <w:vAlign w:val="center"/>
          </w:tcPr>
          <w:p w:rsidR="002D4203" w:rsidRPr="009E79D3" w:rsidRDefault="0000532D"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65,67</w:t>
            </w:r>
          </w:p>
        </w:tc>
        <w:tc>
          <w:tcPr>
            <w:tcW w:w="1628" w:type="dxa"/>
            <w:vAlign w:val="center"/>
          </w:tcPr>
          <w:p w:rsidR="002D4203" w:rsidRPr="00606035" w:rsidRDefault="0000532D"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16,76</w:t>
            </w:r>
          </w:p>
        </w:tc>
        <w:tc>
          <w:tcPr>
            <w:tcW w:w="1104" w:type="dxa"/>
            <w:shd w:val="clear" w:color="auto" w:fill="auto"/>
            <w:vAlign w:val="center"/>
          </w:tcPr>
          <w:p w:rsidR="002D4203" w:rsidRPr="009E79D3" w:rsidRDefault="0000532D" w:rsidP="009970A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149,15</w:t>
            </w:r>
          </w:p>
        </w:tc>
        <w:tc>
          <w:tcPr>
            <w:tcW w:w="1423" w:type="dxa"/>
            <w:vAlign w:val="center"/>
          </w:tcPr>
          <w:p w:rsidR="002D4203" w:rsidRDefault="00A83CDD" w:rsidP="009970A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1477,4</w:t>
            </w:r>
          </w:p>
        </w:tc>
      </w:tr>
      <w:tr w:rsidR="002D4203" w:rsidRPr="009E79D3" w:rsidTr="00A83CDD">
        <w:trPr>
          <w:trHeight w:val="209"/>
        </w:trPr>
        <w:tc>
          <w:tcPr>
            <w:tcW w:w="2127" w:type="dxa"/>
            <w:shd w:val="clear" w:color="auto" w:fill="auto"/>
            <w:vAlign w:val="center"/>
            <w:hideMark/>
          </w:tcPr>
          <w:p w:rsidR="002D4203" w:rsidRPr="009E79D3" w:rsidRDefault="002D4203" w:rsidP="00FD075C">
            <w:pPr>
              <w:spacing w:after="0" w:line="240" w:lineRule="auto"/>
              <w:jc w:val="center"/>
              <w:rPr>
                <w:rFonts w:ascii="Times New Roman" w:eastAsia="Times New Roman" w:hAnsi="Times New Roman" w:cs="Times New Roman"/>
                <w:b/>
                <w:i/>
                <w:iCs/>
                <w:color w:val="000000"/>
                <w:sz w:val="24"/>
                <w:szCs w:val="24"/>
                <w:lang w:eastAsia="ru-RU"/>
              </w:rPr>
            </w:pPr>
            <w:r w:rsidRPr="009E79D3">
              <w:rPr>
                <w:rFonts w:ascii="Times New Roman" w:eastAsia="Times New Roman" w:hAnsi="Times New Roman" w:cs="Times New Roman"/>
                <w:b/>
                <w:i/>
                <w:iCs/>
                <w:color w:val="000000"/>
                <w:sz w:val="24"/>
                <w:szCs w:val="24"/>
                <w:lang w:eastAsia="ru-RU"/>
              </w:rPr>
              <w:t>Зона инженерной инфраструктуры</w:t>
            </w:r>
          </w:p>
        </w:tc>
        <w:tc>
          <w:tcPr>
            <w:tcW w:w="1275" w:type="dxa"/>
            <w:shd w:val="clear" w:color="auto" w:fill="auto"/>
            <w:vAlign w:val="center"/>
          </w:tcPr>
          <w:p w:rsidR="002D4203" w:rsidRPr="009E79D3" w:rsidRDefault="00D11685"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2,430</w:t>
            </w:r>
          </w:p>
        </w:tc>
        <w:tc>
          <w:tcPr>
            <w:tcW w:w="1774" w:type="dxa"/>
            <w:shd w:val="clear" w:color="auto" w:fill="auto"/>
            <w:vAlign w:val="center"/>
          </w:tcPr>
          <w:p w:rsidR="002D4203" w:rsidRPr="009E79D3" w:rsidRDefault="00D11685"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628" w:type="dxa"/>
            <w:vAlign w:val="center"/>
          </w:tcPr>
          <w:p w:rsidR="002D4203" w:rsidRPr="00606035" w:rsidRDefault="0000532D"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1,677</w:t>
            </w:r>
          </w:p>
        </w:tc>
        <w:tc>
          <w:tcPr>
            <w:tcW w:w="1104" w:type="dxa"/>
            <w:shd w:val="clear" w:color="auto" w:fill="auto"/>
            <w:vAlign w:val="center"/>
          </w:tcPr>
          <w:p w:rsidR="002D4203" w:rsidRPr="009E79D3" w:rsidRDefault="0000532D" w:rsidP="00FD07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4,107</w:t>
            </w:r>
          </w:p>
        </w:tc>
        <w:tc>
          <w:tcPr>
            <w:tcW w:w="1423" w:type="dxa"/>
            <w:vAlign w:val="center"/>
          </w:tcPr>
          <w:p w:rsidR="002D4203" w:rsidRDefault="00A83CDD" w:rsidP="00FD07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450</w:t>
            </w:r>
          </w:p>
        </w:tc>
      </w:tr>
      <w:tr w:rsidR="002D4203" w:rsidRPr="009E79D3" w:rsidTr="00A83CDD">
        <w:trPr>
          <w:trHeight w:val="209"/>
        </w:trPr>
        <w:tc>
          <w:tcPr>
            <w:tcW w:w="2127" w:type="dxa"/>
            <w:shd w:val="clear" w:color="auto" w:fill="auto"/>
            <w:vAlign w:val="center"/>
          </w:tcPr>
          <w:p w:rsidR="002D4203" w:rsidRPr="009E79D3" w:rsidRDefault="002D4203" w:rsidP="002D4203">
            <w:pPr>
              <w:spacing w:after="0" w:line="240" w:lineRule="auto"/>
              <w:jc w:val="center"/>
              <w:rPr>
                <w:rFonts w:ascii="Times New Roman" w:eastAsia="Times New Roman" w:hAnsi="Times New Roman" w:cs="Times New Roman"/>
                <w:b/>
                <w:i/>
                <w:iCs/>
                <w:color w:val="000000"/>
                <w:sz w:val="24"/>
                <w:szCs w:val="24"/>
                <w:lang w:eastAsia="ru-RU"/>
              </w:rPr>
            </w:pPr>
            <w:r w:rsidRPr="002D4203">
              <w:rPr>
                <w:rFonts w:ascii="Times New Roman" w:eastAsia="Times New Roman" w:hAnsi="Times New Roman" w:cs="Times New Roman"/>
                <w:b/>
                <w:i/>
                <w:iCs/>
                <w:color w:val="000000"/>
                <w:sz w:val="24"/>
                <w:szCs w:val="24"/>
                <w:lang w:eastAsia="ru-RU"/>
              </w:rPr>
              <w:lastRenderedPageBreak/>
              <w:t xml:space="preserve">Зона </w:t>
            </w:r>
            <w:r>
              <w:rPr>
                <w:rFonts w:ascii="Times New Roman" w:eastAsia="Times New Roman" w:hAnsi="Times New Roman" w:cs="Times New Roman"/>
                <w:b/>
                <w:i/>
                <w:iCs/>
                <w:color w:val="000000"/>
                <w:sz w:val="24"/>
                <w:szCs w:val="24"/>
                <w:lang w:eastAsia="ru-RU"/>
              </w:rPr>
              <w:t xml:space="preserve">транспортной </w:t>
            </w:r>
            <w:r w:rsidRPr="002D4203">
              <w:rPr>
                <w:rFonts w:ascii="Times New Roman" w:eastAsia="Times New Roman" w:hAnsi="Times New Roman" w:cs="Times New Roman"/>
                <w:b/>
                <w:i/>
                <w:iCs/>
                <w:color w:val="000000"/>
                <w:sz w:val="24"/>
                <w:szCs w:val="24"/>
                <w:lang w:eastAsia="ru-RU"/>
              </w:rPr>
              <w:t>инфраструктуры</w:t>
            </w:r>
          </w:p>
        </w:tc>
        <w:tc>
          <w:tcPr>
            <w:tcW w:w="1275" w:type="dxa"/>
            <w:shd w:val="clear" w:color="auto" w:fill="auto"/>
            <w:vAlign w:val="center"/>
          </w:tcPr>
          <w:p w:rsidR="002D4203" w:rsidRDefault="00D11685"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1,172</w:t>
            </w:r>
          </w:p>
        </w:tc>
        <w:tc>
          <w:tcPr>
            <w:tcW w:w="1774" w:type="dxa"/>
            <w:shd w:val="clear" w:color="auto" w:fill="auto"/>
            <w:vAlign w:val="center"/>
          </w:tcPr>
          <w:p w:rsidR="002D4203" w:rsidRDefault="0000532D"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4,416</w:t>
            </w:r>
          </w:p>
        </w:tc>
        <w:tc>
          <w:tcPr>
            <w:tcW w:w="1628" w:type="dxa"/>
            <w:vAlign w:val="center"/>
          </w:tcPr>
          <w:p w:rsidR="002D4203" w:rsidRDefault="00D11685"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04" w:type="dxa"/>
            <w:shd w:val="clear" w:color="auto" w:fill="auto"/>
            <w:vAlign w:val="center"/>
          </w:tcPr>
          <w:p w:rsidR="002D4203" w:rsidRDefault="0000532D" w:rsidP="00FD07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5,588</w:t>
            </w:r>
          </w:p>
        </w:tc>
        <w:tc>
          <w:tcPr>
            <w:tcW w:w="1423" w:type="dxa"/>
            <w:vAlign w:val="center"/>
          </w:tcPr>
          <w:p w:rsidR="002D4203" w:rsidRDefault="00A83CDD" w:rsidP="00FD07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5,6</w:t>
            </w:r>
          </w:p>
        </w:tc>
      </w:tr>
      <w:tr w:rsidR="002D4203" w:rsidRPr="009E79D3" w:rsidTr="00A83CDD">
        <w:trPr>
          <w:trHeight w:val="209"/>
        </w:trPr>
        <w:tc>
          <w:tcPr>
            <w:tcW w:w="2127" w:type="dxa"/>
            <w:shd w:val="clear" w:color="auto" w:fill="auto"/>
            <w:vAlign w:val="center"/>
          </w:tcPr>
          <w:p w:rsidR="002D4203" w:rsidRPr="009E79D3" w:rsidRDefault="002D4203" w:rsidP="00FD075C">
            <w:pPr>
              <w:spacing w:after="0" w:line="240" w:lineRule="auto"/>
              <w:jc w:val="center"/>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Рекреационная зона</w:t>
            </w:r>
          </w:p>
        </w:tc>
        <w:tc>
          <w:tcPr>
            <w:tcW w:w="1275" w:type="dxa"/>
            <w:shd w:val="clear" w:color="auto" w:fill="auto"/>
            <w:vAlign w:val="center"/>
          </w:tcPr>
          <w:p w:rsidR="002D4203" w:rsidRPr="009E79D3" w:rsidRDefault="00D11685"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5,358</w:t>
            </w:r>
          </w:p>
        </w:tc>
        <w:tc>
          <w:tcPr>
            <w:tcW w:w="1774" w:type="dxa"/>
            <w:shd w:val="clear" w:color="auto" w:fill="auto"/>
            <w:vAlign w:val="center"/>
          </w:tcPr>
          <w:p w:rsidR="002D4203" w:rsidRPr="009E79D3" w:rsidRDefault="0000532D"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7,653</w:t>
            </w:r>
          </w:p>
        </w:tc>
        <w:tc>
          <w:tcPr>
            <w:tcW w:w="1628" w:type="dxa"/>
            <w:vAlign w:val="center"/>
          </w:tcPr>
          <w:p w:rsidR="002D4203" w:rsidRPr="00606035" w:rsidRDefault="0000532D"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8,611</w:t>
            </w:r>
          </w:p>
        </w:tc>
        <w:tc>
          <w:tcPr>
            <w:tcW w:w="1104" w:type="dxa"/>
            <w:shd w:val="clear" w:color="auto" w:fill="auto"/>
            <w:vAlign w:val="center"/>
          </w:tcPr>
          <w:p w:rsidR="002D4203" w:rsidRPr="009E79D3" w:rsidRDefault="0000532D" w:rsidP="00FD07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21,622</w:t>
            </w:r>
          </w:p>
        </w:tc>
        <w:tc>
          <w:tcPr>
            <w:tcW w:w="1423" w:type="dxa"/>
            <w:vAlign w:val="center"/>
          </w:tcPr>
          <w:p w:rsidR="002D4203" w:rsidRDefault="00A83CDD" w:rsidP="00FD07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22</w:t>
            </w:r>
          </w:p>
        </w:tc>
      </w:tr>
      <w:tr w:rsidR="00D11685" w:rsidRPr="009E79D3" w:rsidTr="00A83CDD">
        <w:trPr>
          <w:trHeight w:val="209"/>
        </w:trPr>
        <w:tc>
          <w:tcPr>
            <w:tcW w:w="2127" w:type="dxa"/>
            <w:shd w:val="clear" w:color="auto" w:fill="auto"/>
            <w:vAlign w:val="center"/>
          </w:tcPr>
          <w:p w:rsidR="00D11685" w:rsidRDefault="0000532D" w:rsidP="00FD075C">
            <w:pPr>
              <w:spacing w:after="0" w:line="240" w:lineRule="auto"/>
              <w:jc w:val="center"/>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 xml:space="preserve">Всего площадь </w:t>
            </w:r>
            <w:proofErr w:type="spellStart"/>
            <w:r>
              <w:rPr>
                <w:rFonts w:ascii="Times New Roman" w:eastAsia="Times New Roman" w:hAnsi="Times New Roman" w:cs="Times New Roman"/>
                <w:b/>
                <w:i/>
                <w:iCs/>
                <w:color w:val="000000"/>
                <w:sz w:val="24"/>
                <w:szCs w:val="24"/>
                <w:lang w:eastAsia="ru-RU"/>
              </w:rPr>
              <w:t>нас.п</w:t>
            </w:r>
            <w:proofErr w:type="spellEnd"/>
            <w:r>
              <w:rPr>
                <w:rFonts w:ascii="Times New Roman" w:eastAsia="Times New Roman" w:hAnsi="Times New Roman" w:cs="Times New Roman"/>
                <w:b/>
                <w:i/>
                <w:iCs/>
                <w:color w:val="000000"/>
                <w:sz w:val="24"/>
                <w:szCs w:val="24"/>
                <w:lang w:eastAsia="ru-RU"/>
              </w:rPr>
              <w:t>.:</w:t>
            </w:r>
          </w:p>
        </w:tc>
        <w:tc>
          <w:tcPr>
            <w:tcW w:w="1275" w:type="dxa"/>
            <w:shd w:val="clear" w:color="auto" w:fill="auto"/>
            <w:vAlign w:val="center"/>
          </w:tcPr>
          <w:p w:rsidR="00D11685" w:rsidRDefault="0000532D" w:rsidP="00FD07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138,5</w:t>
            </w:r>
          </w:p>
        </w:tc>
        <w:tc>
          <w:tcPr>
            <w:tcW w:w="1774" w:type="dxa"/>
            <w:shd w:val="clear" w:color="auto" w:fill="auto"/>
            <w:vAlign w:val="center"/>
          </w:tcPr>
          <w:p w:rsidR="00D11685" w:rsidRDefault="0000532D"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117,5</w:t>
            </w:r>
          </w:p>
        </w:tc>
        <w:tc>
          <w:tcPr>
            <w:tcW w:w="1628" w:type="dxa"/>
            <w:vAlign w:val="center"/>
          </w:tcPr>
          <w:p w:rsidR="00D11685" w:rsidRDefault="0000532D" w:rsidP="009970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106,7</w:t>
            </w:r>
          </w:p>
        </w:tc>
        <w:tc>
          <w:tcPr>
            <w:tcW w:w="1104" w:type="dxa"/>
            <w:shd w:val="clear" w:color="auto" w:fill="auto"/>
            <w:vAlign w:val="center"/>
          </w:tcPr>
          <w:p w:rsidR="00D11685" w:rsidRPr="009E79D3" w:rsidRDefault="0000532D" w:rsidP="00FD07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362,8</w:t>
            </w:r>
          </w:p>
        </w:tc>
        <w:tc>
          <w:tcPr>
            <w:tcW w:w="1423" w:type="dxa"/>
            <w:vAlign w:val="center"/>
          </w:tcPr>
          <w:p w:rsidR="00D11685" w:rsidRDefault="00A83CDD" w:rsidP="00FD07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22679</w:t>
            </w:r>
          </w:p>
        </w:tc>
      </w:tr>
      <w:bookmarkEnd w:id="29"/>
      <w:bookmarkEnd w:id="30"/>
      <w:bookmarkEnd w:id="31"/>
    </w:tbl>
    <w:p w:rsidR="00981FCE" w:rsidRPr="00981FCE" w:rsidRDefault="00981FCE" w:rsidP="009E79D3">
      <w:pPr>
        <w:tabs>
          <w:tab w:val="num" w:pos="0"/>
        </w:tabs>
        <w:spacing w:after="0" w:line="240" w:lineRule="auto"/>
        <w:jc w:val="both"/>
        <w:rPr>
          <w:rFonts w:ascii="Times New Roman" w:hAnsi="Times New Roman" w:cs="Times New Roman"/>
          <w:sz w:val="26"/>
          <w:szCs w:val="26"/>
        </w:rPr>
      </w:pPr>
    </w:p>
    <w:p w:rsidR="00363F44" w:rsidRPr="00981FCE" w:rsidRDefault="00363F44" w:rsidP="00981FCE">
      <w:pPr>
        <w:pStyle w:val="a1"/>
        <w:spacing w:after="0" w:line="259" w:lineRule="auto"/>
      </w:pPr>
      <w:r w:rsidRPr="00981FCE">
        <w:rPr>
          <w:b/>
        </w:rPr>
        <w:t>*площади территорий, приведенные в этой главе и далее, получены путем картометрических измерений.</w:t>
      </w:r>
    </w:p>
    <w:p w:rsidR="0058676D" w:rsidRDefault="0058676D" w:rsidP="00363F44">
      <w:pPr>
        <w:spacing w:after="0"/>
        <w:ind w:firstLine="851"/>
        <w:rPr>
          <w:rFonts w:ascii="Times New Roman" w:hAnsi="Times New Roman" w:cs="Times New Roman"/>
          <w:sz w:val="26"/>
          <w:szCs w:val="26"/>
          <w:highlight w:val="yellow"/>
        </w:rPr>
      </w:pPr>
    </w:p>
    <w:p w:rsidR="007D336D" w:rsidRPr="00905528" w:rsidRDefault="007D336D" w:rsidP="007D336D">
      <w:pPr>
        <w:pStyle w:val="10"/>
        <w:jc w:val="both"/>
        <w:rPr>
          <w:rFonts w:ascii="Times New Roman" w:hAnsi="Times New Roman" w:cs="Times New Roman"/>
          <w:b/>
          <w:color w:val="800000"/>
          <w:sz w:val="28"/>
          <w:szCs w:val="28"/>
        </w:rPr>
      </w:pPr>
      <w:bookmarkStart w:id="32" w:name="_Toc94189240"/>
      <w:r w:rsidRPr="00905528">
        <w:rPr>
          <w:rFonts w:ascii="Times New Roman" w:hAnsi="Times New Roman" w:cs="Times New Roman"/>
          <w:b/>
          <w:color w:val="800000"/>
          <w:sz w:val="28"/>
          <w:szCs w:val="28"/>
        </w:rPr>
        <w:t>3. Оценка возможного влияния планируемых для размещения объектов местного значения поселения на комплексное развитие этих территорий</w:t>
      </w:r>
      <w:bookmarkEnd w:id="32"/>
    </w:p>
    <w:p w:rsidR="007D336D" w:rsidRPr="007D336D" w:rsidRDefault="007D336D" w:rsidP="007D336D">
      <w:pPr>
        <w:widowControl w:val="0"/>
        <w:spacing w:after="0"/>
        <w:ind w:firstLine="851"/>
        <w:jc w:val="both"/>
        <w:rPr>
          <w:rFonts w:ascii="Times New Roman" w:hAnsi="Times New Roman" w:cs="Times New Roman"/>
          <w:color w:val="000000"/>
          <w:sz w:val="26"/>
          <w:szCs w:val="26"/>
          <w:lang w:eastAsia="ar-SA"/>
        </w:rPr>
      </w:pPr>
      <w:r w:rsidRPr="007D336D">
        <w:rPr>
          <w:rFonts w:ascii="Times New Roman" w:hAnsi="Times New Roman" w:cs="Times New Roman"/>
          <w:color w:val="000000"/>
          <w:sz w:val="26"/>
          <w:szCs w:val="26"/>
          <w:lang w:eastAsia="ar-SA"/>
        </w:rPr>
        <w:t xml:space="preserve">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w:t>
      </w:r>
      <w:proofErr w:type="spellStart"/>
      <w:r w:rsidR="006B3EA2">
        <w:rPr>
          <w:rFonts w:ascii="Times New Roman" w:hAnsi="Times New Roman" w:cs="Times New Roman"/>
          <w:color w:val="000000"/>
          <w:sz w:val="26"/>
          <w:szCs w:val="26"/>
          <w:lang w:eastAsia="ar-SA"/>
        </w:rPr>
        <w:t>Раннев</w:t>
      </w:r>
      <w:r>
        <w:rPr>
          <w:rFonts w:ascii="Times New Roman" w:hAnsi="Times New Roman" w:cs="Times New Roman"/>
          <w:color w:val="000000"/>
          <w:sz w:val="26"/>
          <w:szCs w:val="26"/>
          <w:lang w:eastAsia="ar-SA"/>
        </w:rPr>
        <w:t>ский</w:t>
      </w:r>
      <w:proofErr w:type="spellEnd"/>
      <w:r w:rsidRPr="007D336D">
        <w:rPr>
          <w:rFonts w:ascii="Times New Roman" w:hAnsi="Times New Roman" w:cs="Times New Roman"/>
          <w:color w:val="000000"/>
          <w:sz w:val="26"/>
          <w:szCs w:val="26"/>
          <w:lang w:eastAsia="ar-SA"/>
        </w:rPr>
        <w:t xml:space="preserve"> сельсовет,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rsidR="007D336D" w:rsidRDefault="007D336D" w:rsidP="007D336D">
      <w:pPr>
        <w:widowControl w:val="0"/>
        <w:spacing w:after="0"/>
        <w:ind w:firstLine="851"/>
        <w:jc w:val="both"/>
        <w:rPr>
          <w:rFonts w:ascii="Times New Roman" w:hAnsi="Times New Roman" w:cs="Times New Roman"/>
          <w:color w:val="000000"/>
          <w:sz w:val="26"/>
          <w:szCs w:val="26"/>
          <w:lang w:eastAsia="ar-SA"/>
        </w:rPr>
      </w:pPr>
      <w:r w:rsidRPr="007D336D">
        <w:rPr>
          <w:rFonts w:ascii="Times New Roman" w:hAnsi="Times New Roman" w:cs="Times New Roman"/>
          <w:color w:val="000000"/>
          <w:sz w:val="26"/>
          <w:szCs w:val="26"/>
          <w:lang w:eastAsia="ar-SA"/>
        </w:rPr>
        <w:t>Реализация мероприятий по строительству и реконструкции объектов местного значения, предусмотренных данным проектом, окажет непосредственное положительное влияние на повышение комфортности поселковой среды, оптимизацию экологической ситуации и улучшение здоровья населения, создаст благоприятные условия для деловой и социальной инициативы, для развития производственного, административного, образовательного и культурного центра.</w:t>
      </w:r>
    </w:p>
    <w:p w:rsidR="007D336D" w:rsidRPr="00905528" w:rsidRDefault="007D336D" w:rsidP="007D336D">
      <w:pPr>
        <w:pStyle w:val="10"/>
        <w:jc w:val="both"/>
        <w:rPr>
          <w:rFonts w:ascii="Times New Roman" w:hAnsi="Times New Roman" w:cs="Times New Roman"/>
          <w:b/>
          <w:color w:val="800000"/>
          <w:sz w:val="28"/>
          <w:szCs w:val="28"/>
        </w:rPr>
      </w:pPr>
      <w:bookmarkStart w:id="33" w:name="_Toc94189241"/>
      <w:r w:rsidRPr="00905528">
        <w:rPr>
          <w:rFonts w:ascii="Times New Roman" w:hAnsi="Times New Roman" w:cs="Times New Roman"/>
          <w:b/>
          <w:color w:val="800000"/>
          <w:sz w:val="28"/>
          <w:szCs w:val="28"/>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33"/>
    </w:p>
    <w:p w:rsidR="00320912" w:rsidRPr="00320912" w:rsidRDefault="00320912" w:rsidP="00320912"/>
    <w:p w:rsidR="00981FCE" w:rsidRDefault="007D336D" w:rsidP="00363F44">
      <w:pPr>
        <w:spacing w:after="0"/>
        <w:ind w:firstLine="851"/>
        <w:rPr>
          <w:rFonts w:ascii="Times New Roman" w:hAnsi="Times New Roman" w:cs="Times New Roman"/>
          <w:sz w:val="26"/>
          <w:szCs w:val="26"/>
        </w:rPr>
      </w:pPr>
      <w:r w:rsidRPr="007D336D">
        <w:rPr>
          <w:rFonts w:ascii="Times New Roman" w:hAnsi="Times New Roman" w:cs="Times New Roman"/>
          <w:sz w:val="26"/>
          <w:szCs w:val="26"/>
        </w:rPr>
        <w:t>Отсутствуют.</w:t>
      </w:r>
    </w:p>
    <w:p w:rsidR="00320912" w:rsidRPr="00905528" w:rsidRDefault="00320912" w:rsidP="00320912">
      <w:pPr>
        <w:pStyle w:val="10"/>
        <w:jc w:val="both"/>
        <w:rPr>
          <w:rFonts w:ascii="Times New Roman" w:hAnsi="Times New Roman" w:cs="Times New Roman"/>
          <w:b/>
          <w:color w:val="800000"/>
          <w:sz w:val="28"/>
          <w:szCs w:val="28"/>
        </w:rPr>
      </w:pPr>
      <w:bookmarkStart w:id="34" w:name="_Toc94189242"/>
      <w:r w:rsidRPr="00905528">
        <w:rPr>
          <w:rFonts w:ascii="Times New Roman" w:hAnsi="Times New Roman" w:cs="Times New Roman"/>
          <w:b/>
          <w:color w:val="800000"/>
          <w:sz w:val="28"/>
          <w:szCs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34"/>
    </w:p>
    <w:p w:rsidR="005A71E9" w:rsidRPr="00905528" w:rsidRDefault="00C01ED5" w:rsidP="00905528">
      <w:pPr>
        <w:spacing w:after="0"/>
        <w:ind w:firstLine="851"/>
        <w:jc w:val="both"/>
        <w:rPr>
          <w:rFonts w:ascii="Times New Roman" w:eastAsia="Calibri" w:hAnsi="Times New Roman" w:cs="Times New Roman"/>
          <w:bCs/>
          <w:color w:val="000000"/>
          <w:sz w:val="26"/>
          <w:szCs w:val="26"/>
        </w:rPr>
      </w:pPr>
      <w:r w:rsidRPr="00905528">
        <w:rPr>
          <w:rFonts w:ascii="Times New Roman" w:eastAsia="Calibri" w:hAnsi="Times New Roman" w:cs="Times New Roman"/>
          <w:bCs/>
          <w:color w:val="000000"/>
          <w:sz w:val="26"/>
          <w:szCs w:val="26"/>
        </w:rPr>
        <w:t xml:space="preserve">Согласно схеме территориального планирования </w:t>
      </w:r>
      <w:proofErr w:type="spellStart"/>
      <w:r w:rsidRPr="00905528">
        <w:rPr>
          <w:rFonts w:ascii="Times New Roman" w:eastAsia="Calibri" w:hAnsi="Times New Roman" w:cs="Times New Roman"/>
          <w:bCs/>
          <w:color w:val="000000"/>
          <w:sz w:val="26"/>
          <w:szCs w:val="26"/>
        </w:rPr>
        <w:t>Ташлинского</w:t>
      </w:r>
      <w:proofErr w:type="spellEnd"/>
      <w:r w:rsidRPr="00905528">
        <w:rPr>
          <w:rFonts w:ascii="Times New Roman" w:eastAsia="Calibri" w:hAnsi="Times New Roman" w:cs="Times New Roman"/>
          <w:bCs/>
          <w:color w:val="000000"/>
          <w:sz w:val="26"/>
          <w:szCs w:val="26"/>
        </w:rPr>
        <w:t xml:space="preserve"> района (2013 г.) запланировано на территории МО </w:t>
      </w:r>
      <w:proofErr w:type="spellStart"/>
      <w:r w:rsidRPr="00905528">
        <w:rPr>
          <w:rFonts w:ascii="Times New Roman" w:eastAsia="Calibri" w:hAnsi="Times New Roman" w:cs="Times New Roman"/>
          <w:bCs/>
          <w:color w:val="000000"/>
          <w:sz w:val="26"/>
          <w:szCs w:val="26"/>
        </w:rPr>
        <w:t>Ранневский</w:t>
      </w:r>
      <w:proofErr w:type="spellEnd"/>
      <w:r w:rsidRPr="00905528">
        <w:rPr>
          <w:rFonts w:ascii="Times New Roman" w:eastAsia="Calibri" w:hAnsi="Times New Roman" w:cs="Times New Roman"/>
          <w:bCs/>
          <w:color w:val="000000"/>
          <w:sz w:val="26"/>
          <w:szCs w:val="26"/>
        </w:rPr>
        <w:t xml:space="preserve"> сельсовет:</w:t>
      </w:r>
    </w:p>
    <w:p w:rsidR="001412C9" w:rsidRPr="00905528" w:rsidRDefault="00C01ED5" w:rsidP="00905528">
      <w:pPr>
        <w:spacing w:after="0"/>
        <w:ind w:firstLine="851"/>
        <w:jc w:val="both"/>
        <w:rPr>
          <w:rFonts w:ascii="Times New Roman" w:eastAsia="Calibri" w:hAnsi="Times New Roman" w:cs="Times New Roman"/>
          <w:bCs/>
          <w:color w:val="000000"/>
          <w:sz w:val="26"/>
          <w:szCs w:val="26"/>
        </w:rPr>
      </w:pPr>
      <w:r w:rsidRPr="00905528">
        <w:rPr>
          <w:rFonts w:ascii="Times New Roman" w:eastAsia="Calibri" w:hAnsi="Times New Roman" w:cs="Times New Roman"/>
          <w:bCs/>
          <w:color w:val="000000"/>
          <w:sz w:val="26"/>
          <w:szCs w:val="26"/>
        </w:rPr>
        <w:t xml:space="preserve">Капитальный ремонт зданий дома культуры в </w:t>
      </w:r>
      <w:proofErr w:type="spellStart"/>
      <w:r w:rsidRPr="00905528">
        <w:rPr>
          <w:rFonts w:ascii="Times New Roman" w:eastAsia="Calibri" w:hAnsi="Times New Roman" w:cs="Times New Roman"/>
          <w:bCs/>
          <w:color w:val="000000"/>
          <w:sz w:val="26"/>
          <w:szCs w:val="26"/>
        </w:rPr>
        <w:t>с.Раннее</w:t>
      </w:r>
      <w:proofErr w:type="spellEnd"/>
      <w:r w:rsidRPr="00905528">
        <w:rPr>
          <w:rFonts w:ascii="Times New Roman" w:eastAsia="Calibri" w:hAnsi="Times New Roman" w:cs="Times New Roman"/>
          <w:bCs/>
          <w:color w:val="000000"/>
          <w:sz w:val="26"/>
          <w:szCs w:val="26"/>
        </w:rPr>
        <w:t xml:space="preserve"> и клуба в </w:t>
      </w:r>
      <w:proofErr w:type="spellStart"/>
      <w:r w:rsidRPr="00905528">
        <w:rPr>
          <w:rFonts w:ascii="Times New Roman" w:eastAsia="Calibri" w:hAnsi="Times New Roman" w:cs="Times New Roman"/>
          <w:bCs/>
          <w:color w:val="000000"/>
          <w:sz w:val="26"/>
          <w:szCs w:val="26"/>
        </w:rPr>
        <w:t>с.Мирошкино</w:t>
      </w:r>
      <w:proofErr w:type="spellEnd"/>
      <w:r w:rsidRPr="00905528">
        <w:rPr>
          <w:rFonts w:ascii="Times New Roman" w:eastAsia="Calibri" w:hAnsi="Times New Roman" w:cs="Times New Roman"/>
          <w:bCs/>
          <w:color w:val="000000"/>
          <w:sz w:val="26"/>
          <w:szCs w:val="26"/>
        </w:rPr>
        <w:t>.</w:t>
      </w:r>
    </w:p>
    <w:p w:rsidR="00C01ED5" w:rsidRPr="00905528" w:rsidRDefault="00C01ED5" w:rsidP="00905528">
      <w:pPr>
        <w:spacing w:after="0"/>
        <w:ind w:firstLine="851"/>
        <w:jc w:val="both"/>
        <w:rPr>
          <w:rFonts w:ascii="Times New Roman" w:hAnsi="Times New Roman" w:cs="Times New Roman"/>
          <w:sz w:val="26"/>
          <w:szCs w:val="26"/>
        </w:rPr>
      </w:pPr>
      <w:r w:rsidRPr="00905528">
        <w:rPr>
          <w:rFonts w:ascii="Times New Roman" w:eastAsia="Calibri" w:hAnsi="Times New Roman" w:cs="Times New Roman"/>
          <w:bCs/>
          <w:color w:val="000000"/>
          <w:sz w:val="26"/>
          <w:szCs w:val="26"/>
        </w:rPr>
        <w:t xml:space="preserve">Строительство детского сада в </w:t>
      </w:r>
      <w:proofErr w:type="spellStart"/>
      <w:r w:rsidRPr="00905528">
        <w:rPr>
          <w:rFonts w:ascii="Times New Roman" w:eastAsia="Calibri" w:hAnsi="Times New Roman" w:cs="Times New Roman"/>
          <w:bCs/>
          <w:color w:val="000000"/>
          <w:sz w:val="26"/>
          <w:szCs w:val="26"/>
        </w:rPr>
        <w:t>с.Мирошкино</w:t>
      </w:r>
      <w:proofErr w:type="spellEnd"/>
      <w:r w:rsidRPr="00905528">
        <w:rPr>
          <w:rFonts w:ascii="Times New Roman" w:eastAsia="Calibri" w:hAnsi="Times New Roman" w:cs="Times New Roman"/>
          <w:bCs/>
          <w:color w:val="000000"/>
          <w:sz w:val="26"/>
          <w:szCs w:val="26"/>
        </w:rPr>
        <w:t>.</w:t>
      </w:r>
    </w:p>
    <w:p w:rsidR="00320912" w:rsidRPr="00905528" w:rsidRDefault="00DE36F2" w:rsidP="00DE36F2">
      <w:pPr>
        <w:pStyle w:val="10"/>
        <w:jc w:val="both"/>
        <w:rPr>
          <w:rFonts w:ascii="Times New Roman" w:hAnsi="Times New Roman" w:cs="Times New Roman"/>
          <w:b/>
          <w:color w:val="800000"/>
          <w:sz w:val="28"/>
          <w:szCs w:val="28"/>
        </w:rPr>
      </w:pPr>
      <w:bookmarkStart w:id="35" w:name="_Toc94189243"/>
      <w:r w:rsidRPr="00905528">
        <w:rPr>
          <w:rFonts w:ascii="Times New Roman" w:hAnsi="Times New Roman" w:cs="Times New Roman"/>
          <w:b/>
          <w:color w:val="800000"/>
          <w:sz w:val="28"/>
          <w:szCs w:val="28"/>
        </w:rPr>
        <w:t>6. Перечень и характеристика основных факторов риска возникновения чрезвычайных ситуаций природного и техногенного характера</w:t>
      </w:r>
      <w:bookmarkEnd w:id="35"/>
    </w:p>
    <w:p w:rsidR="001412C9" w:rsidRPr="001412C9" w:rsidRDefault="001412C9" w:rsidP="001412C9"/>
    <w:p w:rsidR="007B51AA" w:rsidRPr="007B51AA" w:rsidRDefault="007B51AA" w:rsidP="007B51AA">
      <w:pPr>
        <w:widowControl w:val="0"/>
        <w:spacing w:before="240" w:after="0" w:line="276" w:lineRule="auto"/>
        <w:ind w:firstLine="851"/>
        <w:jc w:val="both"/>
        <w:rPr>
          <w:rFonts w:ascii="Times New Roman" w:eastAsia="Times New Roman" w:hAnsi="Times New Roman" w:cs="Times New Roman"/>
          <w:sz w:val="26"/>
          <w:szCs w:val="26"/>
        </w:rPr>
      </w:pPr>
      <w:r w:rsidRPr="007B51AA">
        <w:rPr>
          <w:rFonts w:ascii="Times New Roman" w:eastAsia="Times New Roman" w:hAnsi="Times New Roman" w:cs="Times New Roman"/>
          <w:sz w:val="26"/>
          <w:szCs w:val="26"/>
        </w:rPr>
        <w:t xml:space="preserve">В </w:t>
      </w:r>
      <w:proofErr w:type="spellStart"/>
      <w:r w:rsidRPr="007B51AA">
        <w:rPr>
          <w:rFonts w:ascii="Times New Roman" w:eastAsia="Times New Roman" w:hAnsi="Times New Roman" w:cs="Times New Roman"/>
          <w:sz w:val="26"/>
          <w:szCs w:val="26"/>
        </w:rPr>
        <w:t>Ташлинском</w:t>
      </w:r>
      <w:proofErr w:type="spellEnd"/>
      <w:r w:rsidRPr="007B51AA">
        <w:rPr>
          <w:rFonts w:ascii="Times New Roman" w:eastAsia="Times New Roman" w:hAnsi="Times New Roman" w:cs="Times New Roman"/>
          <w:sz w:val="26"/>
          <w:szCs w:val="26"/>
        </w:rPr>
        <w:t xml:space="preserve"> районе подготовлен паспорт безопасности территории района, где отражены основные риски возникновения чрезвычайных ситуаций, актуальные для каждой рассматриваемой территории.</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lastRenderedPageBreak/>
        <w:t>Стихийных бедствий на территории района в последние десятилетия не наблюдается.</w:t>
      </w:r>
    </w:p>
    <w:p w:rsidR="007B51AA" w:rsidRPr="0089721E" w:rsidRDefault="007B51AA" w:rsidP="00A83CDD">
      <w:pPr>
        <w:pStyle w:val="a0"/>
        <w:rPr>
          <w:b/>
          <w:i/>
          <w:sz w:val="26"/>
          <w:szCs w:val="26"/>
          <w:lang w:val="ru-RU"/>
        </w:rPr>
      </w:pPr>
      <w:bookmarkStart w:id="36" w:name="_Toc365037433"/>
      <w:bookmarkStart w:id="37" w:name="_Toc365472373"/>
      <w:bookmarkStart w:id="38" w:name="_Toc388455799"/>
      <w:r w:rsidRPr="0089721E">
        <w:rPr>
          <w:rFonts w:eastAsia="Calibri"/>
          <w:b/>
          <w:i/>
          <w:sz w:val="26"/>
          <w:szCs w:val="26"/>
          <w:lang w:val="ru-RU"/>
        </w:rPr>
        <w:t>Чрезвычайные ситуации природного характера</w:t>
      </w:r>
      <w:bookmarkEnd w:id="36"/>
      <w:bookmarkEnd w:id="37"/>
      <w:bookmarkEnd w:id="38"/>
    </w:p>
    <w:p w:rsidR="007B51AA" w:rsidRPr="007B51AA" w:rsidRDefault="007B51AA" w:rsidP="007B51AA">
      <w:pPr>
        <w:suppressAutoHyphens/>
        <w:spacing w:after="0" w:line="276" w:lineRule="auto"/>
        <w:ind w:firstLine="851"/>
        <w:jc w:val="both"/>
        <w:rPr>
          <w:rFonts w:ascii="Times New Roman" w:eastAsia="Times New Roman" w:hAnsi="Times New Roman" w:cs="Times New Roman"/>
          <w:sz w:val="26"/>
          <w:szCs w:val="26"/>
          <w:lang w:eastAsia="ar-SA"/>
        </w:rPr>
      </w:pPr>
      <w:r w:rsidRPr="007B51AA">
        <w:rPr>
          <w:rFonts w:ascii="Times New Roman" w:eastAsia="Times New Roman" w:hAnsi="Times New Roman" w:cs="Times New Roman"/>
          <w:sz w:val="26"/>
          <w:szCs w:val="26"/>
          <w:lang w:eastAsia="ar-SA"/>
        </w:rPr>
        <w:t xml:space="preserve">Природные опасности обусловлены географическими и климатическими особенностями региона.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Наиболее опасными проявлениями природных процессов для </w:t>
      </w:r>
      <w:proofErr w:type="spellStart"/>
      <w:r w:rsidRPr="007B51AA">
        <w:rPr>
          <w:rFonts w:ascii="Times New Roman" w:eastAsia="Times New Roman" w:hAnsi="Times New Roman" w:cs="Times New Roman"/>
          <w:sz w:val="26"/>
          <w:szCs w:val="26"/>
          <w:lang w:eastAsia="ru-RU"/>
        </w:rPr>
        <w:t>Ранневского</w:t>
      </w:r>
      <w:proofErr w:type="spellEnd"/>
      <w:r w:rsidRPr="007B51AA">
        <w:rPr>
          <w:rFonts w:ascii="Times New Roman" w:eastAsia="Times New Roman" w:hAnsi="Times New Roman" w:cs="Times New Roman"/>
          <w:sz w:val="26"/>
          <w:szCs w:val="26"/>
          <w:lang w:eastAsia="ru-RU"/>
        </w:rPr>
        <w:t xml:space="preserve"> сельсовета являются:</w:t>
      </w:r>
    </w:p>
    <w:p w:rsidR="007B51AA" w:rsidRPr="007B51AA" w:rsidRDefault="007B51AA" w:rsidP="007B51AA">
      <w:pPr>
        <w:numPr>
          <w:ilvl w:val="0"/>
          <w:numId w:val="25"/>
        </w:numPr>
        <w:spacing w:after="100" w:afterAutospacing="1" w:line="276" w:lineRule="auto"/>
        <w:ind w:left="0"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Затопление территорий во время весеннего паводка;</w:t>
      </w:r>
    </w:p>
    <w:p w:rsidR="007B51AA" w:rsidRPr="007B51AA" w:rsidRDefault="007B51AA" w:rsidP="007B51AA">
      <w:pPr>
        <w:numPr>
          <w:ilvl w:val="0"/>
          <w:numId w:val="25"/>
        </w:numPr>
        <w:spacing w:after="100" w:afterAutospacing="1" w:line="276" w:lineRule="auto"/>
        <w:ind w:left="0"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грозы;</w:t>
      </w:r>
    </w:p>
    <w:p w:rsidR="007B51AA" w:rsidRPr="007B51AA" w:rsidRDefault="007B51AA" w:rsidP="007B51AA">
      <w:pPr>
        <w:numPr>
          <w:ilvl w:val="0"/>
          <w:numId w:val="25"/>
        </w:numPr>
        <w:spacing w:before="100" w:beforeAutospacing="1" w:after="100" w:afterAutospacing="1" w:line="276" w:lineRule="auto"/>
        <w:ind w:left="0"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ливни с интенсивностью 30 мм/час и более;</w:t>
      </w:r>
    </w:p>
    <w:p w:rsidR="007B51AA" w:rsidRPr="007B51AA" w:rsidRDefault="007B51AA" w:rsidP="007B51AA">
      <w:pPr>
        <w:numPr>
          <w:ilvl w:val="0"/>
          <w:numId w:val="25"/>
        </w:numPr>
        <w:spacing w:before="100" w:beforeAutospacing="1" w:after="100" w:afterAutospacing="1" w:line="276" w:lineRule="auto"/>
        <w:ind w:left="0"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сильные морозы;</w:t>
      </w:r>
    </w:p>
    <w:p w:rsidR="007B51AA" w:rsidRPr="007B51AA" w:rsidRDefault="007B51AA" w:rsidP="007B51AA">
      <w:pPr>
        <w:numPr>
          <w:ilvl w:val="0"/>
          <w:numId w:val="25"/>
        </w:numPr>
        <w:spacing w:before="100" w:beforeAutospacing="1" w:after="100" w:afterAutospacing="1" w:line="276" w:lineRule="auto"/>
        <w:ind w:left="0"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снегопады, превышающие 20 мм за 24 часа;</w:t>
      </w:r>
    </w:p>
    <w:p w:rsidR="007B51AA" w:rsidRPr="007B51AA" w:rsidRDefault="007B51AA" w:rsidP="007B51AA">
      <w:pPr>
        <w:numPr>
          <w:ilvl w:val="0"/>
          <w:numId w:val="25"/>
        </w:numPr>
        <w:spacing w:before="100" w:beforeAutospacing="1" w:after="100" w:afterAutospacing="1" w:line="276" w:lineRule="auto"/>
        <w:ind w:left="0"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град с диаметром частиц более 20 мм;</w:t>
      </w:r>
    </w:p>
    <w:p w:rsidR="007B51AA" w:rsidRPr="007B51AA" w:rsidRDefault="007B51AA" w:rsidP="007B51AA">
      <w:pPr>
        <w:numPr>
          <w:ilvl w:val="0"/>
          <w:numId w:val="25"/>
        </w:numPr>
        <w:spacing w:before="100" w:beforeAutospacing="1" w:after="100" w:afterAutospacing="1" w:line="276" w:lineRule="auto"/>
        <w:ind w:left="0"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гололед с диаметром отложений более 200 мм;</w:t>
      </w:r>
    </w:p>
    <w:p w:rsidR="007B51AA" w:rsidRPr="007B51AA" w:rsidRDefault="007B51AA" w:rsidP="007B51AA">
      <w:pPr>
        <w:numPr>
          <w:ilvl w:val="0"/>
          <w:numId w:val="25"/>
        </w:numPr>
        <w:spacing w:before="100" w:beforeAutospacing="1" w:after="100" w:afterAutospacing="1" w:line="276" w:lineRule="auto"/>
        <w:ind w:left="0"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сильные ветры со скоростью более 35 м/с (ураганы).</w:t>
      </w:r>
    </w:p>
    <w:p w:rsidR="007B51AA" w:rsidRPr="007B51AA" w:rsidRDefault="007B51AA" w:rsidP="00F07F5C">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
          <w:sz w:val="26"/>
          <w:szCs w:val="26"/>
          <w:lang w:eastAsia="ru-RU"/>
        </w:rPr>
      </w:pPr>
      <w:r w:rsidRPr="007B51AA">
        <w:rPr>
          <w:rFonts w:ascii="Times New Roman" w:eastAsia="Times New Roman" w:hAnsi="Times New Roman" w:cs="Times New Roman"/>
          <w:i/>
          <w:sz w:val="26"/>
          <w:szCs w:val="26"/>
          <w:lang w:eastAsia="ru-RU"/>
        </w:rPr>
        <w:t>Таблица 6-1 Показатели риска природных ЧС (при наиболее опасном сценарии развития ЧС/при наиболее вероятном сценарии развития ЧС)</w:t>
      </w:r>
    </w:p>
    <w:tbl>
      <w:tblPr>
        <w:tblStyle w:val="410"/>
        <w:tblW w:w="9853" w:type="dxa"/>
        <w:tblLayout w:type="fixed"/>
        <w:tblLook w:val="04A0" w:firstRow="1" w:lastRow="0" w:firstColumn="1" w:lastColumn="0" w:noHBand="0" w:noVBand="1"/>
      </w:tblPr>
      <w:tblGrid>
        <w:gridCol w:w="1951"/>
        <w:gridCol w:w="984"/>
        <w:gridCol w:w="1249"/>
        <w:gridCol w:w="1502"/>
        <w:gridCol w:w="992"/>
        <w:gridCol w:w="1509"/>
        <w:gridCol w:w="1666"/>
      </w:tblGrid>
      <w:tr w:rsidR="007B51AA" w:rsidRPr="00F07F5C" w:rsidTr="00D11685">
        <w:tc>
          <w:tcPr>
            <w:tcW w:w="1951" w:type="dxa"/>
            <w:vAlign w:val="center"/>
          </w:tcPr>
          <w:p w:rsidR="007B51AA" w:rsidRPr="00F07F5C" w:rsidRDefault="007B51AA" w:rsidP="00F07F5C">
            <w:pPr>
              <w:shd w:val="clear" w:color="auto" w:fill="FFFFFF"/>
              <w:ind w:left="-142" w:right="-108"/>
              <w:jc w:val="center"/>
              <w:rPr>
                <w:b/>
                <w:sz w:val="24"/>
                <w:szCs w:val="24"/>
                <w:lang w:eastAsia="ru-RU"/>
              </w:rPr>
            </w:pPr>
            <w:r w:rsidRPr="00F07F5C">
              <w:rPr>
                <w:b/>
                <w:color w:val="000000"/>
                <w:spacing w:val="-4"/>
                <w:sz w:val="24"/>
                <w:szCs w:val="24"/>
                <w:lang w:eastAsia="ru-RU"/>
              </w:rPr>
              <w:t xml:space="preserve">Виды опасных </w:t>
            </w:r>
            <w:r w:rsidRPr="00F07F5C">
              <w:rPr>
                <w:b/>
                <w:color w:val="000000"/>
                <w:spacing w:val="-5"/>
                <w:sz w:val="24"/>
                <w:szCs w:val="24"/>
                <w:lang w:eastAsia="ru-RU"/>
              </w:rPr>
              <w:t>природных явлений</w:t>
            </w:r>
          </w:p>
        </w:tc>
        <w:tc>
          <w:tcPr>
            <w:tcW w:w="984" w:type="dxa"/>
            <w:vAlign w:val="center"/>
          </w:tcPr>
          <w:p w:rsidR="007B51AA" w:rsidRPr="00F07F5C" w:rsidRDefault="007B51AA" w:rsidP="00F07F5C">
            <w:pPr>
              <w:shd w:val="clear" w:color="auto" w:fill="FFFFFF"/>
              <w:ind w:left="-65" w:right="-61"/>
              <w:jc w:val="center"/>
              <w:rPr>
                <w:b/>
                <w:sz w:val="24"/>
                <w:szCs w:val="24"/>
                <w:lang w:eastAsia="ru-RU"/>
              </w:rPr>
            </w:pPr>
            <w:r w:rsidRPr="00F07F5C">
              <w:rPr>
                <w:b/>
                <w:color w:val="000000"/>
                <w:spacing w:val="-1"/>
                <w:sz w:val="24"/>
                <w:szCs w:val="24"/>
                <w:lang w:eastAsia="ru-RU"/>
              </w:rPr>
              <w:t xml:space="preserve">Интенсивность </w:t>
            </w:r>
            <w:r w:rsidRPr="00F07F5C">
              <w:rPr>
                <w:b/>
                <w:color w:val="000000"/>
                <w:spacing w:val="-3"/>
                <w:sz w:val="24"/>
                <w:szCs w:val="24"/>
                <w:lang w:eastAsia="ru-RU"/>
              </w:rPr>
              <w:t>природного явления</w:t>
            </w:r>
          </w:p>
        </w:tc>
        <w:tc>
          <w:tcPr>
            <w:tcW w:w="1249" w:type="dxa"/>
            <w:vAlign w:val="center"/>
          </w:tcPr>
          <w:p w:rsidR="007B51AA" w:rsidRPr="00F07F5C" w:rsidRDefault="007B51AA" w:rsidP="00F07F5C">
            <w:pPr>
              <w:shd w:val="clear" w:color="auto" w:fill="FFFFFF"/>
              <w:ind w:left="-43" w:right="-37"/>
              <w:jc w:val="center"/>
              <w:rPr>
                <w:b/>
                <w:sz w:val="24"/>
                <w:szCs w:val="24"/>
                <w:lang w:eastAsia="ru-RU"/>
              </w:rPr>
            </w:pPr>
            <w:r w:rsidRPr="00F07F5C">
              <w:rPr>
                <w:b/>
                <w:color w:val="000000"/>
                <w:spacing w:val="-3"/>
                <w:sz w:val="24"/>
                <w:szCs w:val="24"/>
                <w:lang w:eastAsia="ru-RU"/>
              </w:rPr>
              <w:t xml:space="preserve">Частота природного </w:t>
            </w:r>
            <w:r w:rsidRPr="00F07F5C">
              <w:rPr>
                <w:b/>
                <w:color w:val="000000"/>
                <w:spacing w:val="1"/>
                <w:sz w:val="24"/>
                <w:szCs w:val="24"/>
                <w:lang w:eastAsia="ru-RU"/>
              </w:rPr>
              <w:t>явления, год</w:t>
            </w:r>
            <w:r w:rsidRPr="00F07F5C">
              <w:rPr>
                <w:b/>
                <w:color w:val="000000"/>
                <w:spacing w:val="1"/>
                <w:sz w:val="24"/>
                <w:szCs w:val="24"/>
                <w:vertAlign w:val="superscript"/>
                <w:lang w:eastAsia="ru-RU"/>
              </w:rPr>
              <w:t>-1</w:t>
            </w:r>
          </w:p>
        </w:tc>
        <w:tc>
          <w:tcPr>
            <w:tcW w:w="1502" w:type="dxa"/>
            <w:vAlign w:val="center"/>
          </w:tcPr>
          <w:p w:rsidR="007B51AA" w:rsidRPr="00F07F5C" w:rsidRDefault="007B51AA" w:rsidP="00F07F5C">
            <w:pPr>
              <w:shd w:val="clear" w:color="auto" w:fill="FFFFFF"/>
              <w:ind w:left="-105" w:right="-61"/>
              <w:jc w:val="center"/>
              <w:rPr>
                <w:b/>
                <w:sz w:val="24"/>
                <w:szCs w:val="24"/>
                <w:lang w:eastAsia="ru-RU"/>
              </w:rPr>
            </w:pPr>
            <w:r w:rsidRPr="00F07F5C">
              <w:rPr>
                <w:b/>
                <w:color w:val="000000"/>
                <w:spacing w:val="1"/>
                <w:sz w:val="24"/>
                <w:szCs w:val="24"/>
                <w:lang w:eastAsia="ru-RU"/>
              </w:rPr>
              <w:t xml:space="preserve">Частота наступления ЧС при </w:t>
            </w:r>
            <w:r w:rsidRPr="00F07F5C">
              <w:rPr>
                <w:b/>
                <w:color w:val="000000"/>
                <w:spacing w:val="-2"/>
                <w:sz w:val="24"/>
                <w:szCs w:val="24"/>
                <w:lang w:eastAsia="ru-RU"/>
              </w:rPr>
              <w:t xml:space="preserve">возникновении природного явления, </w:t>
            </w:r>
            <w:r w:rsidRPr="00F07F5C">
              <w:rPr>
                <w:b/>
                <w:color w:val="000000"/>
                <w:spacing w:val="4"/>
                <w:sz w:val="24"/>
                <w:szCs w:val="24"/>
                <w:lang w:eastAsia="ru-RU"/>
              </w:rPr>
              <w:t>год</w:t>
            </w:r>
            <w:r w:rsidRPr="00F07F5C">
              <w:rPr>
                <w:b/>
                <w:color w:val="000000"/>
                <w:spacing w:val="4"/>
                <w:sz w:val="24"/>
                <w:szCs w:val="24"/>
                <w:vertAlign w:val="superscript"/>
                <w:lang w:eastAsia="ru-RU"/>
              </w:rPr>
              <w:t>-1</w:t>
            </w:r>
          </w:p>
        </w:tc>
        <w:tc>
          <w:tcPr>
            <w:tcW w:w="992" w:type="dxa"/>
            <w:vAlign w:val="center"/>
          </w:tcPr>
          <w:p w:rsidR="007B51AA" w:rsidRPr="00F07F5C" w:rsidRDefault="007B51AA" w:rsidP="00F07F5C">
            <w:pPr>
              <w:shd w:val="clear" w:color="auto" w:fill="FFFFFF"/>
              <w:ind w:left="-120" w:right="-83"/>
              <w:jc w:val="center"/>
              <w:rPr>
                <w:b/>
                <w:sz w:val="24"/>
                <w:szCs w:val="24"/>
                <w:lang w:eastAsia="ru-RU"/>
              </w:rPr>
            </w:pPr>
            <w:r w:rsidRPr="00F07F5C">
              <w:rPr>
                <w:b/>
                <w:color w:val="000000"/>
                <w:spacing w:val="-3"/>
                <w:sz w:val="24"/>
                <w:szCs w:val="24"/>
                <w:lang w:eastAsia="ru-RU"/>
              </w:rPr>
              <w:t>Размеры зон вероятной ЧС, км</w:t>
            </w:r>
            <w:r w:rsidRPr="00F07F5C">
              <w:rPr>
                <w:b/>
                <w:color w:val="000000"/>
                <w:spacing w:val="-3"/>
                <w:sz w:val="24"/>
                <w:szCs w:val="24"/>
                <w:vertAlign w:val="superscript"/>
                <w:lang w:eastAsia="ru-RU"/>
              </w:rPr>
              <w:t>2</w:t>
            </w:r>
          </w:p>
        </w:tc>
        <w:tc>
          <w:tcPr>
            <w:tcW w:w="1509" w:type="dxa"/>
            <w:vAlign w:val="center"/>
          </w:tcPr>
          <w:p w:rsidR="007B51AA" w:rsidRPr="00F07F5C" w:rsidRDefault="007B51AA" w:rsidP="00F07F5C">
            <w:pPr>
              <w:shd w:val="clear" w:color="auto" w:fill="FFFFFF"/>
              <w:ind w:left="-105" w:right="-136"/>
              <w:jc w:val="center"/>
              <w:rPr>
                <w:b/>
                <w:sz w:val="24"/>
                <w:szCs w:val="24"/>
                <w:lang w:eastAsia="ru-RU"/>
              </w:rPr>
            </w:pPr>
            <w:r w:rsidRPr="00F07F5C">
              <w:rPr>
                <w:b/>
                <w:color w:val="000000"/>
                <w:spacing w:val="-1"/>
                <w:sz w:val="24"/>
                <w:szCs w:val="24"/>
                <w:lang w:eastAsia="ru-RU"/>
              </w:rPr>
              <w:t xml:space="preserve">Возможное количество населенных </w:t>
            </w:r>
            <w:r w:rsidRPr="00F07F5C">
              <w:rPr>
                <w:b/>
                <w:color w:val="000000"/>
                <w:spacing w:val="-2"/>
                <w:sz w:val="24"/>
                <w:szCs w:val="24"/>
                <w:lang w:eastAsia="ru-RU"/>
              </w:rPr>
              <w:t xml:space="preserve">пунктов, попадающих в зону ЧС, тыс. </w:t>
            </w:r>
            <w:r w:rsidRPr="00F07F5C">
              <w:rPr>
                <w:b/>
                <w:color w:val="000000"/>
                <w:spacing w:val="-5"/>
                <w:sz w:val="24"/>
                <w:szCs w:val="24"/>
                <w:lang w:eastAsia="ru-RU"/>
              </w:rPr>
              <w:t>чел.</w:t>
            </w:r>
          </w:p>
        </w:tc>
        <w:tc>
          <w:tcPr>
            <w:tcW w:w="1666" w:type="dxa"/>
            <w:vAlign w:val="center"/>
          </w:tcPr>
          <w:p w:rsidR="007B51AA" w:rsidRPr="00F07F5C" w:rsidRDefault="007B51AA" w:rsidP="00F07F5C">
            <w:pPr>
              <w:shd w:val="clear" w:color="auto" w:fill="FFFFFF"/>
              <w:ind w:left="-45" w:right="-143"/>
              <w:jc w:val="center"/>
              <w:rPr>
                <w:b/>
                <w:sz w:val="24"/>
                <w:szCs w:val="24"/>
                <w:lang w:eastAsia="ru-RU"/>
              </w:rPr>
            </w:pPr>
            <w:r w:rsidRPr="00F07F5C">
              <w:rPr>
                <w:b/>
                <w:color w:val="000000"/>
                <w:spacing w:val="-2"/>
                <w:sz w:val="24"/>
                <w:szCs w:val="24"/>
                <w:lang w:eastAsia="ru-RU"/>
              </w:rPr>
              <w:t xml:space="preserve">Возможная численность населения </w:t>
            </w:r>
            <w:r w:rsidRPr="00F07F5C">
              <w:rPr>
                <w:b/>
                <w:color w:val="000000"/>
                <w:spacing w:val="-1"/>
                <w:sz w:val="24"/>
                <w:szCs w:val="24"/>
                <w:lang w:eastAsia="ru-RU"/>
              </w:rPr>
              <w:t>в зоне ЧС с нарушением условий жизнедеятельности, тыс. чел.</w:t>
            </w:r>
          </w:p>
        </w:tc>
      </w:tr>
      <w:tr w:rsidR="007B51AA" w:rsidRPr="00F07F5C" w:rsidTr="00D11685">
        <w:trPr>
          <w:trHeight w:val="487"/>
        </w:trPr>
        <w:tc>
          <w:tcPr>
            <w:tcW w:w="1951" w:type="dxa"/>
            <w:vAlign w:val="center"/>
          </w:tcPr>
          <w:p w:rsidR="007B51AA" w:rsidRPr="00F07F5C" w:rsidRDefault="007B51AA" w:rsidP="00F07F5C">
            <w:pPr>
              <w:ind w:left="-142" w:right="-108"/>
              <w:rPr>
                <w:sz w:val="24"/>
                <w:szCs w:val="24"/>
                <w:lang w:eastAsia="ru-RU"/>
              </w:rPr>
            </w:pPr>
            <w:r w:rsidRPr="00F07F5C">
              <w:rPr>
                <w:sz w:val="24"/>
                <w:szCs w:val="24"/>
                <w:lang w:eastAsia="ru-RU"/>
              </w:rPr>
              <w:t xml:space="preserve">1. Бури, м/с </w:t>
            </w:r>
            <w:proofErr w:type="gramStart"/>
            <w:r w:rsidRPr="00F07F5C">
              <w:rPr>
                <w:sz w:val="24"/>
                <w:szCs w:val="24"/>
                <w:lang w:eastAsia="ru-RU"/>
              </w:rPr>
              <w:t xml:space="preserve">   (</w:t>
            </w:r>
            <w:proofErr w:type="gramEnd"/>
            <w:r w:rsidRPr="00F07F5C">
              <w:rPr>
                <w:sz w:val="24"/>
                <w:szCs w:val="24"/>
                <w:lang w:eastAsia="ru-RU"/>
              </w:rPr>
              <w:t>шквал)</w:t>
            </w:r>
          </w:p>
        </w:tc>
        <w:tc>
          <w:tcPr>
            <w:tcW w:w="984" w:type="dxa"/>
            <w:vAlign w:val="center"/>
          </w:tcPr>
          <w:p w:rsidR="007B51AA" w:rsidRPr="00F07F5C" w:rsidRDefault="007B51AA" w:rsidP="00F07F5C">
            <w:pPr>
              <w:ind w:left="-65" w:right="-61"/>
              <w:jc w:val="center"/>
              <w:rPr>
                <w:sz w:val="24"/>
                <w:szCs w:val="24"/>
                <w:lang w:eastAsia="ru-RU"/>
              </w:rPr>
            </w:pPr>
            <w:r w:rsidRPr="00F07F5C">
              <w:rPr>
                <w:b/>
                <w:sz w:val="24"/>
                <w:szCs w:val="24"/>
                <w:lang w:eastAsia="ru-RU"/>
              </w:rPr>
              <w:t>&gt;25</w:t>
            </w:r>
          </w:p>
        </w:tc>
        <w:tc>
          <w:tcPr>
            <w:tcW w:w="1249" w:type="dxa"/>
            <w:vAlign w:val="center"/>
          </w:tcPr>
          <w:p w:rsidR="007B51AA" w:rsidRPr="00F07F5C" w:rsidRDefault="007B51AA" w:rsidP="00F07F5C">
            <w:pPr>
              <w:ind w:left="-43" w:right="-37"/>
              <w:jc w:val="center"/>
              <w:rPr>
                <w:sz w:val="24"/>
                <w:szCs w:val="24"/>
                <w:lang w:eastAsia="ru-RU"/>
              </w:rPr>
            </w:pPr>
            <w:r w:rsidRPr="00F07F5C">
              <w:rPr>
                <w:b/>
                <w:sz w:val="24"/>
                <w:szCs w:val="24"/>
                <w:lang w:eastAsia="ru-RU"/>
              </w:rPr>
              <w:t>0,4</w:t>
            </w:r>
          </w:p>
        </w:tc>
        <w:tc>
          <w:tcPr>
            <w:tcW w:w="1502" w:type="dxa"/>
            <w:vAlign w:val="center"/>
          </w:tcPr>
          <w:p w:rsidR="007B51AA" w:rsidRPr="00F07F5C" w:rsidRDefault="007B51AA" w:rsidP="00F07F5C">
            <w:pPr>
              <w:ind w:left="-105" w:right="-61"/>
              <w:jc w:val="center"/>
              <w:rPr>
                <w:sz w:val="24"/>
                <w:szCs w:val="24"/>
                <w:lang w:eastAsia="ru-RU"/>
              </w:rPr>
            </w:pPr>
            <w:r w:rsidRPr="00F07F5C">
              <w:rPr>
                <w:b/>
                <w:sz w:val="24"/>
                <w:szCs w:val="24"/>
                <w:lang w:eastAsia="ru-RU"/>
              </w:rPr>
              <w:t>0,2</w:t>
            </w:r>
          </w:p>
        </w:tc>
        <w:tc>
          <w:tcPr>
            <w:tcW w:w="992" w:type="dxa"/>
            <w:vAlign w:val="center"/>
          </w:tcPr>
          <w:p w:rsidR="007B51AA" w:rsidRPr="00F07F5C" w:rsidRDefault="007B51AA" w:rsidP="00F07F5C">
            <w:pPr>
              <w:ind w:left="-120" w:right="-83"/>
              <w:jc w:val="center"/>
              <w:rPr>
                <w:sz w:val="24"/>
                <w:szCs w:val="24"/>
                <w:lang w:eastAsia="ru-RU"/>
              </w:rPr>
            </w:pPr>
            <w:r w:rsidRPr="00F07F5C">
              <w:rPr>
                <w:b/>
                <w:sz w:val="24"/>
                <w:szCs w:val="24"/>
                <w:lang w:val="en-US" w:eastAsia="ru-RU"/>
              </w:rPr>
              <w:t>&gt;15</w:t>
            </w:r>
          </w:p>
        </w:tc>
        <w:tc>
          <w:tcPr>
            <w:tcW w:w="1509" w:type="dxa"/>
            <w:vAlign w:val="center"/>
          </w:tcPr>
          <w:p w:rsidR="007B51AA" w:rsidRPr="00F07F5C" w:rsidRDefault="007B51AA" w:rsidP="00F07F5C">
            <w:pPr>
              <w:ind w:left="-105" w:right="-136"/>
              <w:jc w:val="center"/>
              <w:rPr>
                <w:b/>
                <w:sz w:val="24"/>
                <w:szCs w:val="24"/>
                <w:lang w:eastAsia="ru-RU"/>
              </w:rPr>
            </w:pPr>
            <w:r w:rsidRPr="00F07F5C">
              <w:rPr>
                <w:b/>
                <w:sz w:val="24"/>
                <w:szCs w:val="24"/>
                <w:lang w:eastAsia="ru-RU"/>
              </w:rPr>
              <w:t>14/17,4</w:t>
            </w:r>
          </w:p>
        </w:tc>
        <w:tc>
          <w:tcPr>
            <w:tcW w:w="1666" w:type="dxa"/>
            <w:vAlign w:val="center"/>
          </w:tcPr>
          <w:p w:rsidR="007B51AA" w:rsidRPr="00F07F5C" w:rsidRDefault="007B51AA" w:rsidP="00F07F5C">
            <w:pPr>
              <w:ind w:left="-45" w:right="-143"/>
              <w:jc w:val="center"/>
              <w:rPr>
                <w:sz w:val="24"/>
                <w:szCs w:val="24"/>
                <w:lang w:eastAsia="ru-RU"/>
              </w:rPr>
            </w:pPr>
            <w:r w:rsidRPr="00F07F5C">
              <w:rPr>
                <w:b/>
                <w:sz w:val="24"/>
                <w:szCs w:val="24"/>
                <w:lang w:eastAsia="ru-RU"/>
              </w:rPr>
              <w:t>5</w:t>
            </w:r>
          </w:p>
        </w:tc>
      </w:tr>
      <w:tr w:rsidR="007B51AA" w:rsidRPr="00F07F5C" w:rsidTr="00D11685">
        <w:trPr>
          <w:trHeight w:val="410"/>
        </w:trPr>
        <w:tc>
          <w:tcPr>
            <w:tcW w:w="1951" w:type="dxa"/>
            <w:vAlign w:val="center"/>
          </w:tcPr>
          <w:p w:rsidR="007B51AA" w:rsidRPr="00F07F5C" w:rsidRDefault="007B51AA" w:rsidP="00F07F5C">
            <w:pPr>
              <w:keepNext/>
              <w:widowControl w:val="0"/>
              <w:autoSpaceDE w:val="0"/>
              <w:autoSpaceDN w:val="0"/>
              <w:adjustRightInd w:val="0"/>
              <w:ind w:left="-142" w:right="-108"/>
              <w:rPr>
                <w:sz w:val="24"/>
                <w:szCs w:val="24"/>
                <w:lang w:eastAsia="ru-RU"/>
              </w:rPr>
            </w:pPr>
            <w:r w:rsidRPr="00F07F5C">
              <w:rPr>
                <w:sz w:val="24"/>
                <w:szCs w:val="24"/>
                <w:lang w:eastAsia="ru-RU"/>
              </w:rPr>
              <w:t>2.Подтопления, м</w:t>
            </w:r>
          </w:p>
        </w:tc>
        <w:tc>
          <w:tcPr>
            <w:tcW w:w="984" w:type="dxa"/>
            <w:vAlign w:val="center"/>
          </w:tcPr>
          <w:p w:rsidR="007B51AA" w:rsidRPr="00F07F5C" w:rsidRDefault="007B51AA" w:rsidP="00F07F5C">
            <w:pPr>
              <w:keepNext/>
              <w:widowControl w:val="0"/>
              <w:autoSpaceDE w:val="0"/>
              <w:autoSpaceDN w:val="0"/>
              <w:adjustRightInd w:val="0"/>
              <w:ind w:left="-65" w:right="-61"/>
              <w:jc w:val="center"/>
              <w:rPr>
                <w:sz w:val="24"/>
                <w:szCs w:val="24"/>
                <w:lang w:eastAsia="ru-RU"/>
              </w:rPr>
            </w:pPr>
            <w:r w:rsidRPr="00F07F5C">
              <w:rPr>
                <w:b/>
                <w:sz w:val="24"/>
                <w:szCs w:val="24"/>
                <w:lang w:eastAsia="ru-RU"/>
              </w:rPr>
              <w:t>&gt; 6,1</w:t>
            </w:r>
          </w:p>
        </w:tc>
        <w:tc>
          <w:tcPr>
            <w:tcW w:w="1249" w:type="dxa"/>
            <w:vAlign w:val="center"/>
          </w:tcPr>
          <w:p w:rsidR="007B51AA" w:rsidRPr="00F07F5C" w:rsidRDefault="007B51AA" w:rsidP="00F07F5C">
            <w:pPr>
              <w:keepNext/>
              <w:widowControl w:val="0"/>
              <w:autoSpaceDE w:val="0"/>
              <w:autoSpaceDN w:val="0"/>
              <w:adjustRightInd w:val="0"/>
              <w:ind w:left="-43" w:right="-37"/>
              <w:jc w:val="center"/>
              <w:rPr>
                <w:sz w:val="24"/>
                <w:szCs w:val="24"/>
                <w:lang w:eastAsia="ru-RU"/>
              </w:rPr>
            </w:pPr>
            <w:r w:rsidRPr="00F07F5C">
              <w:rPr>
                <w:b/>
                <w:sz w:val="24"/>
                <w:szCs w:val="24"/>
                <w:lang w:eastAsia="ru-RU"/>
              </w:rPr>
              <w:t>0,43</w:t>
            </w:r>
          </w:p>
        </w:tc>
        <w:tc>
          <w:tcPr>
            <w:tcW w:w="1502" w:type="dxa"/>
            <w:vAlign w:val="center"/>
          </w:tcPr>
          <w:p w:rsidR="007B51AA" w:rsidRPr="00F07F5C" w:rsidRDefault="007B51AA" w:rsidP="00F07F5C">
            <w:pPr>
              <w:keepNext/>
              <w:widowControl w:val="0"/>
              <w:autoSpaceDE w:val="0"/>
              <w:autoSpaceDN w:val="0"/>
              <w:adjustRightInd w:val="0"/>
              <w:ind w:left="-105" w:right="-61"/>
              <w:jc w:val="center"/>
              <w:rPr>
                <w:sz w:val="24"/>
                <w:szCs w:val="24"/>
                <w:lang w:eastAsia="ru-RU"/>
              </w:rPr>
            </w:pPr>
            <w:r w:rsidRPr="00F07F5C">
              <w:rPr>
                <w:b/>
                <w:sz w:val="24"/>
                <w:szCs w:val="24"/>
                <w:lang w:eastAsia="ru-RU"/>
              </w:rPr>
              <w:t>0,1</w:t>
            </w:r>
          </w:p>
        </w:tc>
        <w:tc>
          <w:tcPr>
            <w:tcW w:w="992" w:type="dxa"/>
            <w:vAlign w:val="center"/>
          </w:tcPr>
          <w:p w:rsidR="007B51AA" w:rsidRPr="00F07F5C" w:rsidRDefault="007B51AA" w:rsidP="00F07F5C">
            <w:pPr>
              <w:keepNext/>
              <w:widowControl w:val="0"/>
              <w:autoSpaceDE w:val="0"/>
              <w:autoSpaceDN w:val="0"/>
              <w:adjustRightInd w:val="0"/>
              <w:ind w:left="-120" w:right="-83"/>
              <w:jc w:val="center"/>
              <w:rPr>
                <w:sz w:val="24"/>
                <w:szCs w:val="24"/>
                <w:lang w:eastAsia="ru-RU"/>
              </w:rPr>
            </w:pPr>
            <w:r w:rsidRPr="00F07F5C">
              <w:rPr>
                <w:b/>
                <w:sz w:val="24"/>
                <w:szCs w:val="24"/>
                <w:lang w:eastAsia="ru-RU"/>
              </w:rPr>
              <w:t>1-3</w:t>
            </w:r>
          </w:p>
        </w:tc>
        <w:tc>
          <w:tcPr>
            <w:tcW w:w="1509" w:type="dxa"/>
            <w:vAlign w:val="center"/>
          </w:tcPr>
          <w:p w:rsidR="007B51AA" w:rsidRPr="00F07F5C" w:rsidRDefault="007B51AA" w:rsidP="00F07F5C">
            <w:pPr>
              <w:keepNext/>
              <w:widowControl w:val="0"/>
              <w:autoSpaceDE w:val="0"/>
              <w:autoSpaceDN w:val="0"/>
              <w:adjustRightInd w:val="0"/>
              <w:ind w:left="-105" w:right="-136"/>
              <w:jc w:val="center"/>
              <w:rPr>
                <w:sz w:val="24"/>
                <w:szCs w:val="24"/>
                <w:lang w:eastAsia="ru-RU"/>
              </w:rPr>
            </w:pPr>
            <w:r w:rsidRPr="00F07F5C">
              <w:rPr>
                <w:b/>
                <w:sz w:val="24"/>
                <w:szCs w:val="24"/>
                <w:lang w:eastAsia="ru-RU"/>
              </w:rPr>
              <w:t>2/3</w:t>
            </w:r>
          </w:p>
        </w:tc>
        <w:tc>
          <w:tcPr>
            <w:tcW w:w="1666" w:type="dxa"/>
            <w:vAlign w:val="center"/>
          </w:tcPr>
          <w:p w:rsidR="007B51AA" w:rsidRPr="00F07F5C" w:rsidRDefault="007B51AA" w:rsidP="00F07F5C">
            <w:pPr>
              <w:keepNext/>
              <w:widowControl w:val="0"/>
              <w:autoSpaceDE w:val="0"/>
              <w:autoSpaceDN w:val="0"/>
              <w:adjustRightInd w:val="0"/>
              <w:ind w:left="-45" w:right="-143"/>
              <w:jc w:val="center"/>
              <w:rPr>
                <w:sz w:val="24"/>
                <w:szCs w:val="24"/>
                <w:lang w:eastAsia="ru-RU"/>
              </w:rPr>
            </w:pPr>
            <w:r w:rsidRPr="00F07F5C">
              <w:rPr>
                <w:b/>
                <w:sz w:val="24"/>
                <w:szCs w:val="24"/>
                <w:lang w:eastAsia="ru-RU"/>
              </w:rPr>
              <w:t>300</w:t>
            </w:r>
          </w:p>
        </w:tc>
      </w:tr>
      <w:tr w:rsidR="007B51AA" w:rsidRPr="00F07F5C" w:rsidTr="00D11685">
        <w:tc>
          <w:tcPr>
            <w:tcW w:w="1951" w:type="dxa"/>
            <w:vAlign w:val="center"/>
          </w:tcPr>
          <w:p w:rsidR="007B51AA" w:rsidRPr="00F07F5C" w:rsidRDefault="007B51AA" w:rsidP="00F07F5C">
            <w:pPr>
              <w:keepNext/>
              <w:widowControl w:val="0"/>
              <w:autoSpaceDE w:val="0"/>
              <w:autoSpaceDN w:val="0"/>
              <w:adjustRightInd w:val="0"/>
              <w:ind w:left="-142" w:right="-108"/>
              <w:rPr>
                <w:sz w:val="24"/>
                <w:szCs w:val="24"/>
                <w:lang w:eastAsia="ru-RU"/>
              </w:rPr>
            </w:pPr>
            <w:r w:rsidRPr="00F07F5C">
              <w:rPr>
                <w:sz w:val="24"/>
                <w:szCs w:val="24"/>
                <w:lang w:eastAsia="ru-RU"/>
              </w:rPr>
              <w:t>9. Град, мм</w:t>
            </w:r>
          </w:p>
        </w:tc>
        <w:tc>
          <w:tcPr>
            <w:tcW w:w="984" w:type="dxa"/>
            <w:vAlign w:val="center"/>
          </w:tcPr>
          <w:p w:rsidR="007B51AA" w:rsidRPr="00F07F5C" w:rsidRDefault="007B51AA" w:rsidP="00F07F5C">
            <w:pPr>
              <w:keepNext/>
              <w:widowControl w:val="0"/>
              <w:autoSpaceDE w:val="0"/>
              <w:autoSpaceDN w:val="0"/>
              <w:adjustRightInd w:val="0"/>
              <w:ind w:left="-65" w:right="-61"/>
              <w:jc w:val="center"/>
              <w:rPr>
                <w:sz w:val="24"/>
                <w:szCs w:val="24"/>
                <w:lang w:eastAsia="ru-RU"/>
              </w:rPr>
            </w:pPr>
            <w:r w:rsidRPr="00F07F5C">
              <w:rPr>
                <w:b/>
                <w:sz w:val="24"/>
                <w:szCs w:val="24"/>
                <w:lang w:eastAsia="ru-RU"/>
              </w:rPr>
              <w:t>20-31</w:t>
            </w:r>
          </w:p>
        </w:tc>
        <w:tc>
          <w:tcPr>
            <w:tcW w:w="1249" w:type="dxa"/>
            <w:vAlign w:val="center"/>
          </w:tcPr>
          <w:p w:rsidR="007B51AA" w:rsidRPr="00F07F5C" w:rsidRDefault="007B51AA" w:rsidP="00F07F5C">
            <w:pPr>
              <w:keepNext/>
              <w:widowControl w:val="0"/>
              <w:autoSpaceDE w:val="0"/>
              <w:autoSpaceDN w:val="0"/>
              <w:adjustRightInd w:val="0"/>
              <w:ind w:left="-43" w:right="-37"/>
              <w:jc w:val="center"/>
              <w:rPr>
                <w:sz w:val="24"/>
                <w:szCs w:val="24"/>
                <w:lang w:eastAsia="ru-RU"/>
              </w:rPr>
            </w:pPr>
            <w:r w:rsidRPr="00F07F5C">
              <w:rPr>
                <w:b/>
                <w:sz w:val="24"/>
                <w:szCs w:val="24"/>
                <w:lang w:eastAsia="ru-RU"/>
              </w:rPr>
              <w:t>0,1</w:t>
            </w:r>
          </w:p>
        </w:tc>
        <w:tc>
          <w:tcPr>
            <w:tcW w:w="1502" w:type="dxa"/>
            <w:vAlign w:val="center"/>
          </w:tcPr>
          <w:p w:rsidR="007B51AA" w:rsidRPr="00F07F5C" w:rsidRDefault="007B51AA" w:rsidP="00F07F5C">
            <w:pPr>
              <w:keepNext/>
              <w:widowControl w:val="0"/>
              <w:autoSpaceDE w:val="0"/>
              <w:autoSpaceDN w:val="0"/>
              <w:adjustRightInd w:val="0"/>
              <w:ind w:left="-105" w:right="-61"/>
              <w:jc w:val="center"/>
              <w:rPr>
                <w:sz w:val="24"/>
                <w:szCs w:val="24"/>
                <w:lang w:eastAsia="ru-RU"/>
              </w:rPr>
            </w:pPr>
            <w:r w:rsidRPr="00F07F5C">
              <w:rPr>
                <w:b/>
                <w:sz w:val="24"/>
                <w:szCs w:val="24"/>
                <w:lang w:eastAsia="ru-RU"/>
              </w:rPr>
              <w:t>0,001</w:t>
            </w:r>
          </w:p>
        </w:tc>
        <w:tc>
          <w:tcPr>
            <w:tcW w:w="992" w:type="dxa"/>
            <w:vAlign w:val="center"/>
          </w:tcPr>
          <w:p w:rsidR="007B51AA" w:rsidRPr="00F07F5C" w:rsidRDefault="007B51AA" w:rsidP="00F07F5C">
            <w:pPr>
              <w:keepNext/>
              <w:widowControl w:val="0"/>
              <w:autoSpaceDE w:val="0"/>
              <w:autoSpaceDN w:val="0"/>
              <w:adjustRightInd w:val="0"/>
              <w:ind w:left="-120" w:right="-83"/>
              <w:jc w:val="center"/>
              <w:rPr>
                <w:sz w:val="24"/>
                <w:szCs w:val="24"/>
                <w:lang w:eastAsia="ru-RU"/>
              </w:rPr>
            </w:pPr>
            <w:r w:rsidRPr="00F07F5C">
              <w:rPr>
                <w:b/>
                <w:sz w:val="24"/>
                <w:szCs w:val="24"/>
                <w:lang w:val="en-US" w:eastAsia="ru-RU"/>
              </w:rPr>
              <w:t>&gt;15</w:t>
            </w:r>
          </w:p>
        </w:tc>
        <w:tc>
          <w:tcPr>
            <w:tcW w:w="1509" w:type="dxa"/>
            <w:vAlign w:val="center"/>
          </w:tcPr>
          <w:p w:rsidR="007B51AA" w:rsidRPr="00F07F5C" w:rsidRDefault="007B51AA" w:rsidP="00F07F5C">
            <w:pPr>
              <w:keepNext/>
              <w:widowControl w:val="0"/>
              <w:autoSpaceDE w:val="0"/>
              <w:autoSpaceDN w:val="0"/>
              <w:adjustRightInd w:val="0"/>
              <w:ind w:left="-105" w:right="-136"/>
              <w:jc w:val="center"/>
              <w:rPr>
                <w:sz w:val="24"/>
                <w:szCs w:val="24"/>
                <w:lang w:eastAsia="ru-RU"/>
              </w:rPr>
            </w:pPr>
            <w:r w:rsidRPr="00F07F5C">
              <w:rPr>
                <w:b/>
                <w:sz w:val="24"/>
                <w:szCs w:val="24"/>
                <w:lang w:eastAsia="ru-RU"/>
              </w:rPr>
              <w:t>-</w:t>
            </w:r>
          </w:p>
        </w:tc>
        <w:tc>
          <w:tcPr>
            <w:tcW w:w="1666" w:type="dxa"/>
            <w:vAlign w:val="center"/>
          </w:tcPr>
          <w:p w:rsidR="007B51AA" w:rsidRPr="00F07F5C" w:rsidRDefault="007B51AA" w:rsidP="00F07F5C">
            <w:pPr>
              <w:keepNext/>
              <w:widowControl w:val="0"/>
              <w:autoSpaceDE w:val="0"/>
              <w:autoSpaceDN w:val="0"/>
              <w:adjustRightInd w:val="0"/>
              <w:ind w:left="-45" w:right="-143"/>
              <w:jc w:val="center"/>
              <w:rPr>
                <w:sz w:val="24"/>
                <w:szCs w:val="24"/>
                <w:lang w:eastAsia="ru-RU"/>
              </w:rPr>
            </w:pPr>
            <w:r w:rsidRPr="00F07F5C">
              <w:rPr>
                <w:b/>
                <w:sz w:val="24"/>
                <w:szCs w:val="24"/>
                <w:lang w:eastAsia="ru-RU"/>
              </w:rPr>
              <w:t>2</w:t>
            </w:r>
          </w:p>
        </w:tc>
      </w:tr>
      <w:tr w:rsidR="007B51AA" w:rsidRPr="00F07F5C" w:rsidTr="00D11685">
        <w:tc>
          <w:tcPr>
            <w:tcW w:w="1951" w:type="dxa"/>
            <w:vAlign w:val="center"/>
          </w:tcPr>
          <w:p w:rsidR="007B51AA" w:rsidRPr="00F07F5C" w:rsidRDefault="007B51AA" w:rsidP="00F07F5C">
            <w:pPr>
              <w:keepNext/>
              <w:widowControl w:val="0"/>
              <w:autoSpaceDE w:val="0"/>
              <w:autoSpaceDN w:val="0"/>
              <w:adjustRightInd w:val="0"/>
              <w:ind w:left="-142" w:right="-108"/>
              <w:rPr>
                <w:sz w:val="24"/>
                <w:szCs w:val="24"/>
                <w:lang w:eastAsia="ru-RU"/>
              </w:rPr>
            </w:pPr>
            <w:r w:rsidRPr="00F07F5C">
              <w:rPr>
                <w:sz w:val="24"/>
                <w:szCs w:val="24"/>
                <w:lang w:eastAsia="ru-RU"/>
              </w:rPr>
              <w:t>13. Пожары природные, га</w:t>
            </w:r>
          </w:p>
          <w:p w:rsidR="007B51AA" w:rsidRPr="00F07F5C" w:rsidRDefault="007B51AA" w:rsidP="00F07F5C">
            <w:pPr>
              <w:keepNext/>
              <w:widowControl w:val="0"/>
              <w:autoSpaceDE w:val="0"/>
              <w:autoSpaceDN w:val="0"/>
              <w:adjustRightInd w:val="0"/>
              <w:ind w:left="-142" w:right="-108"/>
              <w:rPr>
                <w:sz w:val="24"/>
                <w:szCs w:val="24"/>
                <w:lang w:eastAsia="ru-RU"/>
              </w:rPr>
            </w:pPr>
            <w:r w:rsidRPr="00F07F5C">
              <w:rPr>
                <w:sz w:val="24"/>
                <w:szCs w:val="24"/>
                <w:lang w:eastAsia="ru-RU"/>
              </w:rPr>
              <w:t>-  лесных массивов</w:t>
            </w:r>
          </w:p>
          <w:p w:rsidR="007B51AA" w:rsidRPr="00F07F5C" w:rsidRDefault="007B51AA" w:rsidP="00F07F5C">
            <w:pPr>
              <w:keepNext/>
              <w:widowControl w:val="0"/>
              <w:autoSpaceDE w:val="0"/>
              <w:autoSpaceDN w:val="0"/>
              <w:adjustRightInd w:val="0"/>
              <w:ind w:left="-142" w:right="-108"/>
              <w:rPr>
                <w:sz w:val="24"/>
                <w:szCs w:val="24"/>
                <w:lang w:eastAsia="ru-RU"/>
              </w:rPr>
            </w:pPr>
            <w:r w:rsidRPr="00F07F5C">
              <w:rPr>
                <w:sz w:val="24"/>
                <w:szCs w:val="24"/>
                <w:lang w:eastAsia="ru-RU"/>
              </w:rPr>
              <w:t>-  степных массивов</w:t>
            </w:r>
          </w:p>
        </w:tc>
        <w:tc>
          <w:tcPr>
            <w:tcW w:w="984" w:type="dxa"/>
            <w:vAlign w:val="center"/>
          </w:tcPr>
          <w:p w:rsidR="007B51AA" w:rsidRPr="00F07F5C" w:rsidRDefault="007B51AA" w:rsidP="00F07F5C">
            <w:pPr>
              <w:keepNext/>
              <w:widowControl w:val="0"/>
              <w:autoSpaceDE w:val="0"/>
              <w:autoSpaceDN w:val="0"/>
              <w:adjustRightInd w:val="0"/>
              <w:ind w:left="-65" w:right="-61"/>
              <w:jc w:val="center"/>
              <w:rPr>
                <w:b/>
                <w:sz w:val="24"/>
                <w:szCs w:val="24"/>
                <w:lang w:eastAsia="ru-RU"/>
              </w:rPr>
            </w:pPr>
          </w:p>
          <w:p w:rsidR="007B51AA" w:rsidRPr="00F07F5C" w:rsidRDefault="007B51AA" w:rsidP="00F07F5C">
            <w:pPr>
              <w:keepNext/>
              <w:widowControl w:val="0"/>
              <w:autoSpaceDE w:val="0"/>
              <w:autoSpaceDN w:val="0"/>
              <w:adjustRightInd w:val="0"/>
              <w:ind w:left="-65" w:right="-61"/>
              <w:jc w:val="center"/>
              <w:rPr>
                <w:b/>
                <w:sz w:val="24"/>
                <w:szCs w:val="24"/>
                <w:lang w:eastAsia="ru-RU"/>
              </w:rPr>
            </w:pPr>
          </w:p>
          <w:p w:rsidR="007B51AA" w:rsidRPr="00F07F5C" w:rsidRDefault="007B51AA" w:rsidP="00F07F5C">
            <w:pPr>
              <w:keepNext/>
              <w:widowControl w:val="0"/>
              <w:autoSpaceDE w:val="0"/>
              <w:autoSpaceDN w:val="0"/>
              <w:adjustRightInd w:val="0"/>
              <w:ind w:left="-65" w:right="-61"/>
              <w:jc w:val="center"/>
              <w:rPr>
                <w:b/>
                <w:sz w:val="24"/>
                <w:szCs w:val="24"/>
                <w:lang w:eastAsia="ru-RU"/>
              </w:rPr>
            </w:pPr>
            <w:r w:rsidRPr="00F07F5C">
              <w:rPr>
                <w:b/>
                <w:sz w:val="24"/>
                <w:szCs w:val="24"/>
                <w:lang w:eastAsia="ru-RU"/>
              </w:rPr>
              <w:t>-</w:t>
            </w:r>
          </w:p>
          <w:p w:rsidR="007B51AA" w:rsidRPr="00F07F5C" w:rsidRDefault="007B51AA" w:rsidP="00F07F5C">
            <w:pPr>
              <w:keepNext/>
              <w:widowControl w:val="0"/>
              <w:autoSpaceDE w:val="0"/>
              <w:autoSpaceDN w:val="0"/>
              <w:adjustRightInd w:val="0"/>
              <w:ind w:left="-65" w:right="-61"/>
              <w:jc w:val="center"/>
              <w:rPr>
                <w:sz w:val="24"/>
                <w:szCs w:val="24"/>
                <w:lang w:eastAsia="ru-RU"/>
              </w:rPr>
            </w:pPr>
            <w:r w:rsidRPr="00F07F5C">
              <w:rPr>
                <w:b/>
                <w:sz w:val="24"/>
                <w:szCs w:val="24"/>
                <w:lang w:eastAsia="ru-RU"/>
              </w:rPr>
              <w:t>500</w:t>
            </w:r>
          </w:p>
        </w:tc>
        <w:tc>
          <w:tcPr>
            <w:tcW w:w="1249" w:type="dxa"/>
            <w:vAlign w:val="center"/>
          </w:tcPr>
          <w:p w:rsidR="007B51AA" w:rsidRPr="00F07F5C" w:rsidRDefault="007B51AA" w:rsidP="00F07F5C">
            <w:pPr>
              <w:keepNext/>
              <w:widowControl w:val="0"/>
              <w:autoSpaceDE w:val="0"/>
              <w:autoSpaceDN w:val="0"/>
              <w:adjustRightInd w:val="0"/>
              <w:ind w:left="-43" w:right="-37"/>
              <w:jc w:val="center"/>
              <w:rPr>
                <w:b/>
                <w:sz w:val="24"/>
                <w:szCs w:val="24"/>
                <w:lang w:eastAsia="ru-RU"/>
              </w:rPr>
            </w:pPr>
          </w:p>
          <w:p w:rsidR="007B51AA" w:rsidRPr="00F07F5C" w:rsidRDefault="007B51AA" w:rsidP="00F07F5C">
            <w:pPr>
              <w:keepNext/>
              <w:widowControl w:val="0"/>
              <w:autoSpaceDE w:val="0"/>
              <w:autoSpaceDN w:val="0"/>
              <w:adjustRightInd w:val="0"/>
              <w:ind w:left="-43" w:right="-37"/>
              <w:jc w:val="center"/>
              <w:rPr>
                <w:b/>
                <w:sz w:val="24"/>
                <w:szCs w:val="24"/>
                <w:lang w:eastAsia="ru-RU"/>
              </w:rPr>
            </w:pPr>
          </w:p>
          <w:p w:rsidR="007B51AA" w:rsidRPr="00F07F5C" w:rsidRDefault="007B51AA" w:rsidP="00F07F5C">
            <w:pPr>
              <w:keepNext/>
              <w:widowControl w:val="0"/>
              <w:autoSpaceDE w:val="0"/>
              <w:autoSpaceDN w:val="0"/>
              <w:adjustRightInd w:val="0"/>
              <w:ind w:left="-43" w:right="-37"/>
              <w:jc w:val="center"/>
              <w:rPr>
                <w:b/>
                <w:sz w:val="24"/>
                <w:szCs w:val="24"/>
                <w:lang w:eastAsia="ru-RU"/>
              </w:rPr>
            </w:pPr>
            <w:r w:rsidRPr="00F07F5C">
              <w:rPr>
                <w:b/>
                <w:sz w:val="24"/>
                <w:szCs w:val="24"/>
                <w:lang w:eastAsia="ru-RU"/>
              </w:rPr>
              <w:t>-</w:t>
            </w:r>
          </w:p>
          <w:p w:rsidR="007B51AA" w:rsidRPr="00F07F5C" w:rsidRDefault="007B51AA" w:rsidP="00F07F5C">
            <w:pPr>
              <w:keepNext/>
              <w:widowControl w:val="0"/>
              <w:autoSpaceDE w:val="0"/>
              <w:autoSpaceDN w:val="0"/>
              <w:adjustRightInd w:val="0"/>
              <w:ind w:left="-43" w:right="-37"/>
              <w:jc w:val="center"/>
              <w:rPr>
                <w:sz w:val="24"/>
                <w:szCs w:val="24"/>
                <w:lang w:eastAsia="ru-RU"/>
              </w:rPr>
            </w:pPr>
            <w:r w:rsidRPr="00F07F5C">
              <w:rPr>
                <w:b/>
                <w:sz w:val="24"/>
                <w:szCs w:val="24"/>
                <w:lang w:eastAsia="ru-RU"/>
              </w:rPr>
              <w:t>0,3</w:t>
            </w:r>
          </w:p>
        </w:tc>
        <w:tc>
          <w:tcPr>
            <w:tcW w:w="1502" w:type="dxa"/>
            <w:vAlign w:val="center"/>
          </w:tcPr>
          <w:p w:rsidR="007B51AA" w:rsidRPr="00F07F5C" w:rsidRDefault="007B51AA" w:rsidP="00F07F5C">
            <w:pPr>
              <w:keepNext/>
              <w:widowControl w:val="0"/>
              <w:autoSpaceDE w:val="0"/>
              <w:autoSpaceDN w:val="0"/>
              <w:adjustRightInd w:val="0"/>
              <w:ind w:left="-105" w:right="-61"/>
              <w:jc w:val="center"/>
              <w:rPr>
                <w:b/>
                <w:sz w:val="24"/>
                <w:szCs w:val="24"/>
                <w:lang w:eastAsia="ru-RU"/>
              </w:rPr>
            </w:pPr>
          </w:p>
          <w:p w:rsidR="007B51AA" w:rsidRPr="00F07F5C" w:rsidRDefault="007B51AA" w:rsidP="00F07F5C">
            <w:pPr>
              <w:keepNext/>
              <w:widowControl w:val="0"/>
              <w:autoSpaceDE w:val="0"/>
              <w:autoSpaceDN w:val="0"/>
              <w:adjustRightInd w:val="0"/>
              <w:ind w:left="-105" w:right="-61"/>
              <w:jc w:val="center"/>
              <w:rPr>
                <w:b/>
                <w:sz w:val="24"/>
                <w:szCs w:val="24"/>
                <w:lang w:eastAsia="ru-RU"/>
              </w:rPr>
            </w:pPr>
          </w:p>
          <w:p w:rsidR="007B51AA" w:rsidRPr="00F07F5C" w:rsidRDefault="007B51AA" w:rsidP="00F07F5C">
            <w:pPr>
              <w:keepNext/>
              <w:widowControl w:val="0"/>
              <w:autoSpaceDE w:val="0"/>
              <w:autoSpaceDN w:val="0"/>
              <w:adjustRightInd w:val="0"/>
              <w:ind w:left="-105" w:right="-61"/>
              <w:jc w:val="center"/>
              <w:rPr>
                <w:b/>
                <w:sz w:val="24"/>
                <w:szCs w:val="24"/>
                <w:lang w:eastAsia="ru-RU"/>
              </w:rPr>
            </w:pPr>
            <w:r w:rsidRPr="00F07F5C">
              <w:rPr>
                <w:b/>
                <w:sz w:val="24"/>
                <w:szCs w:val="24"/>
                <w:lang w:eastAsia="ru-RU"/>
              </w:rPr>
              <w:t>-</w:t>
            </w:r>
          </w:p>
          <w:p w:rsidR="007B51AA" w:rsidRPr="00F07F5C" w:rsidRDefault="007B51AA" w:rsidP="00F07F5C">
            <w:pPr>
              <w:keepNext/>
              <w:widowControl w:val="0"/>
              <w:autoSpaceDE w:val="0"/>
              <w:autoSpaceDN w:val="0"/>
              <w:adjustRightInd w:val="0"/>
              <w:ind w:left="-105" w:right="-61"/>
              <w:jc w:val="center"/>
              <w:rPr>
                <w:sz w:val="24"/>
                <w:szCs w:val="24"/>
                <w:lang w:eastAsia="ru-RU"/>
              </w:rPr>
            </w:pPr>
            <w:r w:rsidRPr="00F07F5C">
              <w:rPr>
                <w:sz w:val="24"/>
                <w:szCs w:val="24"/>
                <w:lang w:eastAsia="ru-RU"/>
              </w:rPr>
              <w:t>0,001</w:t>
            </w:r>
          </w:p>
        </w:tc>
        <w:tc>
          <w:tcPr>
            <w:tcW w:w="992" w:type="dxa"/>
            <w:vAlign w:val="center"/>
          </w:tcPr>
          <w:p w:rsidR="007B51AA" w:rsidRPr="00F07F5C" w:rsidRDefault="007B51AA" w:rsidP="00F07F5C">
            <w:pPr>
              <w:keepNext/>
              <w:widowControl w:val="0"/>
              <w:autoSpaceDE w:val="0"/>
              <w:autoSpaceDN w:val="0"/>
              <w:adjustRightInd w:val="0"/>
              <w:ind w:left="-120" w:right="-83"/>
              <w:jc w:val="center"/>
              <w:rPr>
                <w:b/>
                <w:sz w:val="24"/>
                <w:szCs w:val="24"/>
                <w:lang w:eastAsia="ru-RU"/>
              </w:rPr>
            </w:pPr>
          </w:p>
          <w:p w:rsidR="007B51AA" w:rsidRPr="00F07F5C" w:rsidRDefault="007B51AA" w:rsidP="00F07F5C">
            <w:pPr>
              <w:keepNext/>
              <w:widowControl w:val="0"/>
              <w:autoSpaceDE w:val="0"/>
              <w:autoSpaceDN w:val="0"/>
              <w:adjustRightInd w:val="0"/>
              <w:ind w:left="-120" w:right="-83"/>
              <w:jc w:val="center"/>
              <w:rPr>
                <w:b/>
                <w:sz w:val="24"/>
                <w:szCs w:val="24"/>
                <w:lang w:eastAsia="ru-RU"/>
              </w:rPr>
            </w:pPr>
          </w:p>
          <w:p w:rsidR="007B51AA" w:rsidRPr="00F07F5C" w:rsidRDefault="007B51AA" w:rsidP="00F07F5C">
            <w:pPr>
              <w:keepNext/>
              <w:widowControl w:val="0"/>
              <w:autoSpaceDE w:val="0"/>
              <w:autoSpaceDN w:val="0"/>
              <w:adjustRightInd w:val="0"/>
              <w:ind w:left="-120" w:right="-83"/>
              <w:jc w:val="center"/>
              <w:rPr>
                <w:b/>
                <w:sz w:val="24"/>
                <w:szCs w:val="24"/>
                <w:lang w:eastAsia="ru-RU"/>
              </w:rPr>
            </w:pPr>
            <w:r w:rsidRPr="00F07F5C">
              <w:rPr>
                <w:b/>
                <w:sz w:val="24"/>
                <w:szCs w:val="24"/>
                <w:lang w:eastAsia="ru-RU"/>
              </w:rPr>
              <w:t>-</w:t>
            </w:r>
          </w:p>
          <w:p w:rsidR="007B51AA" w:rsidRPr="00F07F5C" w:rsidRDefault="007B51AA" w:rsidP="00F07F5C">
            <w:pPr>
              <w:keepNext/>
              <w:widowControl w:val="0"/>
              <w:autoSpaceDE w:val="0"/>
              <w:autoSpaceDN w:val="0"/>
              <w:adjustRightInd w:val="0"/>
              <w:ind w:left="-120" w:right="-83"/>
              <w:jc w:val="center"/>
              <w:rPr>
                <w:sz w:val="24"/>
                <w:szCs w:val="24"/>
                <w:lang w:eastAsia="ru-RU"/>
              </w:rPr>
            </w:pPr>
            <w:r w:rsidRPr="00F07F5C">
              <w:rPr>
                <w:sz w:val="24"/>
                <w:szCs w:val="24"/>
                <w:lang w:eastAsia="ru-RU"/>
              </w:rPr>
              <w:t>2-3</w:t>
            </w:r>
          </w:p>
        </w:tc>
        <w:tc>
          <w:tcPr>
            <w:tcW w:w="1509" w:type="dxa"/>
            <w:vAlign w:val="center"/>
          </w:tcPr>
          <w:p w:rsidR="007B51AA" w:rsidRPr="00F07F5C" w:rsidRDefault="007B51AA" w:rsidP="00F07F5C">
            <w:pPr>
              <w:keepNext/>
              <w:widowControl w:val="0"/>
              <w:autoSpaceDE w:val="0"/>
              <w:autoSpaceDN w:val="0"/>
              <w:adjustRightInd w:val="0"/>
              <w:ind w:left="-105" w:right="-136"/>
              <w:jc w:val="center"/>
              <w:rPr>
                <w:sz w:val="24"/>
                <w:szCs w:val="24"/>
                <w:lang w:eastAsia="ru-RU"/>
              </w:rPr>
            </w:pPr>
          </w:p>
          <w:p w:rsidR="007B51AA" w:rsidRPr="00F07F5C" w:rsidRDefault="007B51AA" w:rsidP="00F07F5C">
            <w:pPr>
              <w:keepNext/>
              <w:widowControl w:val="0"/>
              <w:autoSpaceDE w:val="0"/>
              <w:autoSpaceDN w:val="0"/>
              <w:adjustRightInd w:val="0"/>
              <w:ind w:left="-105" w:right="-136"/>
              <w:jc w:val="center"/>
              <w:rPr>
                <w:sz w:val="24"/>
                <w:szCs w:val="24"/>
                <w:lang w:eastAsia="ru-RU"/>
              </w:rPr>
            </w:pPr>
          </w:p>
          <w:p w:rsidR="007B51AA" w:rsidRPr="00F07F5C" w:rsidRDefault="007B51AA" w:rsidP="00F07F5C">
            <w:pPr>
              <w:keepNext/>
              <w:widowControl w:val="0"/>
              <w:autoSpaceDE w:val="0"/>
              <w:autoSpaceDN w:val="0"/>
              <w:adjustRightInd w:val="0"/>
              <w:ind w:left="-105" w:right="-136"/>
              <w:jc w:val="center"/>
              <w:rPr>
                <w:sz w:val="24"/>
                <w:szCs w:val="24"/>
                <w:lang w:eastAsia="ru-RU"/>
              </w:rPr>
            </w:pPr>
            <w:r w:rsidRPr="00F07F5C">
              <w:rPr>
                <w:sz w:val="24"/>
                <w:szCs w:val="24"/>
                <w:lang w:eastAsia="ru-RU"/>
              </w:rPr>
              <w:t>-</w:t>
            </w:r>
          </w:p>
          <w:p w:rsidR="007B51AA" w:rsidRPr="00F07F5C" w:rsidRDefault="007B51AA" w:rsidP="00F07F5C">
            <w:pPr>
              <w:keepNext/>
              <w:widowControl w:val="0"/>
              <w:autoSpaceDE w:val="0"/>
              <w:autoSpaceDN w:val="0"/>
              <w:adjustRightInd w:val="0"/>
              <w:ind w:left="-105" w:right="-136"/>
              <w:jc w:val="center"/>
              <w:rPr>
                <w:sz w:val="24"/>
                <w:szCs w:val="24"/>
                <w:lang w:eastAsia="ru-RU"/>
              </w:rPr>
            </w:pPr>
            <w:r w:rsidRPr="00F07F5C">
              <w:rPr>
                <w:sz w:val="24"/>
                <w:szCs w:val="24"/>
                <w:lang w:eastAsia="ru-RU"/>
              </w:rPr>
              <w:t>12/15</w:t>
            </w:r>
          </w:p>
        </w:tc>
        <w:tc>
          <w:tcPr>
            <w:tcW w:w="1666" w:type="dxa"/>
            <w:vAlign w:val="center"/>
          </w:tcPr>
          <w:p w:rsidR="007B51AA" w:rsidRPr="00F07F5C" w:rsidRDefault="007B51AA" w:rsidP="00F07F5C">
            <w:pPr>
              <w:keepNext/>
              <w:widowControl w:val="0"/>
              <w:autoSpaceDE w:val="0"/>
              <w:autoSpaceDN w:val="0"/>
              <w:adjustRightInd w:val="0"/>
              <w:ind w:left="-45" w:right="-143"/>
              <w:jc w:val="center"/>
              <w:rPr>
                <w:sz w:val="24"/>
                <w:szCs w:val="24"/>
                <w:lang w:eastAsia="ru-RU"/>
              </w:rPr>
            </w:pPr>
          </w:p>
          <w:p w:rsidR="007B51AA" w:rsidRPr="00F07F5C" w:rsidRDefault="007B51AA" w:rsidP="00F07F5C">
            <w:pPr>
              <w:keepNext/>
              <w:widowControl w:val="0"/>
              <w:autoSpaceDE w:val="0"/>
              <w:autoSpaceDN w:val="0"/>
              <w:adjustRightInd w:val="0"/>
              <w:ind w:left="-45" w:right="-143"/>
              <w:jc w:val="center"/>
              <w:rPr>
                <w:sz w:val="24"/>
                <w:szCs w:val="24"/>
                <w:lang w:eastAsia="ru-RU"/>
              </w:rPr>
            </w:pPr>
          </w:p>
          <w:p w:rsidR="007B51AA" w:rsidRPr="00F07F5C" w:rsidRDefault="007B51AA" w:rsidP="00F07F5C">
            <w:pPr>
              <w:keepNext/>
              <w:widowControl w:val="0"/>
              <w:autoSpaceDE w:val="0"/>
              <w:autoSpaceDN w:val="0"/>
              <w:adjustRightInd w:val="0"/>
              <w:ind w:left="-45" w:right="-143"/>
              <w:jc w:val="center"/>
              <w:rPr>
                <w:sz w:val="24"/>
                <w:szCs w:val="24"/>
                <w:lang w:eastAsia="ru-RU"/>
              </w:rPr>
            </w:pPr>
            <w:r w:rsidRPr="00F07F5C">
              <w:rPr>
                <w:sz w:val="24"/>
                <w:szCs w:val="24"/>
                <w:lang w:eastAsia="ru-RU"/>
              </w:rPr>
              <w:t>-</w:t>
            </w:r>
          </w:p>
          <w:p w:rsidR="007B51AA" w:rsidRPr="00F07F5C" w:rsidRDefault="007B51AA" w:rsidP="00F07F5C">
            <w:pPr>
              <w:keepNext/>
              <w:widowControl w:val="0"/>
              <w:autoSpaceDE w:val="0"/>
              <w:autoSpaceDN w:val="0"/>
              <w:adjustRightInd w:val="0"/>
              <w:ind w:left="-45" w:right="-143"/>
              <w:jc w:val="center"/>
              <w:rPr>
                <w:sz w:val="24"/>
                <w:szCs w:val="24"/>
                <w:lang w:eastAsia="ru-RU"/>
              </w:rPr>
            </w:pPr>
            <w:r w:rsidRPr="00F07F5C">
              <w:rPr>
                <w:sz w:val="24"/>
                <w:szCs w:val="24"/>
                <w:lang w:eastAsia="ru-RU"/>
              </w:rPr>
              <w:t>100</w:t>
            </w:r>
          </w:p>
        </w:tc>
      </w:tr>
    </w:tbl>
    <w:p w:rsidR="007B51AA" w:rsidRPr="00A83CDD" w:rsidRDefault="007B51AA" w:rsidP="00A83CDD">
      <w:pPr>
        <w:pStyle w:val="a0"/>
        <w:rPr>
          <w:rFonts w:eastAsia="Calibri"/>
          <w:b/>
          <w:i/>
          <w:sz w:val="26"/>
          <w:szCs w:val="26"/>
        </w:rPr>
      </w:pPr>
      <w:bookmarkStart w:id="39" w:name="_Toc365037434"/>
      <w:bookmarkStart w:id="40" w:name="_Toc365472374"/>
      <w:bookmarkStart w:id="41" w:name="_Toc388455800"/>
      <w:r w:rsidRPr="00A83CDD">
        <w:rPr>
          <w:rFonts w:eastAsia="Calibri"/>
          <w:b/>
          <w:i/>
          <w:sz w:val="26"/>
          <w:szCs w:val="26"/>
        </w:rPr>
        <w:t>Чрезвычайные ситуации техногенного характера</w:t>
      </w:r>
      <w:bookmarkEnd w:id="39"/>
      <w:bookmarkEnd w:id="40"/>
      <w:bookmarkEnd w:id="41"/>
    </w:p>
    <w:p w:rsidR="007B51AA" w:rsidRPr="007B51AA" w:rsidRDefault="007B51AA" w:rsidP="007B51AA">
      <w:pPr>
        <w:suppressAutoHyphens/>
        <w:spacing w:before="240" w:after="0" w:line="276" w:lineRule="auto"/>
        <w:ind w:firstLine="851"/>
        <w:jc w:val="both"/>
        <w:rPr>
          <w:rFonts w:ascii="Times New Roman" w:eastAsia="Times New Roman" w:hAnsi="Times New Roman" w:cs="Times New Roman"/>
          <w:sz w:val="26"/>
          <w:szCs w:val="26"/>
        </w:rPr>
      </w:pPr>
      <w:r w:rsidRPr="007B51AA">
        <w:rPr>
          <w:rFonts w:ascii="Times New Roman" w:eastAsia="Times New Roman" w:hAnsi="Times New Roman" w:cs="Times New Roman"/>
          <w:sz w:val="26"/>
          <w:szCs w:val="26"/>
        </w:rPr>
        <w:t xml:space="preserve">Потенциально опасные объекты на территории </w:t>
      </w:r>
      <w:proofErr w:type="spellStart"/>
      <w:r w:rsidRPr="007B51AA">
        <w:rPr>
          <w:rFonts w:ascii="Times New Roman" w:eastAsia="Times New Roman" w:hAnsi="Times New Roman" w:cs="Times New Roman"/>
          <w:sz w:val="26"/>
          <w:szCs w:val="26"/>
        </w:rPr>
        <w:t>Ранневского</w:t>
      </w:r>
      <w:proofErr w:type="spellEnd"/>
      <w:r w:rsidRPr="007B51AA">
        <w:rPr>
          <w:rFonts w:ascii="Times New Roman" w:eastAsia="Times New Roman" w:hAnsi="Times New Roman" w:cs="Times New Roman"/>
          <w:sz w:val="26"/>
          <w:szCs w:val="26"/>
        </w:rPr>
        <w:t xml:space="preserve"> сельсовета отсутствуют.</w:t>
      </w:r>
    </w:p>
    <w:p w:rsidR="007B51AA" w:rsidRPr="007B51AA" w:rsidRDefault="007B51AA" w:rsidP="007B51AA">
      <w:pPr>
        <w:spacing w:before="240"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Проведенный анализ возможного возникновения чрезвычайных ситуаций на территории района, позволяет сделать вывод о том, что наибольшую степень возникновения имеют (могут иметь) следующие чрезвычайные ситуации:</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техногенного характера (дорожно-транспортные происшествия, пожары лесные, степные и бытовые, аварии на газопроводах);</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lastRenderedPageBreak/>
        <w:t>- природного характера (засуха, обледенение, ливни с градом и грозой, снежные заносы, сильные шквальные ветры).</w:t>
      </w:r>
    </w:p>
    <w:p w:rsidR="007B51AA" w:rsidRPr="007B51AA" w:rsidRDefault="007B51AA" w:rsidP="007B51AA">
      <w:pPr>
        <w:spacing w:before="240"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b/>
          <w:bCs/>
          <w:i/>
          <w:iCs/>
          <w:sz w:val="26"/>
          <w:szCs w:val="26"/>
          <w:lang w:eastAsia="ru-RU"/>
        </w:rPr>
        <w:t xml:space="preserve">Рекомендации по реагированию на прогнозы чрезвычайных ситуаций.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1. В целях повышения надёжности снабжения объектов производственной и социальной сферы энергоносителями и теплоносителями: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предусмотреть плановые мероприятия по обеспечению технической защиты систем газоснабжения, энергетики, водозаборных устройств и других объектов жизнеобеспечения населения от несанкционированного проникновения на них и нарушения режимов безопасного функционирования;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проработать вопросы о подаче газа и электроэнергии объектам теплоэнергетики от двух и более газопроводов, линий электропередач, объектов водоснабжения;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реализовать меры, обеспечивающие создание предприятиями и организациями теплоэнергетического комплекса, МУП ЖКХ муниципальных образований необходимых резервов финансовых и материально-технических ресурсов для ликвидации чрезвычайных ситуаций, подготовку и поддержание в постоянной готовности сил и средств по предупреждению и ликвидации ЧС на системах жизнеобеспечения;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создать необходимые запасы топлива (включая аварийное и резервное). Восстановить работоспособность объектов хранения и подачи резервного топлива на газовых котельных;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проводить тренировки и практическую проверку готовности аварийно-восстановительных формирований к действиям по ликвидации последствий чрезвычайных ситуаций на системах жизнеобеспечения населения в условиях опасных природных явлений и низких температур.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2. Планировать и осуществлять переподготовку специалистов и руководителей, занимающихся эксплуатацией потенциально опасных объектов, систем жизнеобеспечения с целью повышения их профессионального уровня в общей системе управления рисками и предупреждения чрезвычайных ситуаций.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3. Создать и вести базу данных по источникам потенциальной опасности, объектам </w:t>
      </w:r>
      <w:proofErr w:type="spellStart"/>
      <w:r w:rsidRPr="007B51AA">
        <w:rPr>
          <w:rFonts w:ascii="Times New Roman" w:eastAsia="Times New Roman" w:hAnsi="Times New Roman" w:cs="Times New Roman"/>
          <w:sz w:val="26"/>
          <w:szCs w:val="26"/>
          <w:lang w:eastAsia="ru-RU"/>
        </w:rPr>
        <w:t>теплоэнергоснабжения</w:t>
      </w:r>
      <w:proofErr w:type="spellEnd"/>
      <w:r w:rsidRPr="007B51AA">
        <w:rPr>
          <w:rFonts w:ascii="Times New Roman" w:eastAsia="Times New Roman" w:hAnsi="Times New Roman" w:cs="Times New Roman"/>
          <w:sz w:val="26"/>
          <w:szCs w:val="26"/>
          <w:lang w:eastAsia="ru-RU"/>
        </w:rPr>
        <w:t xml:space="preserve">, состоянием их аварийности, обеспеченностью материальными ресурсами для проведения профилактических и ремонтно-восстановительных работ, а также по территориям повышенного риска от опасных природных явлений (наводнений, паводков, экзогенных процессов).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4. Использовать возможности единых дежурно-диспетчерских служб – 01 (ЕДДС-01) муниципальных образований для контроля за техногенной и природной безопасностью на системах жизнеобеспечения населения и адекватному реагированию на ранней стадии возникновения аварийных ситуаций, по недопущению их перерастания в чрезвычайные ситуации. В период прохождения паводков и осложнения </w:t>
      </w:r>
      <w:proofErr w:type="spellStart"/>
      <w:r w:rsidRPr="007B51AA">
        <w:rPr>
          <w:rFonts w:ascii="Times New Roman" w:eastAsia="Times New Roman" w:hAnsi="Times New Roman" w:cs="Times New Roman"/>
          <w:sz w:val="26"/>
          <w:szCs w:val="26"/>
          <w:lang w:eastAsia="ru-RU"/>
        </w:rPr>
        <w:t>лесопожарной</w:t>
      </w:r>
      <w:proofErr w:type="spellEnd"/>
      <w:r w:rsidRPr="007B51AA">
        <w:rPr>
          <w:rFonts w:ascii="Times New Roman" w:eastAsia="Times New Roman" w:hAnsi="Times New Roman" w:cs="Times New Roman"/>
          <w:sz w:val="26"/>
          <w:szCs w:val="26"/>
          <w:lang w:eastAsia="ru-RU"/>
        </w:rPr>
        <w:t xml:space="preserve"> обстановки через ЕДДС-01 осуществлять </w:t>
      </w:r>
      <w:r w:rsidRPr="007B51AA">
        <w:rPr>
          <w:rFonts w:ascii="Times New Roman" w:eastAsia="Times New Roman" w:hAnsi="Times New Roman" w:cs="Times New Roman"/>
          <w:sz w:val="26"/>
          <w:szCs w:val="26"/>
          <w:lang w:eastAsia="ru-RU"/>
        </w:rPr>
        <w:lastRenderedPageBreak/>
        <w:t xml:space="preserve">контроль за уровнями рек, динамикой подтопления территорий, возникновением очагов лесных пожаров.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5.Организовать выполнение профилактических мероприятий на постоянной основе: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проведение разъяснительной работы по профилактике острых кишечных инфекций, острого вирусного гепатита «А», социально значимых болезней (СПИД, парентеральные гепатиты, туберкулез и т.п.);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проведение вакцинации населения от гриппа. Особое внимание на представителей «группы риска»: медицинских работников, педагогов, работников сферы обслуживания и учащихся общеобразовательных учреждений;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проведение санитарно-гигиенических и противоэпидемических мероприятий по профилактике </w:t>
      </w:r>
      <w:proofErr w:type="spellStart"/>
      <w:r w:rsidRPr="007B51AA">
        <w:rPr>
          <w:rFonts w:ascii="Times New Roman" w:eastAsia="Times New Roman" w:hAnsi="Times New Roman" w:cs="Times New Roman"/>
          <w:sz w:val="26"/>
          <w:szCs w:val="26"/>
          <w:lang w:eastAsia="ru-RU"/>
        </w:rPr>
        <w:t>антропозоонозных</w:t>
      </w:r>
      <w:proofErr w:type="spellEnd"/>
      <w:r w:rsidRPr="007B51AA">
        <w:rPr>
          <w:rFonts w:ascii="Times New Roman" w:eastAsia="Times New Roman" w:hAnsi="Times New Roman" w:cs="Times New Roman"/>
          <w:sz w:val="26"/>
          <w:szCs w:val="26"/>
          <w:lang w:eastAsia="ru-RU"/>
        </w:rPr>
        <w:t xml:space="preserve"> инфекций: туляремии, </w:t>
      </w:r>
      <w:proofErr w:type="spellStart"/>
      <w:r w:rsidRPr="007B51AA">
        <w:rPr>
          <w:rFonts w:ascii="Times New Roman" w:eastAsia="Times New Roman" w:hAnsi="Times New Roman" w:cs="Times New Roman"/>
          <w:sz w:val="26"/>
          <w:szCs w:val="26"/>
          <w:lang w:eastAsia="ru-RU"/>
        </w:rPr>
        <w:t>гемморрагической</w:t>
      </w:r>
      <w:proofErr w:type="spellEnd"/>
      <w:r w:rsidRPr="007B51AA">
        <w:rPr>
          <w:rFonts w:ascii="Times New Roman" w:eastAsia="Times New Roman" w:hAnsi="Times New Roman" w:cs="Times New Roman"/>
          <w:sz w:val="26"/>
          <w:szCs w:val="26"/>
          <w:lang w:eastAsia="ru-RU"/>
        </w:rPr>
        <w:t xml:space="preserve"> лихорадки с почечным синдромом (вакцинопрофилактика, </w:t>
      </w:r>
      <w:proofErr w:type="spellStart"/>
      <w:r w:rsidRPr="007B51AA">
        <w:rPr>
          <w:rFonts w:ascii="Times New Roman" w:eastAsia="Times New Roman" w:hAnsi="Times New Roman" w:cs="Times New Roman"/>
          <w:sz w:val="26"/>
          <w:szCs w:val="26"/>
          <w:lang w:eastAsia="ru-RU"/>
        </w:rPr>
        <w:t>дератизационные</w:t>
      </w:r>
      <w:proofErr w:type="spellEnd"/>
      <w:r w:rsidRPr="007B51AA">
        <w:rPr>
          <w:rFonts w:ascii="Times New Roman" w:eastAsia="Times New Roman" w:hAnsi="Times New Roman" w:cs="Times New Roman"/>
          <w:sz w:val="26"/>
          <w:szCs w:val="26"/>
          <w:lang w:eastAsia="ru-RU"/>
        </w:rPr>
        <w:t xml:space="preserve"> мероприятия, защитные мероприятия территории населенных пунктов и мест хранения продуктов питания от грызунов);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проведение мероприятий по профилактике клещевого энцефалита и </w:t>
      </w:r>
      <w:proofErr w:type="spellStart"/>
      <w:r w:rsidRPr="007B51AA">
        <w:rPr>
          <w:rFonts w:ascii="Times New Roman" w:eastAsia="Times New Roman" w:hAnsi="Times New Roman" w:cs="Times New Roman"/>
          <w:sz w:val="26"/>
          <w:szCs w:val="26"/>
          <w:lang w:eastAsia="ru-RU"/>
        </w:rPr>
        <w:t>бореллиоза</w:t>
      </w:r>
      <w:proofErr w:type="spellEnd"/>
      <w:r w:rsidRPr="007B51AA">
        <w:rPr>
          <w:rFonts w:ascii="Times New Roman" w:eastAsia="Times New Roman" w:hAnsi="Times New Roman" w:cs="Times New Roman"/>
          <w:sz w:val="26"/>
          <w:szCs w:val="26"/>
          <w:lang w:eastAsia="ru-RU"/>
        </w:rPr>
        <w:t xml:space="preserve"> (разъяснительная работа среди населения о правилах защиты от клещей, вакцинопрофилактика).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6. В период лесных пожаров организовать контроль (объезд, обход) воздушных линий электропередач, распределительных устройств (ОРУ, ЗРУ), головных трансформаторных подстанций, находящихся в лесных массивах. Определить и контролировать территории с жилыми домами и </w:t>
      </w:r>
      <w:r w:rsidR="00EA6BC9" w:rsidRPr="007B51AA">
        <w:rPr>
          <w:rFonts w:ascii="Times New Roman" w:eastAsia="Times New Roman" w:hAnsi="Times New Roman" w:cs="Times New Roman"/>
          <w:sz w:val="26"/>
          <w:szCs w:val="26"/>
          <w:lang w:eastAsia="ru-RU"/>
        </w:rPr>
        <w:t>предприятиями,</w:t>
      </w:r>
      <w:r w:rsidRPr="007B51AA">
        <w:rPr>
          <w:rFonts w:ascii="Times New Roman" w:eastAsia="Times New Roman" w:hAnsi="Times New Roman" w:cs="Times New Roman"/>
          <w:sz w:val="26"/>
          <w:szCs w:val="26"/>
          <w:lang w:eastAsia="ru-RU"/>
        </w:rPr>
        <w:t xml:space="preserve"> находящимися в зоне риска при лесных пожарах. Предусмотреть систему экстренного оповещения и недопущения гибели людей, имущества при лесных пожарах.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7. В период весенне-летнего половодья: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организовать дежурство аварийных бригад и спасательных команд, оснащенных необходимым имуществом и оборудованием по действующим нормативам;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организовать информационное взаимодействие с главами соседних муниципальных образований и владельцами гидротехнических сооружений (ГТС);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осуществлять постоянный контроль за состоянием ГТС, мостовых сооружений, берегоукрепительных дамб и обеспечить их готовность к безаварийному пропуску паводковых вод;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создать в необходимых объемах и номенклатуре запасы материально - технических средств и финансовых ресурсов на ликвидацию возможных ЧС и первоочередного жизнеобеспечение населения;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 провести комплекс мер по подготовке населения к экстренной эвакуации в безопасные районы, установить и довести до сведения каждого жителя сигналы об экстренной эвакуации и порядок действий по ним. </w:t>
      </w:r>
    </w:p>
    <w:p w:rsidR="007B51AA" w:rsidRPr="0089721E" w:rsidRDefault="007B51AA" w:rsidP="00A83CDD">
      <w:pPr>
        <w:pStyle w:val="a0"/>
        <w:rPr>
          <w:b/>
          <w:i/>
          <w:sz w:val="26"/>
          <w:szCs w:val="26"/>
          <w:lang w:val="ru-RU"/>
        </w:rPr>
      </w:pPr>
      <w:bookmarkStart w:id="42" w:name="_Toc326757302"/>
      <w:bookmarkStart w:id="43" w:name="_Toc328393215"/>
      <w:bookmarkStart w:id="44" w:name="_Toc365037435"/>
      <w:bookmarkStart w:id="45" w:name="_Toc365472375"/>
      <w:bookmarkStart w:id="46" w:name="_Toc388455801"/>
      <w:r w:rsidRPr="0089721E">
        <w:rPr>
          <w:b/>
          <w:i/>
          <w:sz w:val="26"/>
          <w:szCs w:val="26"/>
          <w:lang w:val="ru-RU"/>
        </w:rPr>
        <w:t>Обеспечение пожарной безопасности.</w:t>
      </w:r>
      <w:bookmarkEnd w:id="42"/>
      <w:bookmarkEnd w:id="43"/>
      <w:bookmarkEnd w:id="44"/>
      <w:bookmarkEnd w:id="45"/>
      <w:bookmarkEnd w:id="46"/>
    </w:p>
    <w:p w:rsidR="007B51AA" w:rsidRPr="007B51AA" w:rsidRDefault="007B51AA" w:rsidP="007B51AA">
      <w:pPr>
        <w:spacing w:after="0" w:line="276" w:lineRule="auto"/>
        <w:ind w:firstLine="851"/>
        <w:jc w:val="both"/>
        <w:rPr>
          <w:rFonts w:ascii="Times New Roman" w:eastAsia="Times New Roman" w:hAnsi="Times New Roman" w:cs="Times New Roman"/>
          <w:sz w:val="26"/>
          <w:szCs w:val="26"/>
        </w:rPr>
      </w:pPr>
      <w:r w:rsidRPr="007B51AA">
        <w:rPr>
          <w:rFonts w:ascii="Times New Roman" w:eastAsia="Times New Roman" w:hAnsi="Times New Roman" w:cs="Times New Roman"/>
          <w:sz w:val="26"/>
          <w:szCs w:val="26"/>
        </w:rPr>
        <w:lastRenderedPageBreak/>
        <w:t xml:space="preserve">Источники пожарной опасности на территории поселения могут быть </w:t>
      </w:r>
      <w:r w:rsidR="00EA6BC9" w:rsidRPr="007B51AA">
        <w:rPr>
          <w:rFonts w:ascii="Times New Roman" w:eastAsia="Times New Roman" w:hAnsi="Times New Roman" w:cs="Times New Roman"/>
          <w:sz w:val="26"/>
          <w:szCs w:val="26"/>
        </w:rPr>
        <w:t>природного и</w:t>
      </w:r>
      <w:r w:rsidRPr="007B51AA">
        <w:rPr>
          <w:rFonts w:ascii="Times New Roman" w:eastAsia="Times New Roman" w:hAnsi="Times New Roman" w:cs="Times New Roman"/>
          <w:sz w:val="26"/>
          <w:szCs w:val="26"/>
        </w:rPr>
        <w:t xml:space="preserve"> техногенного характера. </w:t>
      </w:r>
    </w:p>
    <w:p w:rsidR="007B51AA" w:rsidRPr="007B51AA" w:rsidRDefault="007B51AA" w:rsidP="007B51AA">
      <w:pPr>
        <w:spacing w:after="0" w:line="276" w:lineRule="auto"/>
        <w:ind w:firstLine="851"/>
        <w:jc w:val="both"/>
        <w:rPr>
          <w:rFonts w:ascii="Times New Roman" w:eastAsia="Times New Roman" w:hAnsi="Times New Roman" w:cs="Times New Roman"/>
          <w:sz w:val="26"/>
          <w:szCs w:val="26"/>
        </w:rPr>
      </w:pPr>
      <w:r w:rsidRPr="007B51AA">
        <w:rPr>
          <w:rFonts w:ascii="Times New Roman" w:eastAsia="Times New Roman" w:hAnsi="Times New Roman" w:cs="Times New Roman"/>
          <w:sz w:val="26"/>
          <w:szCs w:val="26"/>
        </w:rPr>
        <w:t xml:space="preserve">Наиболее вероятными источниками ЧС природного характера считаются пожары лесных, степных и хлебных массивов. Горючим материалом в них является растительный покров, различного вида травы, хлебные злаки, технические культуры, кустарники, камыш. Все эти материалы воспламеняются от малейшего источника зажигания, особенно при сухой погоде. В летний период показатель </w:t>
      </w:r>
      <w:proofErr w:type="spellStart"/>
      <w:r w:rsidRPr="007B51AA">
        <w:rPr>
          <w:rFonts w:ascii="Times New Roman" w:eastAsia="Times New Roman" w:hAnsi="Times New Roman" w:cs="Times New Roman"/>
          <w:sz w:val="26"/>
          <w:szCs w:val="26"/>
        </w:rPr>
        <w:t>горимости</w:t>
      </w:r>
      <w:proofErr w:type="spellEnd"/>
      <w:r w:rsidRPr="007B51AA">
        <w:rPr>
          <w:rFonts w:ascii="Times New Roman" w:eastAsia="Times New Roman" w:hAnsi="Times New Roman" w:cs="Times New Roman"/>
          <w:sz w:val="26"/>
          <w:szCs w:val="26"/>
        </w:rPr>
        <w:t xml:space="preserve"> как правило составляет 4, 5 класс пожарной опасности. </w:t>
      </w:r>
    </w:p>
    <w:p w:rsidR="007B51AA" w:rsidRPr="007B51AA" w:rsidRDefault="007B51AA" w:rsidP="007B51AA">
      <w:pPr>
        <w:spacing w:after="200" w:line="276" w:lineRule="auto"/>
        <w:ind w:firstLine="851"/>
        <w:jc w:val="both"/>
        <w:rPr>
          <w:rFonts w:ascii="Times New Roman" w:eastAsia="Times New Roman" w:hAnsi="Times New Roman" w:cs="Times New Roman"/>
          <w:sz w:val="26"/>
          <w:szCs w:val="26"/>
        </w:rPr>
      </w:pPr>
      <w:r w:rsidRPr="007B51AA">
        <w:rPr>
          <w:rFonts w:ascii="Times New Roman" w:eastAsia="Times New Roman" w:hAnsi="Times New Roman" w:cs="Times New Roman"/>
          <w:sz w:val="26"/>
          <w:szCs w:val="26"/>
        </w:rPr>
        <w:t>Слабым звеном в охране лесов от пожаров является недостаточная оснащенность лесхозов противопожарной техникой, оборудованием и инвентарем, количество которой незначительно увеличивается, а износ значительно растет.</w:t>
      </w:r>
    </w:p>
    <w:p w:rsidR="007B51AA" w:rsidRPr="007B51AA" w:rsidRDefault="007B51AA" w:rsidP="007B51AA">
      <w:pPr>
        <w:suppressAutoHyphens/>
        <w:spacing w:after="0" w:line="276" w:lineRule="auto"/>
        <w:ind w:firstLine="851"/>
        <w:jc w:val="both"/>
        <w:rPr>
          <w:rFonts w:ascii="Times New Roman" w:eastAsia="Times New Roman" w:hAnsi="Times New Roman" w:cs="Times New Roman"/>
          <w:i/>
          <w:color w:val="FF0000"/>
          <w:sz w:val="26"/>
          <w:szCs w:val="26"/>
          <w:highlight w:val="yellow"/>
          <w:lang w:eastAsia="ar-SA"/>
        </w:rPr>
      </w:pPr>
      <w:r w:rsidRPr="007B51AA">
        <w:rPr>
          <w:rFonts w:ascii="Times New Roman" w:eastAsia="Times New Roman" w:hAnsi="Times New Roman" w:cs="Times New Roman"/>
          <w:sz w:val="26"/>
          <w:szCs w:val="26"/>
          <w:lang w:eastAsia="ru-RU"/>
        </w:rPr>
        <w:t>На территории поселения отсутствует пожарное депо. Ближайшая пожарная часть расположена в с. Ташла в 25 - 33 км. от населенных пунктов сельсовета. Учитывая состояние дорог и расположение пожарной части, можно сделать вывод, что по</w:t>
      </w:r>
      <w:r w:rsidRPr="007B51AA">
        <w:rPr>
          <w:rFonts w:ascii="Times New Roman" w:eastAsia="Times New Roman" w:hAnsi="Times New Roman" w:cs="Times New Roman"/>
          <w:sz w:val="26"/>
          <w:szCs w:val="26"/>
        </w:rPr>
        <w:t xml:space="preserve"> времени прибытия первого подразделения к самым удалённым местам вызова в населенных пунктах </w:t>
      </w:r>
      <w:proofErr w:type="spellStart"/>
      <w:r w:rsidRPr="007B51AA">
        <w:rPr>
          <w:rFonts w:ascii="Times New Roman" w:eastAsia="Times New Roman" w:hAnsi="Times New Roman" w:cs="Times New Roman"/>
          <w:sz w:val="26"/>
          <w:szCs w:val="26"/>
        </w:rPr>
        <w:t>Ранневского</w:t>
      </w:r>
      <w:proofErr w:type="spellEnd"/>
      <w:r w:rsidRPr="007B51AA">
        <w:rPr>
          <w:rFonts w:ascii="Times New Roman" w:eastAsia="Times New Roman" w:hAnsi="Times New Roman" w:cs="Times New Roman"/>
          <w:sz w:val="26"/>
          <w:szCs w:val="26"/>
        </w:rPr>
        <w:t xml:space="preserve"> сельсовета данная пожарная часть не удовлетворяет </w:t>
      </w:r>
      <w:r w:rsidR="00EA6BC9" w:rsidRPr="007B51AA">
        <w:rPr>
          <w:rFonts w:ascii="Times New Roman" w:eastAsia="Times New Roman" w:hAnsi="Times New Roman" w:cs="Times New Roman"/>
          <w:sz w:val="26"/>
          <w:szCs w:val="26"/>
        </w:rPr>
        <w:t xml:space="preserve">требованиям </w:t>
      </w:r>
      <w:r w:rsidR="00EA6BC9" w:rsidRPr="007B51AA">
        <w:rPr>
          <w:rFonts w:ascii="Times New Roman" w:eastAsia="Times New Roman" w:hAnsi="Times New Roman" w:cs="Times New Roman"/>
          <w:sz w:val="26"/>
          <w:szCs w:val="26"/>
          <w:lang w:eastAsia="ru-RU"/>
        </w:rPr>
        <w:t>технического</w:t>
      </w:r>
      <w:r w:rsidRPr="007B51AA">
        <w:rPr>
          <w:rFonts w:ascii="Times New Roman" w:eastAsia="Times New Roman" w:hAnsi="Times New Roman" w:cs="Times New Roman"/>
          <w:sz w:val="26"/>
          <w:szCs w:val="26"/>
        </w:rPr>
        <w:t xml:space="preserve"> регламента о требованиях пожарной безопасности № 1223-ФЗ.</w:t>
      </w:r>
    </w:p>
    <w:p w:rsidR="007B51AA" w:rsidRPr="007B51AA" w:rsidRDefault="007B51AA" w:rsidP="007B51AA">
      <w:pPr>
        <w:suppressAutoHyphens/>
        <w:spacing w:before="240" w:after="0" w:line="240" w:lineRule="auto"/>
        <w:ind w:firstLine="851"/>
        <w:jc w:val="both"/>
        <w:rPr>
          <w:rFonts w:ascii="Times New Roman" w:eastAsia="Times New Roman" w:hAnsi="Times New Roman" w:cs="Times New Roman"/>
          <w:i/>
          <w:sz w:val="26"/>
          <w:szCs w:val="26"/>
          <w:lang w:eastAsia="ar-SA"/>
        </w:rPr>
      </w:pPr>
      <w:r w:rsidRPr="007B51AA">
        <w:rPr>
          <w:rFonts w:ascii="Times New Roman" w:eastAsia="Times New Roman" w:hAnsi="Times New Roman" w:cs="Times New Roman"/>
          <w:i/>
          <w:sz w:val="26"/>
          <w:szCs w:val="26"/>
          <w:lang w:eastAsia="ar-SA"/>
        </w:rPr>
        <w:t>Таблица</w:t>
      </w:r>
      <w:r w:rsidRPr="007B51AA">
        <w:rPr>
          <w:rFonts w:ascii="Times New Roman" w:eastAsia="Times New Roman" w:hAnsi="Times New Roman" w:cs="Times New Roman"/>
          <w:i/>
          <w:sz w:val="26"/>
          <w:szCs w:val="26"/>
        </w:rPr>
        <w:t xml:space="preserve"> 6-1 </w:t>
      </w:r>
      <w:r w:rsidRPr="007B51AA">
        <w:rPr>
          <w:rFonts w:ascii="Times New Roman" w:eastAsia="Times New Roman" w:hAnsi="Times New Roman" w:cs="Times New Roman"/>
          <w:i/>
          <w:sz w:val="26"/>
          <w:szCs w:val="26"/>
          <w:lang w:eastAsia="ar-SA"/>
        </w:rPr>
        <w:t xml:space="preserve">Силы и средства противопожарных формирования МО </w:t>
      </w:r>
      <w:proofErr w:type="spellStart"/>
      <w:r w:rsidRPr="007B51AA">
        <w:rPr>
          <w:rFonts w:ascii="Times New Roman" w:eastAsia="Times New Roman" w:hAnsi="Times New Roman" w:cs="Times New Roman"/>
          <w:i/>
          <w:sz w:val="26"/>
          <w:szCs w:val="26"/>
          <w:lang w:eastAsia="ar-SA"/>
        </w:rPr>
        <w:t>Ташлинский</w:t>
      </w:r>
      <w:proofErr w:type="spellEnd"/>
      <w:r w:rsidRPr="007B51AA">
        <w:rPr>
          <w:rFonts w:ascii="Times New Roman" w:eastAsia="Times New Roman" w:hAnsi="Times New Roman" w:cs="Times New Roman"/>
          <w:i/>
          <w:sz w:val="26"/>
          <w:szCs w:val="26"/>
          <w:lang w:eastAsia="ar-SA"/>
        </w:rPr>
        <w:t xml:space="preserve"> район</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295"/>
        <w:gridCol w:w="1253"/>
        <w:gridCol w:w="1440"/>
        <w:gridCol w:w="2419"/>
        <w:gridCol w:w="425"/>
        <w:gridCol w:w="425"/>
        <w:gridCol w:w="425"/>
        <w:gridCol w:w="1560"/>
      </w:tblGrid>
      <w:tr w:rsidR="007B51AA" w:rsidRPr="00F07F5C" w:rsidTr="00D11685">
        <w:trPr>
          <w:trHeight w:hRule="exact" w:val="1148"/>
        </w:trPr>
        <w:tc>
          <w:tcPr>
            <w:tcW w:w="695" w:type="dxa"/>
            <w:vMerge w:val="restart"/>
            <w:shd w:val="clear" w:color="auto" w:fill="FFFFFF"/>
          </w:tcPr>
          <w:p w:rsidR="007B51AA" w:rsidRPr="00F07F5C" w:rsidRDefault="007B51AA" w:rsidP="007B51AA">
            <w:pPr>
              <w:spacing w:after="0" w:line="240" w:lineRule="auto"/>
              <w:ind w:left="5"/>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w:t>
            </w:r>
          </w:p>
          <w:p w:rsidR="007B51AA" w:rsidRPr="00F07F5C" w:rsidRDefault="007B51AA" w:rsidP="007B51AA">
            <w:pPr>
              <w:spacing w:before="180" w:after="0" w:line="240" w:lineRule="auto"/>
              <w:ind w:left="5"/>
              <w:jc w:val="center"/>
              <w:rPr>
                <w:rFonts w:ascii="Times New Roman" w:eastAsia="Times New Roman" w:hAnsi="Times New Roman" w:cs="Times New Roman"/>
                <w:sz w:val="24"/>
                <w:szCs w:val="24"/>
              </w:rPr>
            </w:pPr>
            <w:proofErr w:type="spellStart"/>
            <w:r w:rsidRPr="00F07F5C">
              <w:rPr>
                <w:rFonts w:ascii="Times New Roman" w:eastAsia="Times New Roman" w:hAnsi="Times New Roman" w:cs="Times New Roman"/>
                <w:sz w:val="24"/>
                <w:szCs w:val="24"/>
              </w:rPr>
              <w:t>п.п</w:t>
            </w:r>
            <w:proofErr w:type="spellEnd"/>
          </w:p>
        </w:tc>
        <w:tc>
          <w:tcPr>
            <w:tcW w:w="1295" w:type="dxa"/>
            <w:vMerge w:val="restart"/>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Населенный пункт</w:t>
            </w:r>
          </w:p>
        </w:tc>
        <w:tc>
          <w:tcPr>
            <w:tcW w:w="1253" w:type="dxa"/>
            <w:vMerge w:val="restart"/>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Количество</w:t>
            </w:r>
          </w:p>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ПЧ (ОН)</w:t>
            </w:r>
          </w:p>
        </w:tc>
        <w:tc>
          <w:tcPr>
            <w:tcW w:w="1440" w:type="dxa"/>
            <w:vMerge w:val="restart"/>
            <w:shd w:val="clear" w:color="auto" w:fill="FFFFFF"/>
          </w:tcPr>
          <w:p w:rsidR="007B51AA" w:rsidRPr="00F07F5C" w:rsidRDefault="007B51AA" w:rsidP="007B51AA">
            <w:pPr>
              <w:spacing w:after="0" w:line="240" w:lineRule="auto"/>
              <w:ind w:right="-9"/>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 xml:space="preserve">Количество л/с в </w:t>
            </w:r>
            <w:proofErr w:type="spellStart"/>
            <w:r w:rsidRPr="00F07F5C">
              <w:rPr>
                <w:rFonts w:ascii="Times New Roman" w:eastAsia="Times New Roman" w:hAnsi="Times New Roman" w:cs="Times New Roman"/>
                <w:sz w:val="24"/>
                <w:szCs w:val="24"/>
              </w:rPr>
              <w:t>деж</w:t>
            </w:r>
            <w:proofErr w:type="spellEnd"/>
            <w:r w:rsidRPr="00F07F5C">
              <w:rPr>
                <w:rFonts w:ascii="Times New Roman" w:eastAsia="Times New Roman" w:hAnsi="Times New Roman" w:cs="Times New Roman"/>
                <w:sz w:val="24"/>
                <w:szCs w:val="24"/>
              </w:rPr>
              <w:t>. смене</w:t>
            </w:r>
          </w:p>
        </w:tc>
        <w:tc>
          <w:tcPr>
            <w:tcW w:w="2419" w:type="dxa"/>
            <w:vMerge w:val="restart"/>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Вид и количество техники в боевом расчете</w:t>
            </w:r>
          </w:p>
        </w:tc>
        <w:tc>
          <w:tcPr>
            <w:tcW w:w="1275" w:type="dxa"/>
            <w:gridSpan w:val="3"/>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Кол-во рукавов в боевом расчете</w:t>
            </w:r>
          </w:p>
        </w:tc>
        <w:tc>
          <w:tcPr>
            <w:tcW w:w="1560" w:type="dxa"/>
            <w:vMerge w:val="restart"/>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 укомплектованности</w:t>
            </w:r>
          </w:p>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ПТВ</w:t>
            </w:r>
          </w:p>
        </w:tc>
      </w:tr>
      <w:tr w:rsidR="007B51AA" w:rsidRPr="00F07F5C" w:rsidTr="00D11685">
        <w:trPr>
          <w:trHeight w:hRule="exact" w:val="271"/>
        </w:trPr>
        <w:tc>
          <w:tcPr>
            <w:tcW w:w="695" w:type="dxa"/>
            <w:vMerge/>
            <w:shd w:val="clear" w:color="auto" w:fill="FFFFFF"/>
          </w:tcPr>
          <w:p w:rsidR="007B51AA" w:rsidRPr="00F07F5C" w:rsidRDefault="007B51AA" w:rsidP="007B51AA">
            <w:pPr>
              <w:spacing w:before="120" w:after="0" w:line="240" w:lineRule="auto"/>
              <w:ind w:left="5"/>
              <w:jc w:val="center"/>
              <w:rPr>
                <w:rFonts w:ascii="Times New Roman" w:eastAsia="Times New Roman" w:hAnsi="Times New Roman" w:cs="Times New Roman"/>
                <w:sz w:val="24"/>
                <w:szCs w:val="24"/>
              </w:rPr>
            </w:pPr>
          </w:p>
        </w:tc>
        <w:tc>
          <w:tcPr>
            <w:tcW w:w="1295" w:type="dxa"/>
            <w:vMerge/>
            <w:shd w:val="clear" w:color="auto" w:fill="FFFFFF"/>
          </w:tcPr>
          <w:p w:rsidR="007B51AA" w:rsidRPr="00F07F5C" w:rsidRDefault="007B51AA" w:rsidP="007B51AA">
            <w:pPr>
              <w:spacing w:before="120" w:after="0" w:line="240" w:lineRule="auto"/>
              <w:jc w:val="center"/>
              <w:rPr>
                <w:rFonts w:ascii="Times New Roman" w:eastAsia="Times New Roman" w:hAnsi="Times New Roman" w:cs="Times New Roman"/>
                <w:sz w:val="24"/>
                <w:szCs w:val="24"/>
              </w:rPr>
            </w:pPr>
          </w:p>
        </w:tc>
        <w:tc>
          <w:tcPr>
            <w:tcW w:w="1253" w:type="dxa"/>
            <w:vMerge/>
            <w:shd w:val="clear" w:color="auto" w:fill="FFFFFF"/>
          </w:tcPr>
          <w:p w:rsidR="007B51AA" w:rsidRPr="00F07F5C" w:rsidRDefault="007B51AA" w:rsidP="007B51AA">
            <w:pPr>
              <w:spacing w:before="120" w:after="0" w:line="240" w:lineRule="auto"/>
              <w:jc w:val="center"/>
              <w:rPr>
                <w:rFonts w:ascii="Times New Roman" w:eastAsia="Times New Roman" w:hAnsi="Times New Roman" w:cs="Times New Roman"/>
                <w:sz w:val="24"/>
                <w:szCs w:val="24"/>
              </w:rPr>
            </w:pPr>
          </w:p>
        </w:tc>
        <w:tc>
          <w:tcPr>
            <w:tcW w:w="1440" w:type="dxa"/>
            <w:vMerge/>
            <w:shd w:val="clear" w:color="auto" w:fill="FFFFFF"/>
          </w:tcPr>
          <w:p w:rsidR="007B51AA" w:rsidRPr="00F07F5C" w:rsidRDefault="007B51AA" w:rsidP="007B51AA">
            <w:pPr>
              <w:spacing w:before="120" w:after="0" w:line="240" w:lineRule="auto"/>
              <w:ind w:right="-9"/>
              <w:jc w:val="center"/>
              <w:rPr>
                <w:rFonts w:ascii="Times New Roman" w:eastAsia="Times New Roman" w:hAnsi="Times New Roman" w:cs="Times New Roman"/>
                <w:sz w:val="24"/>
                <w:szCs w:val="24"/>
              </w:rPr>
            </w:pPr>
          </w:p>
        </w:tc>
        <w:tc>
          <w:tcPr>
            <w:tcW w:w="2419" w:type="dxa"/>
            <w:vMerge/>
            <w:shd w:val="clear" w:color="auto" w:fill="FFFFFF"/>
          </w:tcPr>
          <w:p w:rsidR="007B51AA" w:rsidRPr="00F07F5C" w:rsidRDefault="007B51AA" w:rsidP="007B51AA">
            <w:pPr>
              <w:spacing w:before="120" w:after="0" w:line="240" w:lineRule="auto"/>
              <w:jc w:val="center"/>
              <w:rPr>
                <w:rFonts w:ascii="Times New Roman" w:eastAsia="Times New Roman" w:hAnsi="Times New Roman" w:cs="Times New Roman"/>
                <w:sz w:val="24"/>
                <w:szCs w:val="24"/>
              </w:rPr>
            </w:pPr>
          </w:p>
        </w:tc>
        <w:tc>
          <w:tcPr>
            <w:tcW w:w="425" w:type="dxa"/>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51</w:t>
            </w:r>
          </w:p>
        </w:tc>
        <w:tc>
          <w:tcPr>
            <w:tcW w:w="425" w:type="dxa"/>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66</w:t>
            </w:r>
          </w:p>
        </w:tc>
        <w:tc>
          <w:tcPr>
            <w:tcW w:w="425" w:type="dxa"/>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77</w:t>
            </w:r>
          </w:p>
        </w:tc>
        <w:tc>
          <w:tcPr>
            <w:tcW w:w="1560" w:type="dxa"/>
            <w:vMerge/>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p>
        </w:tc>
      </w:tr>
      <w:tr w:rsidR="007B51AA" w:rsidRPr="00F07F5C" w:rsidTr="00F07F5C">
        <w:trPr>
          <w:trHeight w:hRule="exact" w:val="960"/>
        </w:trPr>
        <w:tc>
          <w:tcPr>
            <w:tcW w:w="695" w:type="dxa"/>
            <w:shd w:val="clear" w:color="auto" w:fill="FFFFFF"/>
          </w:tcPr>
          <w:p w:rsidR="007B51AA" w:rsidRPr="00F07F5C" w:rsidRDefault="007B51AA" w:rsidP="007B51AA">
            <w:pPr>
              <w:spacing w:after="0" w:line="240" w:lineRule="auto"/>
              <w:ind w:left="5"/>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1.</w:t>
            </w:r>
          </w:p>
        </w:tc>
        <w:tc>
          <w:tcPr>
            <w:tcW w:w="1295" w:type="dxa"/>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с. Ташла</w:t>
            </w:r>
          </w:p>
        </w:tc>
        <w:tc>
          <w:tcPr>
            <w:tcW w:w="1253" w:type="dxa"/>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1</w:t>
            </w:r>
          </w:p>
        </w:tc>
        <w:tc>
          <w:tcPr>
            <w:tcW w:w="1440" w:type="dxa"/>
            <w:shd w:val="clear" w:color="auto" w:fill="FFFFFF"/>
          </w:tcPr>
          <w:p w:rsidR="007B51AA" w:rsidRPr="00F07F5C" w:rsidRDefault="007B51AA" w:rsidP="007B51AA">
            <w:pPr>
              <w:spacing w:after="0" w:line="240" w:lineRule="auto"/>
              <w:ind w:right="-9"/>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5</w:t>
            </w:r>
          </w:p>
        </w:tc>
        <w:tc>
          <w:tcPr>
            <w:tcW w:w="2419" w:type="dxa"/>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ЭЙД-131, АЦ-40 ГАЗ-66, АЦ-40 ЗИЛ-130 приспособленный</w:t>
            </w:r>
          </w:p>
        </w:tc>
        <w:tc>
          <w:tcPr>
            <w:tcW w:w="425" w:type="dxa"/>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2</w:t>
            </w:r>
          </w:p>
        </w:tc>
        <w:tc>
          <w:tcPr>
            <w:tcW w:w="425" w:type="dxa"/>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2</w:t>
            </w:r>
          </w:p>
        </w:tc>
        <w:tc>
          <w:tcPr>
            <w:tcW w:w="425" w:type="dxa"/>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3</w:t>
            </w:r>
          </w:p>
        </w:tc>
        <w:tc>
          <w:tcPr>
            <w:tcW w:w="1560" w:type="dxa"/>
            <w:shd w:val="clear" w:color="auto" w:fill="FFFFFF"/>
          </w:tcPr>
          <w:p w:rsidR="007B51AA" w:rsidRPr="00F07F5C" w:rsidRDefault="007B51AA" w:rsidP="007B51AA">
            <w:pPr>
              <w:spacing w:after="0" w:line="240" w:lineRule="auto"/>
              <w:jc w:val="center"/>
              <w:rPr>
                <w:rFonts w:ascii="Times New Roman" w:eastAsia="Times New Roman" w:hAnsi="Times New Roman" w:cs="Times New Roman"/>
                <w:sz w:val="24"/>
                <w:szCs w:val="24"/>
              </w:rPr>
            </w:pPr>
            <w:r w:rsidRPr="00F07F5C">
              <w:rPr>
                <w:rFonts w:ascii="Times New Roman" w:eastAsia="Times New Roman" w:hAnsi="Times New Roman" w:cs="Times New Roman"/>
                <w:sz w:val="24"/>
                <w:szCs w:val="24"/>
              </w:rPr>
              <w:t>100%</w:t>
            </w:r>
          </w:p>
        </w:tc>
      </w:tr>
    </w:tbl>
    <w:p w:rsidR="007B51AA" w:rsidRPr="007B51AA" w:rsidRDefault="007B51AA" w:rsidP="007B51AA">
      <w:pPr>
        <w:spacing w:before="240" w:after="200" w:line="276" w:lineRule="auto"/>
        <w:ind w:firstLine="851"/>
        <w:jc w:val="both"/>
        <w:rPr>
          <w:rFonts w:ascii="Times New Roman" w:eastAsia="Times New Roman" w:hAnsi="Times New Roman" w:cs="Times New Roman"/>
          <w:sz w:val="26"/>
          <w:szCs w:val="26"/>
        </w:rPr>
      </w:pPr>
      <w:r w:rsidRPr="007B51AA">
        <w:rPr>
          <w:rFonts w:ascii="Times New Roman" w:eastAsia="Times New Roman" w:hAnsi="Times New Roman" w:cs="Times New Roman"/>
          <w:sz w:val="26"/>
          <w:szCs w:val="26"/>
          <w:lang w:eastAsia="ru-RU"/>
        </w:rPr>
        <w:t xml:space="preserve">На территории сельсовета организована добровольная пожарная дружина; </w:t>
      </w:r>
      <w:r w:rsidRPr="007B51AA">
        <w:rPr>
          <w:rFonts w:ascii="Times New Roman" w:eastAsia="Arial" w:hAnsi="Times New Roman" w:cs="Times New Roman"/>
          <w:sz w:val="26"/>
          <w:szCs w:val="26"/>
          <w:lang w:eastAsia="ar-SA"/>
        </w:rPr>
        <w:t xml:space="preserve">имеется один пожарный бокс, одна пожарная машина. ДПД расположена в селе Раннее, в 23-28 км по автомобильным дорогам от сел </w:t>
      </w:r>
      <w:proofErr w:type="spellStart"/>
      <w:r w:rsidRPr="007B51AA">
        <w:rPr>
          <w:rFonts w:ascii="Times New Roman" w:eastAsia="Arial" w:hAnsi="Times New Roman" w:cs="Times New Roman"/>
          <w:sz w:val="26"/>
          <w:szCs w:val="26"/>
          <w:lang w:eastAsia="ar-SA"/>
        </w:rPr>
        <w:t>Пустобаево</w:t>
      </w:r>
      <w:proofErr w:type="spellEnd"/>
      <w:r w:rsidRPr="007B51AA">
        <w:rPr>
          <w:rFonts w:ascii="Times New Roman" w:eastAsia="Arial" w:hAnsi="Times New Roman" w:cs="Times New Roman"/>
          <w:sz w:val="26"/>
          <w:szCs w:val="26"/>
          <w:lang w:eastAsia="ar-SA"/>
        </w:rPr>
        <w:t xml:space="preserve"> и </w:t>
      </w:r>
      <w:proofErr w:type="spellStart"/>
      <w:r w:rsidRPr="007B51AA">
        <w:rPr>
          <w:rFonts w:ascii="Times New Roman" w:eastAsia="Arial" w:hAnsi="Times New Roman" w:cs="Times New Roman"/>
          <w:sz w:val="26"/>
          <w:szCs w:val="26"/>
          <w:lang w:eastAsia="ar-SA"/>
        </w:rPr>
        <w:t>Мирошкино</w:t>
      </w:r>
      <w:proofErr w:type="spellEnd"/>
      <w:r w:rsidRPr="007B51AA">
        <w:rPr>
          <w:rFonts w:ascii="Times New Roman" w:eastAsia="Arial" w:hAnsi="Times New Roman" w:cs="Times New Roman"/>
          <w:sz w:val="26"/>
          <w:szCs w:val="26"/>
          <w:lang w:eastAsia="ar-SA"/>
        </w:rPr>
        <w:t>, что тоже не</w:t>
      </w:r>
      <w:r w:rsidRPr="007B51AA">
        <w:rPr>
          <w:rFonts w:ascii="Times New Roman" w:eastAsia="Times New Roman" w:hAnsi="Times New Roman" w:cs="Times New Roman"/>
          <w:sz w:val="26"/>
          <w:szCs w:val="26"/>
        </w:rPr>
        <w:t xml:space="preserve"> удовлетворяет требованиям </w:t>
      </w:r>
      <w:r w:rsidRPr="007B51AA">
        <w:rPr>
          <w:rFonts w:ascii="Times New Roman" w:eastAsia="Times New Roman" w:hAnsi="Times New Roman" w:cs="Times New Roman"/>
          <w:sz w:val="26"/>
          <w:szCs w:val="26"/>
          <w:lang w:eastAsia="ru-RU"/>
        </w:rPr>
        <w:t>технического</w:t>
      </w:r>
      <w:r w:rsidRPr="007B51AA">
        <w:rPr>
          <w:rFonts w:ascii="Times New Roman" w:eastAsia="Times New Roman" w:hAnsi="Times New Roman" w:cs="Times New Roman"/>
          <w:sz w:val="26"/>
          <w:szCs w:val="26"/>
        </w:rPr>
        <w:t xml:space="preserve"> регламента о требованиях пожарной безопасности № 1223-ФЗ</w:t>
      </w:r>
      <w:r w:rsidRPr="007B51AA">
        <w:rPr>
          <w:rFonts w:ascii="Times New Roman" w:eastAsia="Times New Roman" w:hAnsi="Times New Roman" w:cs="Times New Roman"/>
          <w:sz w:val="26"/>
          <w:szCs w:val="26"/>
          <w:lang w:eastAsia="ru-RU"/>
        </w:rPr>
        <w:t xml:space="preserve"> по</w:t>
      </w:r>
      <w:r w:rsidRPr="007B51AA">
        <w:rPr>
          <w:rFonts w:ascii="Times New Roman" w:eastAsia="Times New Roman" w:hAnsi="Times New Roman" w:cs="Times New Roman"/>
          <w:sz w:val="26"/>
          <w:szCs w:val="26"/>
        </w:rPr>
        <w:t xml:space="preserve"> времени прибытия первого подразделения</w:t>
      </w:r>
      <w:r w:rsidRPr="007B51AA">
        <w:rPr>
          <w:rFonts w:ascii="Times New Roman" w:eastAsia="Arial" w:hAnsi="Times New Roman" w:cs="Times New Roman"/>
          <w:sz w:val="26"/>
          <w:szCs w:val="26"/>
          <w:lang w:eastAsia="ar-SA"/>
        </w:rPr>
        <w:t>.</w:t>
      </w:r>
    </w:p>
    <w:p w:rsidR="007B51AA" w:rsidRPr="007B51AA" w:rsidRDefault="007B51AA" w:rsidP="007B51AA">
      <w:pPr>
        <w:autoSpaceDE w:val="0"/>
        <w:autoSpaceDN w:val="0"/>
        <w:adjustRightInd w:val="0"/>
        <w:spacing w:before="240"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ar-SA"/>
        </w:rPr>
        <w:t xml:space="preserve">Согласно региональных нормативов градостроительного проектирования Оренбургской области (рекомендуемый показатель пожарных автомобилей на 1000 жителей - 0,2 машины). Согласно нормативам, в </w:t>
      </w:r>
      <w:proofErr w:type="spellStart"/>
      <w:r w:rsidRPr="007B51AA">
        <w:rPr>
          <w:rFonts w:ascii="Times New Roman" w:eastAsia="Times New Roman" w:hAnsi="Times New Roman" w:cs="Times New Roman"/>
          <w:sz w:val="26"/>
          <w:szCs w:val="26"/>
          <w:lang w:eastAsia="ar-SA"/>
        </w:rPr>
        <w:t>Ранневском</w:t>
      </w:r>
      <w:proofErr w:type="spellEnd"/>
      <w:r w:rsidRPr="007B51AA">
        <w:rPr>
          <w:rFonts w:ascii="Times New Roman" w:eastAsia="Times New Roman" w:hAnsi="Times New Roman" w:cs="Times New Roman"/>
          <w:sz w:val="26"/>
          <w:szCs w:val="26"/>
          <w:lang w:eastAsia="ar-SA"/>
        </w:rPr>
        <w:t xml:space="preserve"> сельсовете, с численностью населения – </w:t>
      </w:r>
      <w:r>
        <w:rPr>
          <w:rFonts w:ascii="Times New Roman" w:eastAsia="Times New Roman" w:hAnsi="Times New Roman" w:cs="Times New Roman"/>
          <w:sz w:val="26"/>
          <w:szCs w:val="26"/>
          <w:lang w:eastAsia="ar-SA"/>
        </w:rPr>
        <w:t>763</w:t>
      </w:r>
      <w:r w:rsidRPr="007B51AA">
        <w:rPr>
          <w:rFonts w:ascii="Times New Roman" w:eastAsia="Times New Roman" w:hAnsi="Times New Roman" w:cs="Times New Roman"/>
          <w:sz w:val="26"/>
          <w:szCs w:val="26"/>
          <w:lang w:eastAsia="ar-SA"/>
        </w:rPr>
        <w:t xml:space="preserve"> чел.  должен быть 1 автомобиль.</w:t>
      </w:r>
    </w:p>
    <w:p w:rsidR="007B51AA" w:rsidRPr="007B51AA" w:rsidRDefault="007B51AA" w:rsidP="007B51AA">
      <w:pPr>
        <w:suppressAutoHyphens/>
        <w:spacing w:before="240" w:after="240" w:line="276" w:lineRule="auto"/>
        <w:ind w:firstLine="851"/>
        <w:jc w:val="both"/>
        <w:rPr>
          <w:rFonts w:ascii="Times New Roman" w:eastAsia="Times New Roman" w:hAnsi="Times New Roman" w:cs="Times New Roman"/>
          <w:sz w:val="26"/>
          <w:szCs w:val="26"/>
          <w:lang w:eastAsia="ar-SA"/>
        </w:rPr>
      </w:pPr>
      <w:r w:rsidRPr="007B51AA">
        <w:rPr>
          <w:rFonts w:ascii="Times New Roman" w:eastAsia="Times New Roman" w:hAnsi="Times New Roman" w:cs="Times New Roman"/>
          <w:sz w:val="26"/>
          <w:szCs w:val="26"/>
          <w:lang w:eastAsia="ar-SA"/>
        </w:rPr>
        <w:t xml:space="preserve">В целях защиты жизни, здоровья, имущества граждан и юридических лиц от пожаров, необходимо выполнение основных положений технического </w:t>
      </w:r>
      <w:r w:rsidRPr="007B51AA">
        <w:rPr>
          <w:rFonts w:ascii="Times New Roman" w:eastAsia="Times New Roman" w:hAnsi="Times New Roman" w:cs="Times New Roman"/>
          <w:sz w:val="26"/>
          <w:szCs w:val="26"/>
          <w:lang w:eastAsia="ar-SA"/>
        </w:rPr>
        <w:lastRenderedPageBreak/>
        <w:t>регулирования в области пожарной безопасности и выполнение общих требований пожарной безопасности к объектам защиты, в том числе к зданиям, сооружениям и строениям, промышленным объектам. Требования пожарной безопасности установлены Федеральным законом от 22.07.2008г. № 123-ФЗ «Технические регламенты о требованиях пожарной безопасности».</w:t>
      </w:r>
    </w:p>
    <w:p w:rsidR="007B51AA" w:rsidRPr="007B51AA" w:rsidRDefault="007B51AA" w:rsidP="007B51AA">
      <w:pPr>
        <w:suppressAutoHyphens/>
        <w:spacing w:before="240" w:after="0" w:line="276" w:lineRule="auto"/>
        <w:ind w:right="-1"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ar-SA"/>
        </w:rPr>
        <w:t>Для обеспечения пожарной безопасности сельсовета, необходимо: организация ДПД согласно требованиям федерального закона от 22.07.2008 N 123-ФЗ "Технический регламент о требованиях пожарной безопасности</w:t>
      </w:r>
      <w:proofErr w:type="gramStart"/>
      <w:r w:rsidRPr="007B51AA">
        <w:rPr>
          <w:rFonts w:ascii="Times New Roman" w:eastAsia="Times New Roman" w:hAnsi="Times New Roman" w:cs="Times New Roman"/>
          <w:sz w:val="26"/>
          <w:szCs w:val="26"/>
          <w:lang w:eastAsia="ar-SA"/>
        </w:rPr>
        <w:t>"</w:t>
      </w:r>
      <w:proofErr w:type="gramEnd"/>
      <w:r w:rsidRPr="007B51AA">
        <w:rPr>
          <w:rFonts w:ascii="Times New Roman" w:eastAsia="Times New Roman" w:hAnsi="Times New Roman" w:cs="Times New Roman"/>
          <w:sz w:val="26"/>
          <w:szCs w:val="26"/>
          <w:lang w:eastAsia="ar-SA"/>
        </w:rPr>
        <w:t xml:space="preserve"> (принят ГД ФС РФ 04.07.2008). </w:t>
      </w:r>
      <w:r w:rsidRPr="007B51AA">
        <w:rPr>
          <w:rFonts w:ascii="Times New Roman" w:eastAsia="Times New Roman" w:hAnsi="Times New Roman" w:cs="Times New Roman"/>
          <w:sz w:val="26"/>
          <w:szCs w:val="26"/>
          <w:lang w:eastAsia="ru-RU"/>
        </w:rPr>
        <w:t xml:space="preserve">Подразделения пожарной охраны населенных пунктов должны размещаться в зданиях пожарных депо. Проектом предлагается организация дополнительной ДПД в одном из населенных пунктов: с. Раннее или с. </w:t>
      </w:r>
      <w:proofErr w:type="spellStart"/>
      <w:r w:rsidRPr="007B51AA">
        <w:rPr>
          <w:rFonts w:ascii="Times New Roman" w:eastAsia="Times New Roman" w:hAnsi="Times New Roman" w:cs="Times New Roman"/>
          <w:sz w:val="26"/>
          <w:szCs w:val="26"/>
          <w:lang w:eastAsia="ru-RU"/>
        </w:rPr>
        <w:t>Мирошкино</w:t>
      </w:r>
      <w:proofErr w:type="spellEnd"/>
      <w:r w:rsidRPr="007B51AA">
        <w:rPr>
          <w:rFonts w:ascii="Times New Roman" w:eastAsia="Times New Roman" w:hAnsi="Times New Roman" w:cs="Times New Roman"/>
          <w:sz w:val="26"/>
          <w:szCs w:val="26"/>
          <w:lang w:eastAsia="ru-RU"/>
        </w:rPr>
        <w:t xml:space="preserve"> для обеспечения их пожаробезопасности.</w:t>
      </w:r>
    </w:p>
    <w:p w:rsidR="007B51AA" w:rsidRPr="007B51AA" w:rsidRDefault="007B51AA" w:rsidP="007B51AA">
      <w:pPr>
        <w:suppressAutoHyphens/>
        <w:spacing w:after="0" w:line="276" w:lineRule="auto"/>
        <w:ind w:right="-1"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 xml:space="preserve">Требуется установка средств пожарного оповещения людей в селе </w:t>
      </w:r>
      <w:proofErr w:type="spellStart"/>
      <w:r w:rsidRPr="007B51AA">
        <w:rPr>
          <w:rFonts w:ascii="Times New Roman" w:eastAsia="Times New Roman" w:hAnsi="Times New Roman" w:cs="Times New Roman"/>
          <w:sz w:val="26"/>
          <w:szCs w:val="26"/>
          <w:lang w:eastAsia="ru-RU"/>
        </w:rPr>
        <w:t>Мирошкино</w:t>
      </w:r>
      <w:proofErr w:type="spellEnd"/>
      <w:r w:rsidRPr="007B51AA">
        <w:rPr>
          <w:rFonts w:ascii="Times New Roman" w:eastAsia="Times New Roman" w:hAnsi="Times New Roman" w:cs="Times New Roman"/>
          <w:sz w:val="26"/>
          <w:szCs w:val="26"/>
          <w:lang w:eastAsia="ru-RU"/>
        </w:rPr>
        <w:t xml:space="preserve"> и </w:t>
      </w:r>
      <w:proofErr w:type="spellStart"/>
      <w:r w:rsidRPr="007B51AA">
        <w:rPr>
          <w:rFonts w:ascii="Times New Roman" w:eastAsia="Times New Roman" w:hAnsi="Times New Roman" w:cs="Times New Roman"/>
          <w:sz w:val="26"/>
          <w:szCs w:val="26"/>
          <w:lang w:eastAsia="ru-RU"/>
        </w:rPr>
        <w:t>Пустобаево</w:t>
      </w:r>
      <w:proofErr w:type="spellEnd"/>
      <w:r w:rsidRPr="007B51AA">
        <w:rPr>
          <w:rFonts w:ascii="Times New Roman" w:eastAsia="Times New Roman" w:hAnsi="Times New Roman" w:cs="Times New Roman"/>
          <w:sz w:val="26"/>
          <w:szCs w:val="26"/>
          <w:lang w:eastAsia="ru-RU"/>
        </w:rPr>
        <w:t>.</w:t>
      </w:r>
    </w:p>
    <w:p w:rsidR="007B51AA" w:rsidRPr="007B51AA" w:rsidRDefault="007B51AA" w:rsidP="007B51AA">
      <w:pPr>
        <w:autoSpaceDE w:val="0"/>
        <w:autoSpaceDN w:val="0"/>
        <w:adjustRightInd w:val="0"/>
        <w:spacing w:after="0" w:line="276" w:lineRule="auto"/>
        <w:ind w:firstLine="851"/>
        <w:jc w:val="both"/>
        <w:rPr>
          <w:rFonts w:ascii="Times New Roman" w:eastAsia="Times New Roman" w:hAnsi="Times New Roman" w:cs="Times New Roman"/>
          <w:sz w:val="26"/>
          <w:szCs w:val="26"/>
          <w:lang w:eastAsia="ru-RU"/>
        </w:rPr>
      </w:pPr>
      <w:r w:rsidRPr="007B51AA">
        <w:rPr>
          <w:rFonts w:ascii="Times New Roman" w:eastAsia="Times New Roman" w:hAnsi="Times New Roman" w:cs="Times New Roman"/>
          <w:sz w:val="26"/>
          <w:szCs w:val="26"/>
          <w:lang w:eastAsia="ru-RU"/>
        </w:rPr>
        <w:t>На территории поселения предлагается использовать источники наружного противопожарного водоснабжения. К источникам наружного противопожарного водоснабжения относятся: наружные водопроводные сети с пожарными гидрантами; водные объекты, используемые для целей пожаротушения в соответствии с законодательством Российской Федерации.</w:t>
      </w:r>
    </w:p>
    <w:p w:rsidR="007B51AA" w:rsidRPr="00D11685" w:rsidRDefault="007B51AA" w:rsidP="007B51AA">
      <w:pPr>
        <w:pStyle w:val="a0"/>
        <w:rPr>
          <w:lang w:val="ru-RU"/>
        </w:rPr>
      </w:pPr>
      <w:r w:rsidRPr="00D11685">
        <w:rPr>
          <w:lang w:val="ru-RU"/>
        </w:rPr>
        <w:t>Населенные пункты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1412C9" w:rsidRPr="00905528" w:rsidRDefault="001412C9" w:rsidP="007B51AA">
      <w:pPr>
        <w:pStyle w:val="10"/>
        <w:jc w:val="both"/>
        <w:rPr>
          <w:rFonts w:ascii="Times New Roman" w:hAnsi="Times New Roman" w:cs="Times New Roman"/>
          <w:b/>
          <w:color w:val="800000"/>
          <w:sz w:val="28"/>
          <w:szCs w:val="28"/>
        </w:rPr>
      </w:pPr>
      <w:bookmarkStart w:id="47" w:name="_Toc94189244"/>
      <w:r w:rsidRPr="00905528">
        <w:rPr>
          <w:rFonts w:ascii="Times New Roman" w:hAnsi="Times New Roman" w:cs="Times New Roman"/>
          <w:b/>
          <w:color w:val="800000"/>
          <w:sz w:val="28"/>
          <w:szCs w:val="28"/>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47"/>
    </w:p>
    <w:p w:rsidR="00905528" w:rsidRDefault="00DE36F2" w:rsidP="00F752C2">
      <w:pPr>
        <w:ind w:firstLine="851"/>
        <w:jc w:val="both"/>
        <w:rPr>
          <w:rFonts w:ascii="Times New Roman" w:hAnsi="Times New Roman" w:cs="Times New Roman"/>
          <w:b/>
          <w:color w:val="1F3864" w:themeColor="accent5" w:themeShade="80"/>
          <w:sz w:val="28"/>
          <w:szCs w:val="28"/>
        </w:rPr>
      </w:pPr>
      <w:r w:rsidRPr="007D336D">
        <w:rPr>
          <w:rFonts w:ascii="Times New Roman" w:hAnsi="Times New Roman" w:cs="Times New Roman"/>
          <w:b/>
          <w:color w:val="1F3864" w:themeColor="accent5" w:themeShade="80"/>
          <w:sz w:val="28"/>
          <w:szCs w:val="28"/>
        </w:rPr>
        <w:t xml:space="preserve"> </w:t>
      </w:r>
    </w:p>
    <w:p w:rsidR="00DE36F2" w:rsidRPr="00DE36F2" w:rsidRDefault="00DE36F2" w:rsidP="00F752C2">
      <w:pPr>
        <w:ind w:firstLine="851"/>
        <w:jc w:val="both"/>
        <w:rPr>
          <w:rFonts w:ascii="Times New Roman" w:hAnsi="Times New Roman" w:cs="Times New Roman"/>
          <w:color w:val="000000"/>
          <w:sz w:val="26"/>
          <w:szCs w:val="26"/>
          <w:lang w:eastAsia="ar-SA"/>
        </w:rPr>
      </w:pPr>
      <w:r w:rsidRPr="00DE36F2">
        <w:rPr>
          <w:rFonts w:ascii="Times New Roman" w:hAnsi="Times New Roman" w:cs="Times New Roman"/>
          <w:color w:val="000000"/>
          <w:sz w:val="26"/>
          <w:szCs w:val="26"/>
          <w:lang w:eastAsia="ar-SA"/>
        </w:rPr>
        <w:t>Графически планируемые границы населенных пунктов</w:t>
      </w:r>
      <w:r w:rsidRPr="00DE36F2">
        <w:rPr>
          <w:rFonts w:ascii="Times New Roman" w:hAnsi="Times New Roman" w:cs="Times New Roman"/>
          <w:sz w:val="26"/>
          <w:szCs w:val="26"/>
        </w:rPr>
        <w:t xml:space="preserve">, входящих в состав муниципального образования </w:t>
      </w:r>
      <w:proofErr w:type="spellStart"/>
      <w:r w:rsidR="006B3EA2">
        <w:rPr>
          <w:rFonts w:ascii="Times New Roman" w:eastAsia="Calibri" w:hAnsi="Times New Roman" w:cs="Times New Roman"/>
          <w:color w:val="000000"/>
          <w:spacing w:val="-6"/>
          <w:sz w:val="26"/>
          <w:szCs w:val="26"/>
        </w:rPr>
        <w:t>Раннев</w:t>
      </w:r>
      <w:r>
        <w:rPr>
          <w:rFonts w:ascii="Times New Roman" w:eastAsia="Calibri" w:hAnsi="Times New Roman" w:cs="Times New Roman"/>
          <w:color w:val="000000"/>
          <w:spacing w:val="-6"/>
          <w:sz w:val="26"/>
          <w:szCs w:val="26"/>
        </w:rPr>
        <w:t>ский</w:t>
      </w:r>
      <w:proofErr w:type="spellEnd"/>
      <w:r w:rsidRPr="00DE36F2">
        <w:rPr>
          <w:rFonts w:ascii="Times New Roman" w:hAnsi="Times New Roman" w:cs="Times New Roman"/>
          <w:sz w:val="26"/>
          <w:szCs w:val="26"/>
        </w:rPr>
        <w:t xml:space="preserve"> сельсовет,</w:t>
      </w:r>
      <w:r w:rsidRPr="00DE36F2">
        <w:rPr>
          <w:rFonts w:ascii="Times New Roman" w:hAnsi="Times New Roman" w:cs="Times New Roman"/>
          <w:color w:val="000000"/>
          <w:sz w:val="26"/>
          <w:szCs w:val="26"/>
          <w:lang w:eastAsia="ar-SA"/>
        </w:rPr>
        <w:t xml:space="preserve"> показаны на карте границ населенных пунктов, входящих в состав муниципального образования. Карты разработаны в программной среде ГИС «</w:t>
      </w:r>
      <w:proofErr w:type="spellStart"/>
      <w:r w:rsidRPr="00DE36F2">
        <w:rPr>
          <w:rFonts w:ascii="Times New Roman" w:hAnsi="Times New Roman" w:cs="Times New Roman"/>
          <w:color w:val="000000"/>
          <w:sz w:val="26"/>
          <w:szCs w:val="26"/>
          <w:lang w:eastAsia="ar-SA"/>
        </w:rPr>
        <w:t>MapInfo</w:t>
      </w:r>
      <w:proofErr w:type="spellEnd"/>
      <w:r w:rsidRPr="00DE36F2">
        <w:rPr>
          <w:rFonts w:ascii="Times New Roman" w:hAnsi="Times New Roman" w:cs="Times New Roman"/>
          <w:color w:val="000000"/>
          <w:sz w:val="26"/>
          <w:szCs w:val="26"/>
          <w:lang w:eastAsia="ar-SA"/>
        </w:rPr>
        <w:t>» в составе электронных графических слоёв и связанной с ними атрибутивной базы данных.</w:t>
      </w:r>
    </w:p>
    <w:p w:rsidR="00DE36F2" w:rsidRDefault="00DE36F2" w:rsidP="00DE36F2">
      <w:pPr>
        <w:widowControl w:val="0"/>
        <w:spacing w:before="240" w:after="0" w:line="240" w:lineRule="auto"/>
        <w:ind w:firstLine="851"/>
        <w:jc w:val="both"/>
        <w:rPr>
          <w:rFonts w:ascii="Times New Roman" w:hAnsi="Times New Roman" w:cs="Times New Roman"/>
          <w:color w:val="000000"/>
          <w:sz w:val="26"/>
          <w:szCs w:val="26"/>
          <w:lang w:eastAsia="ar-SA"/>
        </w:rPr>
      </w:pPr>
      <w:r w:rsidRPr="00DE36F2">
        <w:rPr>
          <w:rFonts w:ascii="Times New Roman" w:hAnsi="Times New Roman" w:cs="Times New Roman"/>
          <w:color w:val="000000"/>
          <w:sz w:val="26"/>
          <w:szCs w:val="26"/>
          <w:lang w:eastAsia="ar-SA"/>
        </w:rPr>
        <w:t xml:space="preserve">Границы населенных пунктов показаны согласно </w:t>
      </w:r>
      <w:r w:rsidR="007B51AA">
        <w:rPr>
          <w:rFonts w:ascii="Times New Roman" w:hAnsi="Times New Roman" w:cs="Times New Roman"/>
          <w:color w:val="000000"/>
          <w:sz w:val="26"/>
          <w:szCs w:val="26"/>
          <w:lang w:eastAsia="ar-SA"/>
        </w:rPr>
        <w:t xml:space="preserve">сведениям публичной кадастровой карты, </w:t>
      </w:r>
      <w:r w:rsidRPr="00DE36F2">
        <w:rPr>
          <w:rFonts w:ascii="Times New Roman" w:hAnsi="Times New Roman" w:cs="Times New Roman"/>
          <w:color w:val="000000"/>
          <w:sz w:val="26"/>
          <w:szCs w:val="26"/>
          <w:lang w:eastAsia="ar-SA"/>
        </w:rPr>
        <w:t>ранее утвержденного генерального плана и данным проектом не меняются.</w:t>
      </w:r>
    </w:p>
    <w:p w:rsidR="000C3B4F" w:rsidRDefault="000C3B4F" w:rsidP="00DE36F2">
      <w:pPr>
        <w:widowControl w:val="0"/>
        <w:spacing w:before="240" w:after="0" w:line="240" w:lineRule="auto"/>
        <w:ind w:firstLine="851"/>
        <w:jc w:val="both"/>
        <w:rPr>
          <w:rFonts w:ascii="Times New Roman" w:hAnsi="Times New Roman" w:cs="Times New Roman"/>
          <w:color w:val="000000"/>
          <w:sz w:val="26"/>
          <w:szCs w:val="26"/>
          <w:lang w:eastAsia="ar-SA"/>
        </w:rPr>
      </w:pPr>
    </w:p>
    <w:p w:rsidR="000C3B4F" w:rsidRDefault="000C3B4F" w:rsidP="00DE36F2">
      <w:pPr>
        <w:widowControl w:val="0"/>
        <w:spacing w:before="240" w:after="0" w:line="240" w:lineRule="auto"/>
        <w:ind w:firstLine="851"/>
        <w:jc w:val="both"/>
        <w:rPr>
          <w:rFonts w:ascii="Times New Roman" w:hAnsi="Times New Roman" w:cs="Times New Roman"/>
          <w:color w:val="000000"/>
          <w:sz w:val="26"/>
          <w:szCs w:val="26"/>
          <w:lang w:eastAsia="ar-SA"/>
        </w:rPr>
      </w:pPr>
    </w:p>
    <w:p w:rsidR="001412C9" w:rsidRPr="00905528" w:rsidRDefault="001412C9" w:rsidP="001412C9">
      <w:pPr>
        <w:pStyle w:val="10"/>
        <w:jc w:val="both"/>
        <w:rPr>
          <w:rFonts w:ascii="Times New Roman" w:hAnsi="Times New Roman" w:cs="Times New Roman"/>
          <w:b/>
          <w:color w:val="800000"/>
          <w:sz w:val="28"/>
          <w:szCs w:val="28"/>
        </w:rPr>
      </w:pPr>
      <w:bookmarkStart w:id="48" w:name="_Toc94189245"/>
      <w:r w:rsidRPr="00905528">
        <w:rPr>
          <w:rFonts w:ascii="Times New Roman" w:hAnsi="Times New Roman" w:cs="Times New Roman"/>
          <w:b/>
          <w:color w:val="800000"/>
          <w:sz w:val="28"/>
          <w:szCs w:val="28"/>
        </w:rPr>
        <w:lastRenderedPageBreak/>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48"/>
    </w:p>
    <w:p w:rsidR="001412C9" w:rsidRDefault="001412C9" w:rsidP="001412C9">
      <w:pPr>
        <w:rPr>
          <w:rFonts w:ascii="Times New Roman" w:hAnsi="Times New Roman" w:cs="Times New Roman"/>
          <w:b/>
          <w:sz w:val="26"/>
          <w:szCs w:val="26"/>
        </w:rPr>
      </w:pPr>
    </w:p>
    <w:p w:rsidR="001412C9" w:rsidRPr="001412C9" w:rsidRDefault="001412C9" w:rsidP="001412C9">
      <w:pPr>
        <w:rPr>
          <w:rFonts w:ascii="Times New Roman" w:hAnsi="Times New Roman" w:cs="Times New Roman"/>
          <w:b/>
          <w:sz w:val="26"/>
          <w:szCs w:val="26"/>
        </w:rPr>
      </w:pPr>
      <w:r w:rsidRPr="001412C9">
        <w:rPr>
          <w:rFonts w:ascii="Times New Roman" w:hAnsi="Times New Roman" w:cs="Times New Roman"/>
          <w:b/>
          <w:sz w:val="26"/>
          <w:szCs w:val="26"/>
        </w:rPr>
        <w:t>Особо охраняемые природные территории</w:t>
      </w:r>
    </w:p>
    <w:p w:rsidR="00E06736" w:rsidRPr="00E06736" w:rsidRDefault="00E06736" w:rsidP="00E06736">
      <w:pPr>
        <w:spacing w:after="0" w:line="276" w:lineRule="auto"/>
        <w:ind w:firstLine="709"/>
        <w:contextualSpacing/>
        <w:jc w:val="both"/>
        <w:rPr>
          <w:rFonts w:ascii="Times New Roman" w:eastAsia="Times New Roman" w:hAnsi="Times New Roman" w:cs="Times New Roman"/>
          <w:sz w:val="26"/>
          <w:szCs w:val="26"/>
          <w:lang w:eastAsia="ru-RU"/>
        </w:rPr>
      </w:pPr>
      <w:r w:rsidRPr="00E06736">
        <w:rPr>
          <w:rFonts w:ascii="Times New Roman" w:eastAsia="Lucida Sans Unicode" w:hAnsi="Times New Roman" w:cs="Times New Roman"/>
          <w:kern w:val="1"/>
          <w:sz w:val="26"/>
          <w:szCs w:val="26"/>
          <w:lang w:eastAsia="hi-IN" w:bidi="hi-IN"/>
        </w:rPr>
        <w:t>Особо охраняемых природных территорий федерального</w:t>
      </w:r>
      <w:r w:rsidR="000F17EB">
        <w:rPr>
          <w:rFonts w:ascii="Times New Roman" w:eastAsia="Lucida Sans Unicode" w:hAnsi="Times New Roman" w:cs="Times New Roman"/>
          <w:kern w:val="1"/>
          <w:sz w:val="26"/>
          <w:szCs w:val="26"/>
          <w:lang w:eastAsia="hi-IN" w:bidi="hi-IN"/>
        </w:rPr>
        <w:t>, регионального</w:t>
      </w:r>
      <w:r w:rsidRPr="00E06736">
        <w:rPr>
          <w:rFonts w:ascii="Times New Roman" w:eastAsia="Lucida Sans Unicode" w:hAnsi="Times New Roman" w:cs="Times New Roman"/>
          <w:kern w:val="1"/>
          <w:sz w:val="26"/>
          <w:szCs w:val="26"/>
          <w:lang w:eastAsia="hi-IN" w:bidi="hi-IN"/>
        </w:rPr>
        <w:t xml:space="preserve"> значения в границах МО </w:t>
      </w:r>
      <w:proofErr w:type="spellStart"/>
      <w:r w:rsidR="006B3EA2">
        <w:rPr>
          <w:rFonts w:ascii="Times New Roman" w:eastAsia="Lucida Sans Unicode" w:hAnsi="Times New Roman" w:cs="Times New Roman"/>
          <w:kern w:val="1"/>
          <w:sz w:val="26"/>
          <w:szCs w:val="26"/>
          <w:lang w:eastAsia="hi-IN" w:bidi="hi-IN"/>
        </w:rPr>
        <w:t>Раннев</w:t>
      </w:r>
      <w:r w:rsidRPr="00E06736">
        <w:rPr>
          <w:rFonts w:ascii="Times New Roman" w:eastAsia="Lucida Sans Unicode" w:hAnsi="Times New Roman" w:cs="Times New Roman"/>
          <w:kern w:val="1"/>
          <w:sz w:val="26"/>
          <w:szCs w:val="26"/>
          <w:lang w:eastAsia="hi-IN" w:bidi="hi-IN"/>
        </w:rPr>
        <w:t>ский</w:t>
      </w:r>
      <w:proofErr w:type="spellEnd"/>
      <w:r w:rsidRPr="00E06736">
        <w:rPr>
          <w:rFonts w:ascii="Times New Roman" w:eastAsia="Lucida Sans Unicode" w:hAnsi="Times New Roman" w:cs="Times New Roman"/>
          <w:kern w:val="1"/>
          <w:sz w:val="26"/>
          <w:szCs w:val="26"/>
          <w:lang w:eastAsia="hi-IN" w:bidi="hi-IN"/>
        </w:rPr>
        <w:t xml:space="preserve"> сельсовет нет.</w:t>
      </w:r>
    </w:p>
    <w:p w:rsidR="004B5BBA" w:rsidRDefault="004B5BBA" w:rsidP="001412C9">
      <w:pPr>
        <w:shd w:val="clear" w:color="auto" w:fill="FFFFFF"/>
        <w:spacing w:after="0" w:line="288" w:lineRule="atLeast"/>
        <w:textAlignment w:val="baseline"/>
        <w:rPr>
          <w:rFonts w:ascii="Times New Roman" w:eastAsia="Times New Roman" w:hAnsi="Times New Roman" w:cs="Times New Roman"/>
          <w:b/>
          <w:sz w:val="26"/>
          <w:szCs w:val="26"/>
          <w:lang w:eastAsia="ru-RU"/>
        </w:rPr>
      </w:pPr>
    </w:p>
    <w:p w:rsidR="004B5BBA" w:rsidRPr="001412C9" w:rsidRDefault="004B5BBA" w:rsidP="001412C9">
      <w:pPr>
        <w:shd w:val="clear" w:color="auto" w:fill="FFFFFF"/>
        <w:spacing w:after="0" w:line="288" w:lineRule="atLeast"/>
        <w:textAlignment w:val="baseline"/>
        <w:rPr>
          <w:rFonts w:ascii="Times New Roman" w:eastAsia="Times New Roman" w:hAnsi="Times New Roman" w:cs="Times New Roman"/>
          <w:b/>
          <w:sz w:val="26"/>
          <w:szCs w:val="26"/>
          <w:lang w:eastAsia="ru-RU"/>
        </w:rPr>
      </w:pPr>
    </w:p>
    <w:p w:rsidR="001412C9" w:rsidRPr="001412C9" w:rsidRDefault="001412C9" w:rsidP="001412C9">
      <w:pPr>
        <w:shd w:val="clear" w:color="auto" w:fill="FFFFFF"/>
        <w:spacing w:after="0" w:line="288" w:lineRule="atLeast"/>
        <w:textAlignment w:val="baseline"/>
        <w:rPr>
          <w:rFonts w:ascii="Times New Roman" w:eastAsia="Times New Roman" w:hAnsi="Times New Roman" w:cs="Times New Roman"/>
          <w:b/>
          <w:sz w:val="26"/>
          <w:szCs w:val="26"/>
          <w:lang w:eastAsia="ru-RU"/>
        </w:rPr>
      </w:pPr>
      <w:r w:rsidRPr="001412C9">
        <w:rPr>
          <w:rFonts w:ascii="Times New Roman" w:eastAsia="Times New Roman" w:hAnsi="Times New Roman" w:cs="Times New Roman"/>
          <w:b/>
          <w:sz w:val="26"/>
          <w:szCs w:val="26"/>
          <w:lang w:eastAsia="ru-RU"/>
        </w:rPr>
        <w:t>Объекты культурного наследия</w:t>
      </w:r>
    </w:p>
    <w:p w:rsidR="001412C9" w:rsidRDefault="001412C9" w:rsidP="001412C9">
      <w:pPr>
        <w:spacing w:before="240" w:after="120" w:line="240" w:lineRule="auto"/>
        <w:ind w:firstLine="709"/>
        <w:jc w:val="both"/>
        <w:rPr>
          <w:rFonts w:ascii="Times New Roman" w:eastAsia="Times New Roman" w:hAnsi="Times New Roman" w:cs="Times New Roman"/>
          <w:sz w:val="26"/>
          <w:szCs w:val="26"/>
          <w:lang w:eastAsia="ru-RU"/>
        </w:rPr>
      </w:pPr>
      <w:r w:rsidRPr="001412C9">
        <w:rPr>
          <w:rFonts w:ascii="Times New Roman" w:eastAsia="Times New Roman" w:hAnsi="Times New Roman" w:cs="Times New Roman"/>
          <w:sz w:val="26"/>
          <w:szCs w:val="26"/>
          <w:lang w:eastAsia="ru-RU"/>
        </w:rPr>
        <w:t xml:space="preserve">Объекты археологического наследия федерального значения на территории МО </w:t>
      </w:r>
      <w:proofErr w:type="spellStart"/>
      <w:r w:rsidR="006B3EA2">
        <w:rPr>
          <w:rFonts w:ascii="Times New Roman" w:eastAsia="Times New Roman" w:hAnsi="Times New Roman" w:cs="Times New Roman"/>
          <w:sz w:val="26"/>
          <w:szCs w:val="26"/>
          <w:lang w:eastAsia="ru-RU"/>
        </w:rPr>
        <w:t>Раннев</w:t>
      </w:r>
      <w:r w:rsidRPr="001412C9">
        <w:rPr>
          <w:rFonts w:ascii="Times New Roman" w:eastAsia="Times New Roman" w:hAnsi="Times New Roman" w:cs="Times New Roman"/>
          <w:sz w:val="26"/>
          <w:szCs w:val="26"/>
          <w:lang w:eastAsia="ru-RU"/>
        </w:rPr>
        <w:t>ский</w:t>
      </w:r>
      <w:proofErr w:type="spellEnd"/>
      <w:r w:rsidRPr="001412C9">
        <w:rPr>
          <w:rFonts w:ascii="Times New Roman" w:eastAsia="Times New Roman" w:hAnsi="Times New Roman" w:cs="Times New Roman"/>
          <w:sz w:val="26"/>
          <w:szCs w:val="26"/>
          <w:lang w:eastAsia="ru-RU"/>
        </w:rPr>
        <w:t xml:space="preserve"> сельсовет:</w:t>
      </w:r>
    </w:p>
    <w:p w:rsidR="007B51AA" w:rsidRPr="007B51AA" w:rsidRDefault="007B51AA" w:rsidP="007B51AA">
      <w:pPr>
        <w:spacing w:before="240" w:after="0"/>
        <w:ind w:firstLine="851"/>
        <w:jc w:val="both"/>
        <w:rPr>
          <w:rFonts w:ascii="Times New Roman" w:hAnsi="Times New Roman" w:cs="Times New Roman"/>
          <w:sz w:val="26"/>
          <w:szCs w:val="26"/>
        </w:rPr>
      </w:pPr>
      <w:r w:rsidRPr="007B51AA">
        <w:rPr>
          <w:rFonts w:ascii="Times New Roman" w:hAnsi="Times New Roman" w:cs="Times New Roman"/>
          <w:sz w:val="26"/>
          <w:szCs w:val="26"/>
        </w:rPr>
        <w:t xml:space="preserve">На территории </w:t>
      </w:r>
      <w:proofErr w:type="spellStart"/>
      <w:r w:rsidRPr="007B51AA">
        <w:rPr>
          <w:rFonts w:ascii="Times New Roman" w:hAnsi="Times New Roman" w:cs="Times New Roman"/>
          <w:sz w:val="26"/>
          <w:szCs w:val="26"/>
        </w:rPr>
        <w:t>Ташлинского</w:t>
      </w:r>
      <w:proofErr w:type="spellEnd"/>
      <w:r w:rsidRPr="007B51AA">
        <w:rPr>
          <w:rFonts w:ascii="Times New Roman" w:hAnsi="Times New Roman" w:cs="Times New Roman"/>
          <w:sz w:val="26"/>
          <w:szCs w:val="26"/>
        </w:rPr>
        <w:t xml:space="preserve"> района располагается 145 памятника археологии; из них 2 памятника археологии находятся на территории </w:t>
      </w:r>
      <w:proofErr w:type="spellStart"/>
      <w:r w:rsidRPr="007B51AA">
        <w:rPr>
          <w:rFonts w:ascii="Times New Roman" w:hAnsi="Times New Roman" w:cs="Times New Roman"/>
          <w:sz w:val="26"/>
          <w:szCs w:val="26"/>
        </w:rPr>
        <w:t>Ранневского</w:t>
      </w:r>
      <w:proofErr w:type="spellEnd"/>
      <w:r w:rsidRPr="007B51AA">
        <w:rPr>
          <w:rFonts w:ascii="Times New Roman" w:hAnsi="Times New Roman" w:cs="Times New Roman"/>
          <w:sz w:val="26"/>
          <w:szCs w:val="26"/>
        </w:rPr>
        <w:t xml:space="preserve"> сельсовета. Археологическое наследие района представлено памятниками, датирующимися от IV тыс. до н.э.</w:t>
      </w:r>
    </w:p>
    <w:p w:rsidR="007B51AA" w:rsidRPr="007B51AA" w:rsidRDefault="007B51AA" w:rsidP="007B51AA">
      <w:pPr>
        <w:spacing w:before="240"/>
        <w:ind w:firstLine="851"/>
        <w:jc w:val="both"/>
        <w:rPr>
          <w:rFonts w:ascii="Times New Roman" w:eastAsia="Calibri" w:hAnsi="Times New Roman" w:cs="Times New Roman"/>
          <w:i/>
          <w:sz w:val="26"/>
          <w:szCs w:val="26"/>
        </w:rPr>
      </w:pPr>
      <w:r w:rsidRPr="007B51AA">
        <w:rPr>
          <w:rFonts w:ascii="Times New Roman" w:hAnsi="Times New Roman" w:cs="Times New Roman"/>
          <w:i/>
          <w:sz w:val="26"/>
          <w:szCs w:val="26"/>
        </w:rPr>
        <w:t xml:space="preserve">Таблица </w:t>
      </w:r>
      <w:r w:rsidR="00E614D8">
        <w:rPr>
          <w:rFonts w:ascii="Times New Roman" w:hAnsi="Times New Roman" w:cs="Times New Roman"/>
          <w:i/>
          <w:sz w:val="26"/>
          <w:szCs w:val="26"/>
        </w:rPr>
        <w:t>8</w:t>
      </w:r>
      <w:r w:rsidRPr="007B51AA">
        <w:rPr>
          <w:rFonts w:ascii="Times New Roman" w:hAnsi="Times New Roman" w:cs="Times New Roman"/>
          <w:i/>
          <w:sz w:val="26"/>
          <w:szCs w:val="26"/>
        </w:rPr>
        <w:t xml:space="preserve">-1 </w:t>
      </w:r>
      <w:r w:rsidRPr="007B51AA">
        <w:rPr>
          <w:rFonts w:ascii="Times New Roman" w:eastAsia="Calibri" w:hAnsi="Times New Roman" w:cs="Times New Roman"/>
          <w:i/>
          <w:sz w:val="26"/>
          <w:szCs w:val="26"/>
        </w:rPr>
        <w:t xml:space="preserve">Сводный список памятников археологии </w:t>
      </w:r>
      <w:proofErr w:type="spellStart"/>
      <w:r w:rsidRPr="007B51AA">
        <w:rPr>
          <w:rFonts w:ascii="Times New Roman" w:eastAsia="Calibri" w:hAnsi="Times New Roman" w:cs="Times New Roman"/>
          <w:i/>
          <w:sz w:val="26"/>
          <w:szCs w:val="26"/>
        </w:rPr>
        <w:t>Ранневского</w:t>
      </w:r>
      <w:proofErr w:type="spellEnd"/>
      <w:r w:rsidRPr="007B51AA">
        <w:rPr>
          <w:rFonts w:ascii="Times New Roman" w:eastAsia="Calibri" w:hAnsi="Times New Roman" w:cs="Times New Roman"/>
          <w:i/>
          <w:sz w:val="26"/>
          <w:szCs w:val="26"/>
        </w:rPr>
        <w:t xml:space="preserve"> сельсовета </w:t>
      </w:r>
      <w:proofErr w:type="spellStart"/>
      <w:r w:rsidRPr="007B51AA">
        <w:rPr>
          <w:rFonts w:ascii="Times New Roman" w:eastAsia="Calibri" w:hAnsi="Times New Roman" w:cs="Times New Roman"/>
          <w:i/>
          <w:sz w:val="26"/>
          <w:szCs w:val="26"/>
        </w:rPr>
        <w:t>Ташлинского</w:t>
      </w:r>
      <w:proofErr w:type="spellEnd"/>
      <w:r w:rsidRPr="007B51AA">
        <w:rPr>
          <w:rFonts w:ascii="Times New Roman" w:eastAsia="Calibri" w:hAnsi="Times New Roman" w:cs="Times New Roman"/>
          <w:i/>
          <w:sz w:val="26"/>
          <w:szCs w:val="26"/>
        </w:rPr>
        <w:t xml:space="preserve"> района Оренбургской области, с учетом вновь выявленных.</w:t>
      </w:r>
    </w:p>
    <w:tbl>
      <w:tblPr>
        <w:tblW w:w="9357"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623"/>
        <w:gridCol w:w="2423"/>
        <w:gridCol w:w="1347"/>
        <w:gridCol w:w="3964"/>
      </w:tblGrid>
      <w:tr w:rsidR="00905528" w:rsidRPr="007B51AA" w:rsidTr="00905528">
        <w:trPr>
          <w:trHeight w:val="564"/>
        </w:trPr>
        <w:tc>
          <w:tcPr>
            <w:tcW w:w="1623" w:type="dxa"/>
          </w:tcPr>
          <w:p w:rsidR="00905528" w:rsidRPr="007B51AA" w:rsidRDefault="00905528" w:rsidP="00905528">
            <w:pPr>
              <w:spacing w:after="0" w:line="240" w:lineRule="auto"/>
              <w:ind w:left="38" w:right="9"/>
              <w:jc w:val="center"/>
              <w:rPr>
                <w:rFonts w:ascii="Times New Roman" w:hAnsi="Times New Roman" w:cs="Times New Roman"/>
                <w:b/>
                <w:sz w:val="24"/>
                <w:szCs w:val="24"/>
              </w:rPr>
            </w:pPr>
            <w:r w:rsidRPr="007B51AA">
              <w:rPr>
                <w:rFonts w:ascii="Times New Roman" w:hAnsi="Times New Roman" w:cs="Times New Roman"/>
                <w:b/>
                <w:sz w:val="24"/>
                <w:szCs w:val="24"/>
              </w:rPr>
              <w:t>Название памятника</w:t>
            </w:r>
          </w:p>
        </w:tc>
        <w:tc>
          <w:tcPr>
            <w:tcW w:w="2423" w:type="dxa"/>
          </w:tcPr>
          <w:p w:rsidR="00905528" w:rsidRPr="007B51AA" w:rsidRDefault="00905528" w:rsidP="00905528">
            <w:pPr>
              <w:spacing w:after="0" w:line="240" w:lineRule="auto"/>
              <w:ind w:left="135" w:right="-70"/>
              <w:jc w:val="center"/>
              <w:rPr>
                <w:rFonts w:ascii="Times New Roman" w:hAnsi="Times New Roman" w:cs="Times New Roman"/>
                <w:b/>
                <w:sz w:val="24"/>
                <w:szCs w:val="24"/>
              </w:rPr>
            </w:pPr>
            <w:r w:rsidRPr="007B51AA">
              <w:rPr>
                <w:rFonts w:ascii="Times New Roman" w:hAnsi="Times New Roman" w:cs="Times New Roman"/>
                <w:b/>
                <w:sz w:val="24"/>
                <w:szCs w:val="24"/>
              </w:rPr>
              <w:t>Местоположение</w:t>
            </w:r>
          </w:p>
        </w:tc>
        <w:tc>
          <w:tcPr>
            <w:tcW w:w="1347" w:type="dxa"/>
          </w:tcPr>
          <w:p w:rsidR="00905528" w:rsidRPr="007B51AA" w:rsidRDefault="00905528" w:rsidP="00D11685">
            <w:pPr>
              <w:spacing w:after="0" w:line="240" w:lineRule="auto"/>
              <w:ind w:left="-70" w:right="-124"/>
              <w:jc w:val="center"/>
              <w:rPr>
                <w:rFonts w:ascii="Times New Roman" w:hAnsi="Times New Roman" w:cs="Times New Roman"/>
                <w:b/>
                <w:sz w:val="24"/>
                <w:szCs w:val="24"/>
              </w:rPr>
            </w:pPr>
            <w:r w:rsidRPr="007B51AA">
              <w:rPr>
                <w:rFonts w:ascii="Times New Roman" w:hAnsi="Times New Roman" w:cs="Times New Roman"/>
                <w:b/>
                <w:sz w:val="24"/>
                <w:szCs w:val="24"/>
              </w:rPr>
              <w:t>Датировка</w:t>
            </w:r>
          </w:p>
        </w:tc>
        <w:tc>
          <w:tcPr>
            <w:tcW w:w="3964" w:type="dxa"/>
          </w:tcPr>
          <w:p w:rsidR="00905528" w:rsidRPr="007B51AA" w:rsidRDefault="00905528" w:rsidP="00D11685">
            <w:pPr>
              <w:spacing w:after="0" w:line="240" w:lineRule="auto"/>
              <w:ind w:left="-16" w:right="-79"/>
              <w:jc w:val="center"/>
              <w:rPr>
                <w:rFonts w:ascii="Times New Roman" w:hAnsi="Times New Roman" w:cs="Times New Roman"/>
                <w:b/>
                <w:sz w:val="24"/>
                <w:szCs w:val="24"/>
              </w:rPr>
            </w:pPr>
            <w:r w:rsidRPr="007B51AA">
              <w:rPr>
                <w:rFonts w:ascii="Times New Roman" w:hAnsi="Times New Roman" w:cs="Times New Roman"/>
                <w:b/>
                <w:sz w:val="24"/>
                <w:szCs w:val="24"/>
              </w:rPr>
              <w:t xml:space="preserve">Документ о принятии </w:t>
            </w:r>
          </w:p>
          <w:p w:rsidR="00905528" w:rsidRPr="007B51AA" w:rsidRDefault="00905528" w:rsidP="00D11685">
            <w:pPr>
              <w:spacing w:after="0" w:line="240" w:lineRule="auto"/>
              <w:ind w:left="-16" w:right="-79"/>
              <w:jc w:val="center"/>
              <w:rPr>
                <w:rFonts w:ascii="Times New Roman" w:hAnsi="Times New Roman" w:cs="Times New Roman"/>
                <w:b/>
                <w:sz w:val="24"/>
                <w:szCs w:val="24"/>
              </w:rPr>
            </w:pPr>
            <w:r w:rsidRPr="007B51AA">
              <w:rPr>
                <w:rFonts w:ascii="Times New Roman" w:hAnsi="Times New Roman" w:cs="Times New Roman"/>
                <w:b/>
                <w:sz w:val="24"/>
                <w:szCs w:val="24"/>
              </w:rPr>
              <w:t>на государственную охрану</w:t>
            </w:r>
          </w:p>
        </w:tc>
      </w:tr>
      <w:tr w:rsidR="00905528" w:rsidRPr="007B51AA" w:rsidTr="00905528">
        <w:trPr>
          <w:trHeight w:val="1404"/>
        </w:trPr>
        <w:tc>
          <w:tcPr>
            <w:tcW w:w="1623" w:type="dxa"/>
          </w:tcPr>
          <w:p w:rsidR="00905528" w:rsidRPr="007B51AA" w:rsidRDefault="00905528" w:rsidP="00905528">
            <w:pPr>
              <w:spacing w:after="0" w:line="240" w:lineRule="auto"/>
              <w:ind w:left="38" w:right="9"/>
              <w:rPr>
                <w:rFonts w:ascii="Times New Roman" w:hAnsi="Times New Roman" w:cs="Times New Roman"/>
                <w:sz w:val="24"/>
                <w:szCs w:val="24"/>
              </w:rPr>
            </w:pPr>
            <w:r w:rsidRPr="007B51AA">
              <w:rPr>
                <w:rFonts w:ascii="Times New Roman" w:hAnsi="Times New Roman" w:cs="Times New Roman"/>
                <w:sz w:val="24"/>
                <w:szCs w:val="24"/>
              </w:rPr>
              <w:t>Курганный могильник 2</w:t>
            </w:r>
          </w:p>
        </w:tc>
        <w:tc>
          <w:tcPr>
            <w:tcW w:w="2423" w:type="dxa"/>
          </w:tcPr>
          <w:p w:rsidR="00905528" w:rsidRPr="007B51AA" w:rsidRDefault="00905528" w:rsidP="00905528">
            <w:pPr>
              <w:spacing w:after="0" w:line="240" w:lineRule="auto"/>
              <w:ind w:left="135" w:right="-70"/>
              <w:rPr>
                <w:rFonts w:ascii="Times New Roman" w:hAnsi="Times New Roman" w:cs="Times New Roman"/>
                <w:sz w:val="24"/>
                <w:szCs w:val="24"/>
              </w:rPr>
            </w:pPr>
            <w:proofErr w:type="spellStart"/>
            <w:r w:rsidRPr="007B51AA">
              <w:rPr>
                <w:rFonts w:ascii="Times New Roman" w:hAnsi="Times New Roman" w:cs="Times New Roman"/>
                <w:sz w:val="24"/>
                <w:szCs w:val="24"/>
              </w:rPr>
              <w:t>с.Жигалино</w:t>
            </w:r>
            <w:proofErr w:type="spellEnd"/>
            <w:r w:rsidRPr="007B51AA">
              <w:rPr>
                <w:rFonts w:ascii="Times New Roman" w:hAnsi="Times New Roman" w:cs="Times New Roman"/>
                <w:sz w:val="24"/>
                <w:szCs w:val="24"/>
              </w:rPr>
              <w:t>, в 7,5 км к ЮЗ от села</w:t>
            </w:r>
          </w:p>
        </w:tc>
        <w:tc>
          <w:tcPr>
            <w:tcW w:w="1347" w:type="dxa"/>
          </w:tcPr>
          <w:p w:rsidR="00905528" w:rsidRPr="007B51AA" w:rsidRDefault="00905528" w:rsidP="00D11685">
            <w:pPr>
              <w:spacing w:after="0" w:line="240" w:lineRule="auto"/>
              <w:ind w:left="-70" w:right="-124"/>
              <w:jc w:val="center"/>
              <w:rPr>
                <w:rFonts w:ascii="Times New Roman" w:hAnsi="Times New Roman" w:cs="Times New Roman"/>
                <w:sz w:val="24"/>
                <w:szCs w:val="24"/>
              </w:rPr>
            </w:pPr>
            <w:r w:rsidRPr="007B51AA">
              <w:rPr>
                <w:rFonts w:ascii="Times New Roman" w:hAnsi="Times New Roman" w:cs="Times New Roman"/>
                <w:sz w:val="24"/>
                <w:szCs w:val="24"/>
              </w:rPr>
              <w:t>неизвестна</w:t>
            </w:r>
          </w:p>
        </w:tc>
        <w:tc>
          <w:tcPr>
            <w:tcW w:w="3964" w:type="dxa"/>
          </w:tcPr>
          <w:p w:rsidR="00905528" w:rsidRPr="007B51AA" w:rsidRDefault="00905528" w:rsidP="00D11685">
            <w:pPr>
              <w:spacing w:after="0" w:line="240" w:lineRule="auto"/>
              <w:ind w:left="-16" w:right="-79"/>
              <w:rPr>
                <w:rFonts w:ascii="Times New Roman" w:hAnsi="Times New Roman" w:cs="Times New Roman"/>
                <w:sz w:val="24"/>
                <w:szCs w:val="24"/>
              </w:rPr>
            </w:pPr>
            <w:r w:rsidRPr="007B51AA">
              <w:rPr>
                <w:rFonts w:ascii="Times New Roman" w:hAnsi="Times New Roman" w:cs="Times New Roman"/>
                <w:sz w:val="24"/>
                <w:szCs w:val="24"/>
              </w:rPr>
              <w:t>Приказ министра культуры, общественных и внешних связей Оренбургской области №285 от 10.11.2010 г. (стоит на охране с 2001 г.)</w:t>
            </w:r>
          </w:p>
        </w:tc>
      </w:tr>
      <w:tr w:rsidR="00905528" w:rsidRPr="007B51AA" w:rsidTr="00905528">
        <w:trPr>
          <w:trHeight w:val="839"/>
        </w:trPr>
        <w:tc>
          <w:tcPr>
            <w:tcW w:w="1623" w:type="dxa"/>
          </w:tcPr>
          <w:p w:rsidR="00905528" w:rsidRPr="007B51AA" w:rsidRDefault="00905528" w:rsidP="00905528">
            <w:pPr>
              <w:spacing w:after="0" w:line="240" w:lineRule="auto"/>
              <w:ind w:left="38" w:right="9"/>
              <w:rPr>
                <w:rFonts w:ascii="Times New Roman" w:hAnsi="Times New Roman" w:cs="Times New Roman"/>
                <w:sz w:val="24"/>
                <w:szCs w:val="24"/>
              </w:rPr>
            </w:pPr>
            <w:r w:rsidRPr="007B51AA">
              <w:rPr>
                <w:rFonts w:ascii="Times New Roman" w:hAnsi="Times New Roman" w:cs="Times New Roman"/>
                <w:sz w:val="24"/>
                <w:szCs w:val="24"/>
              </w:rPr>
              <w:t>Поселение</w:t>
            </w:r>
          </w:p>
        </w:tc>
        <w:tc>
          <w:tcPr>
            <w:tcW w:w="2423" w:type="dxa"/>
          </w:tcPr>
          <w:p w:rsidR="00905528" w:rsidRPr="007B51AA" w:rsidRDefault="00905528" w:rsidP="00905528">
            <w:pPr>
              <w:spacing w:after="0" w:line="240" w:lineRule="auto"/>
              <w:ind w:left="135" w:right="-70"/>
              <w:rPr>
                <w:rFonts w:ascii="Times New Roman" w:hAnsi="Times New Roman" w:cs="Times New Roman"/>
                <w:sz w:val="24"/>
                <w:szCs w:val="24"/>
              </w:rPr>
            </w:pPr>
            <w:proofErr w:type="spellStart"/>
            <w:r w:rsidRPr="007B51AA">
              <w:rPr>
                <w:rFonts w:ascii="Times New Roman" w:hAnsi="Times New Roman" w:cs="Times New Roman"/>
                <w:sz w:val="24"/>
                <w:szCs w:val="24"/>
              </w:rPr>
              <w:t>с.Раннее</w:t>
            </w:r>
            <w:proofErr w:type="spellEnd"/>
            <w:r w:rsidRPr="007B51AA">
              <w:rPr>
                <w:rFonts w:ascii="Times New Roman" w:hAnsi="Times New Roman" w:cs="Times New Roman"/>
                <w:sz w:val="24"/>
                <w:szCs w:val="24"/>
              </w:rPr>
              <w:t>, в 1,5 км к СЗ от села</w:t>
            </w:r>
          </w:p>
        </w:tc>
        <w:tc>
          <w:tcPr>
            <w:tcW w:w="1347" w:type="dxa"/>
          </w:tcPr>
          <w:p w:rsidR="00905528" w:rsidRPr="007B51AA" w:rsidRDefault="00905528" w:rsidP="00D11685">
            <w:pPr>
              <w:spacing w:after="0" w:line="240" w:lineRule="auto"/>
              <w:ind w:left="-70" w:right="-124"/>
              <w:jc w:val="center"/>
              <w:rPr>
                <w:rFonts w:ascii="Times New Roman" w:hAnsi="Times New Roman" w:cs="Times New Roman"/>
                <w:sz w:val="24"/>
                <w:szCs w:val="24"/>
              </w:rPr>
            </w:pPr>
            <w:r w:rsidRPr="007B51AA">
              <w:rPr>
                <w:rFonts w:ascii="Times New Roman" w:hAnsi="Times New Roman" w:cs="Times New Roman"/>
                <w:sz w:val="24"/>
                <w:szCs w:val="24"/>
              </w:rPr>
              <w:t>неизвестна</w:t>
            </w:r>
          </w:p>
        </w:tc>
        <w:tc>
          <w:tcPr>
            <w:tcW w:w="3964" w:type="dxa"/>
          </w:tcPr>
          <w:p w:rsidR="00905528" w:rsidRPr="007B51AA" w:rsidRDefault="00905528" w:rsidP="00D11685">
            <w:pPr>
              <w:spacing w:after="0" w:line="240" w:lineRule="auto"/>
              <w:ind w:left="-16" w:right="-79"/>
              <w:rPr>
                <w:rFonts w:ascii="Times New Roman" w:hAnsi="Times New Roman" w:cs="Times New Roman"/>
                <w:sz w:val="24"/>
                <w:szCs w:val="24"/>
              </w:rPr>
            </w:pPr>
            <w:r w:rsidRPr="007B51AA">
              <w:rPr>
                <w:rFonts w:ascii="Times New Roman" w:hAnsi="Times New Roman" w:cs="Times New Roman"/>
                <w:sz w:val="24"/>
                <w:szCs w:val="24"/>
              </w:rPr>
              <w:t>Постановление Законодательного Собрания Оренбургской области от 06.10.1998 г. № 118/21-ПЗС</w:t>
            </w:r>
          </w:p>
        </w:tc>
      </w:tr>
    </w:tbl>
    <w:p w:rsidR="007B51AA" w:rsidRPr="007B51AA" w:rsidRDefault="007B51AA" w:rsidP="007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sidRPr="007B51AA">
        <w:rPr>
          <w:rFonts w:ascii="Times New Roman" w:hAnsi="Times New Roman" w:cs="Times New Roman"/>
          <w:sz w:val="24"/>
          <w:szCs w:val="24"/>
        </w:rPr>
        <w:t>*На картах памятники археологии нанесены условно и не отражают их реального расположения на местности.</w:t>
      </w:r>
    </w:p>
    <w:p w:rsidR="001412C9" w:rsidRPr="001412C9" w:rsidRDefault="001412C9" w:rsidP="001412C9">
      <w:pPr>
        <w:spacing w:before="120" w:after="120" w:line="240" w:lineRule="auto"/>
        <w:ind w:firstLine="709"/>
        <w:jc w:val="both"/>
        <w:rPr>
          <w:rFonts w:ascii="Times New Roman" w:eastAsia="Times New Roman" w:hAnsi="Times New Roman" w:cs="Times New Roman"/>
          <w:b/>
          <w:sz w:val="26"/>
          <w:szCs w:val="26"/>
          <w:u w:val="single"/>
        </w:rPr>
      </w:pPr>
      <w:r w:rsidRPr="001412C9">
        <w:rPr>
          <w:rFonts w:ascii="Times New Roman" w:eastAsia="Times New Roman" w:hAnsi="Times New Roman" w:cs="Times New Roman"/>
          <w:b/>
          <w:sz w:val="26"/>
          <w:szCs w:val="26"/>
          <w:u w:val="single"/>
        </w:rPr>
        <w:t>Мероприятия по организации охраны объектов культурного наследия Оренбургской области:</w:t>
      </w:r>
    </w:p>
    <w:p w:rsidR="001412C9" w:rsidRPr="001412C9" w:rsidRDefault="001412C9" w:rsidP="001412C9">
      <w:pPr>
        <w:spacing w:after="0" w:line="240" w:lineRule="auto"/>
        <w:ind w:firstLine="709"/>
        <w:jc w:val="both"/>
        <w:rPr>
          <w:rFonts w:ascii="Times New Roman" w:eastAsia="Times New Roman" w:hAnsi="Times New Roman" w:cs="Times New Roman"/>
          <w:sz w:val="26"/>
          <w:szCs w:val="26"/>
        </w:rPr>
      </w:pPr>
      <w:r w:rsidRPr="001412C9">
        <w:rPr>
          <w:rFonts w:ascii="Times New Roman" w:eastAsia="Times New Roman" w:hAnsi="Times New Roman" w:cs="Times New Roman"/>
          <w:sz w:val="26"/>
          <w:szCs w:val="26"/>
        </w:rPr>
        <w:t xml:space="preserve">В настоящее время границы территорий объектов культурного наследия и границы зон охраны объектов культурного наследия </w:t>
      </w:r>
      <w:proofErr w:type="spellStart"/>
      <w:r w:rsidR="006B3EA2">
        <w:rPr>
          <w:rFonts w:ascii="Times New Roman" w:eastAsia="Times New Roman" w:hAnsi="Times New Roman" w:cs="Times New Roman"/>
          <w:sz w:val="26"/>
          <w:szCs w:val="26"/>
        </w:rPr>
        <w:t>Раннев</w:t>
      </w:r>
      <w:r w:rsidRPr="001412C9">
        <w:rPr>
          <w:rFonts w:ascii="Times New Roman" w:eastAsia="Times New Roman" w:hAnsi="Times New Roman" w:cs="Times New Roman"/>
          <w:sz w:val="26"/>
          <w:szCs w:val="26"/>
        </w:rPr>
        <w:t>ского</w:t>
      </w:r>
      <w:proofErr w:type="spellEnd"/>
      <w:r w:rsidRPr="001412C9">
        <w:rPr>
          <w:rFonts w:ascii="Times New Roman" w:eastAsia="Times New Roman" w:hAnsi="Times New Roman" w:cs="Times New Roman"/>
          <w:sz w:val="26"/>
          <w:szCs w:val="26"/>
        </w:rPr>
        <w:t xml:space="preserve"> сельсовета не определены.  </w:t>
      </w:r>
    </w:p>
    <w:p w:rsidR="001412C9" w:rsidRPr="001412C9" w:rsidRDefault="001412C9" w:rsidP="001412C9">
      <w:pPr>
        <w:spacing w:after="0" w:line="240" w:lineRule="auto"/>
        <w:ind w:firstLine="709"/>
        <w:jc w:val="both"/>
        <w:rPr>
          <w:rFonts w:ascii="Times New Roman" w:eastAsia="Times New Roman" w:hAnsi="Times New Roman" w:cs="Times New Roman"/>
          <w:sz w:val="26"/>
          <w:szCs w:val="26"/>
        </w:rPr>
      </w:pPr>
      <w:r w:rsidRPr="001412C9">
        <w:rPr>
          <w:rFonts w:ascii="Times New Roman" w:eastAsia="Times New Roman" w:hAnsi="Times New Roman" w:cs="Times New Roman"/>
          <w:sz w:val="26"/>
          <w:szCs w:val="26"/>
        </w:rPr>
        <w:t xml:space="preserve">Границы территорий объектов и границы зон охраны объектов культурного наследия должны быть установлены законами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
    <w:p w:rsidR="001412C9" w:rsidRPr="001412C9" w:rsidRDefault="001412C9" w:rsidP="001412C9">
      <w:pPr>
        <w:spacing w:after="0" w:line="240" w:lineRule="auto"/>
        <w:ind w:firstLine="709"/>
        <w:jc w:val="both"/>
        <w:rPr>
          <w:rFonts w:ascii="Times New Roman" w:eastAsia="Times New Roman" w:hAnsi="Times New Roman" w:cs="Times New Roman"/>
          <w:sz w:val="26"/>
          <w:szCs w:val="26"/>
        </w:rPr>
      </w:pPr>
      <w:r w:rsidRPr="001412C9">
        <w:rPr>
          <w:rFonts w:ascii="Times New Roman" w:eastAsia="Times New Roman" w:hAnsi="Times New Roman" w:cs="Times New Roman"/>
          <w:sz w:val="26"/>
          <w:szCs w:val="26"/>
        </w:rPr>
        <w:t xml:space="preserve">До определения границ земель объектов культурного наследия и разработки проектов зон охраны объектов культурного наследия,  с установлением </w:t>
      </w:r>
      <w:r w:rsidRPr="001412C9">
        <w:rPr>
          <w:rFonts w:ascii="Times New Roman" w:eastAsia="Times New Roman" w:hAnsi="Times New Roman" w:cs="Times New Roman"/>
          <w:sz w:val="26"/>
          <w:szCs w:val="26"/>
        </w:rPr>
        <w:lastRenderedPageBreak/>
        <w:t>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и разрабатываемая градостроительная документация подлежат согласованию с государственным органом охраны объектов культурного наследия Оренбургской области.</w:t>
      </w:r>
    </w:p>
    <w:p w:rsidR="004B5BBA" w:rsidRDefault="002832B9" w:rsidP="007B51AA">
      <w:pPr>
        <w:pStyle w:val="a7"/>
        <w:spacing w:after="0"/>
        <w:ind w:left="0" w:firstLine="851"/>
        <w:jc w:val="both"/>
        <w:rPr>
          <w:rFonts w:ascii="Times New Roman" w:hAnsi="Times New Roman" w:cs="Times New Roman"/>
          <w:sz w:val="26"/>
          <w:szCs w:val="26"/>
        </w:rPr>
      </w:pPr>
      <w:r w:rsidRPr="004B5BBA">
        <w:rPr>
          <w:rFonts w:ascii="Times New Roman" w:eastAsia="Times New Roman" w:hAnsi="Times New Roman" w:cs="Times New Roman"/>
          <w:color w:val="000000"/>
          <w:sz w:val="26"/>
          <w:szCs w:val="26"/>
        </w:rPr>
        <w:t xml:space="preserve">На территории МО </w:t>
      </w:r>
      <w:proofErr w:type="spellStart"/>
      <w:r w:rsidR="006B3EA2">
        <w:rPr>
          <w:rFonts w:ascii="Times New Roman" w:eastAsia="Times New Roman" w:hAnsi="Times New Roman" w:cs="Times New Roman"/>
          <w:color w:val="000000"/>
          <w:sz w:val="26"/>
          <w:szCs w:val="26"/>
        </w:rPr>
        <w:t>Раннев</w:t>
      </w:r>
      <w:r w:rsidRPr="004B5BBA">
        <w:rPr>
          <w:rFonts w:ascii="Times New Roman" w:eastAsia="Times New Roman" w:hAnsi="Times New Roman" w:cs="Times New Roman"/>
          <w:color w:val="000000"/>
          <w:sz w:val="26"/>
          <w:szCs w:val="26"/>
        </w:rPr>
        <w:t>ский</w:t>
      </w:r>
      <w:proofErr w:type="spellEnd"/>
      <w:r w:rsidRPr="004B5BBA">
        <w:rPr>
          <w:rFonts w:ascii="Times New Roman" w:eastAsia="Times New Roman" w:hAnsi="Times New Roman" w:cs="Times New Roman"/>
          <w:color w:val="000000"/>
          <w:sz w:val="26"/>
          <w:szCs w:val="26"/>
        </w:rPr>
        <w:t xml:space="preserve"> сельсовет расположен</w:t>
      </w:r>
      <w:r w:rsidR="007B51AA">
        <w:rPr>
          <w:rFonts w:ascii="Times New Roman" w:eastAsia="Times New Roman" w:hAnsi="Times New Roman" w:cs="Times New Roman"/>
          <w:color w:val="000000"/>
          <w:sz w:val="26"/>
          <w:szCs w:val="26"/>
        </w:rPr>
        <w:t>ы</w:t>
      </w:r>
      <w:r w:rsidRPr="004B5BBA">
        <w:rPr>
          <w:rFonts w:ascii="Times New Roman" w:eastAsia="Times New Roman" w:hAnsi="Times New Roman" w:cs="Times New Roman"/>
          <w:color w:val="000000"/>
          <w:sz w:val="26"/>
          <w:szCs w:val="26"/>
        </w:rPr>
        <w:t xml:space="preserve"> объект</w:t>
      </w:r>
      <w:r w:rsidR="007B51AA">
        <w:rPr>
          <w:rFonts w:ascii="Times New Roman" w:eastAsia="Times New Roman" w:hAnsi="Times New Roman" w:cs="Times New Roman"/>
          <w:color w:val="000000"/>
          <w:sz w:val="26"/>
          <w:szCs w:val="26"/>
        </w:rPr>
        <w:t>ы</w:t>
      </w:r>
      <w:r w:rsidRPr="004B5BBA">
        <w:rPr>
          <w:rFonts w:ascii="Times New Roman" w:eastAsia="Times New Roman" w:hAnsi="Times New Roman" w:cs="Times New Roman"/>
          <w:color w:val="000000"/>
          <w:sz w:val="26"/>
          <w:szCs w:val="26"/>
        </w:rPr>
        <w:t xml:space="preserve"> местного значения, относящ</w:t>
      </w:r>
      <w:r w:rsidR="007B51AA">
        <w:rPr>
          <w:rFonts w:ascii="Times New Roman" w:eastAsia="Times New Roman" w:hAnsi="Times New Roman" w:cs="Times New Roman"/>
          <w:color w:val="000000"/>
          <w:sz w:val="26"/>
          <w:szCs w:val="26"/>
        </w:rPr>
        <w:t>ие</w:t>
      </w:r>
      <w:r w:rsidRPr="004B5BBA">
        <w:rPr>
          <w:rFonts w:ascii="Times New Roman" w:eastAsia="Times New Roman" w:hAnsi="Times New Roman" w:cs="Times New Roman"/>
          <w:color w:val="000000"/>
          <w:sz w:val="26"/>
          <w:szCs w:val="26"/>
        </w:rPr>
        <w:t>ся к списку памятных мест и сооружений Оренбургской области</w:t>
      </w:r>
      <w:r w:rsidR="00320912" w:rsidRPr="004B5BBA">
        <w:rPr>
          <w:rFonts w:ascii="Times New Roman" w:hAnsi="Times New Roman" w:cs="Times New Roman"/>
          <w:sz w:val="26"/>
          <w:szCs w:val="26"/>
        </w:rPr>
        <w:t>, посвященных военной истории Отечества</w:t>
      </w:r>
      <w:r w:rsidR="007B51AA">
        <w:rPr>
          <w:rFonts w:ascii="Times New Roman" w:hAnsi="Times New Roman" w:cs="Times New Roman"/>
          <w:sz w:val="26"/>
          <w:szCs w:val="26"/>
        </w:rPr>
        <w:t>.</w:t>
      </w:r>
    </w:p>
    <w:p w:rsidR="00E614D8" w:rsidRDefault="00E614D8" w:rsidP="00E614D8">
      <w:pPr>
        <w:pStyle w:val="a7"/>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Таблица 8-2</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554"/>
        <w:gridCol w:w="1700"/>
        <w:gridCol w:w="3471"/>
      </w:tblGrid>
      <w:tr w:rsidR="004B5BBA" w:rsidRPr="000F17EB" w:rsidTr="007B51AA">
        <w:trPr>
          <w:trHeight w:val="1550"/>
        </w:trPr>
        <w:tc>
          <w:tcPr>
            <w:tcW w:w="426" w:type="dxa"/>
            <w:vAlign w:val="center"/>
          </w:tcPr>
          <w:p w:rsidR="005F4BA1" w:rsidRPr="000F17EB" w:rsidRDefault="005F4BA1" w:rsidP="00E614D8">
            <w:pPr>
              <w:spacing w:after="0" w:line="240" w:lineRule="auto"/>
              <w:jc w:val="center"/>
              <w:rPr>
                <w:rFonts w:ascii="Times New Roman" w:hAnsi="Times New Roman" w:cs="Times New Roman"/>
                <w:b/>
              </w:rPr>
            </w:pPr>
            <w:r w:rsidRPr="000F17EB">
              <w:rPr>
                <w:rFonts w:ascii="Times New Roman" w:hAnsi="Times New Roman" w:cs="Times New Roman"/>
                <w:b/>
              </w:rPr>
              <w:t>№</w:t>
            </w:r>
          </w:p>
        </w:tc>
        <w:tc>
          <w:tcPr>
            <w:tcW w:w="3560" w:type="dxa"/>
            <w:vAlign w:val="center"/>
          </w:tcPr>
          <w:p w:rsidR="005F4BA1" w:rsidRPr="000F17EB" w:rsidRDefault="005F4BA1" w:rsidP="00E614D8">
            <w:pPr>
              <w:spacing w:after="0" w:line="240" w:lineRule="auto"/>
              <w:jc w:val="center"/>
              <w:rPr>
                <w:rFonts w:ascii="Times New Roman" w:hAnsi="Times New Roman" w:cs="Times New Roman"/>
                <w:b/>
              </w:rPr>
            </w:pPr>
            <w:r w:rsidRPr="000F17EB">
              <w:rPr>
                <w:rFonts w:ascii="Times New Roman" w:hAnsi="Times New Roman" w:cs="Times New Roman"/>
                <w:b/>
              </w:rPr>
              <w:t>Название памятного места или сооружения, местоположение (адрес),</w:t>
            </w:r>
          </w:p>
          <w:p w:rsidR="005F4BA1" w:rsidRPr="000F17EB" w:rsidRDefault="005F4BA1" w:rsidP="00E614D8">
            <w:pPr>
              <w:spacing w:after="0" w:line="240" w:lineRule="auto"/>
              <w:jc w:val="center"/>
              <w:rPr>
                <w:rFonts w:ascii="Times New Roman" w:hAnsi="Times New Roman" w:cs="Times New Roman"/>
                <w:b/>
              </w:rPr>
            </w:pPr>
            <w:r w:rsidRPr="000F17EB">
              <w:rPr>
                <w:rFonts w:ascii="Times New Roman" w:hAnsi="Times New Roman" w:cs="Times New Roman"/>
                <w:b/>
              </w:rPr>
              <w:t>дата открытия</w:t>
            </w:r>
          </w:p>
          <w:p w:rsidR="005F4BA1" w:rsidRPr="000F17EB" w:rsidRDefault="005F4BA1" w:rsidP="00E614D8">
            <w:pPr>
              <w:spacing w:after="0" w:line="240" w:lineRule="auto"/>
              <w:jc w:val="center"/>
              <w:rPr>
                <w:rFonts w:ascii="Times New Roman" w:hAnsi="Times New Roman" w:cs="Times New Roman"/>
                <w:b/>
              </w:rPr>
            </w:pPr>
            <w:r w:rsidRPr="000F17EB">
              <w:rPr>
                <w:rFonts w:ascii="Times New Roman" w:hAnsi="Times New Roman" w:cs="Times New Roman"/>
                <w:b/>
              </w:rPr>
              <w:t>(типологическая принадлежность)</w:t>
            </w:r>
          </w:p>
        </w:tc>
        <w:tc>
          <w:tcPr>
            <w:tcW w:w="1701" w:type="dxa"/>
            <w:vAlign w:val="center"/>
          </w:tcPr>
          <w:p w:rsidR="005F4BA1" w:rsidRPr="000F17EB" w:rsidRDefault="005F4BA1" w:rsidP="00E614D8">
            <w:pPr>
              <w:spacing w:after="0" w:line="240" w:lineRule="auto"/>
              <w:jc w:val="center"/>
              <w:rPr>
                <w:rFonts w:ascii="Times New Roman" w:hAnsi="Times New Roman" w:cs="Times New Roman"/>
                <w:b/>
              </w:rPr>
            </w:pPr>
            <w:r w:rsidRPr="000F17EB">
              <w:rPr>
                <w:rFonts w:ascii="Times New Roman" w:hAnsi="Times New Roman" w:cs="Times New Roman"/>
                <w:b/>
              </w:rPr>
              <w:t>Авторы идеи, скульпторы, организации</w:t>
            </w:r>
          </w:p>
        </w:tc>
        <w:tc>
          <w:tcPr>
            <w:tcW w:w="3477" w:type="dxa"/>
            <w:vAlign w:val="center"/>
          </w:tcPr>
          <w:p w:rsidR="005F4BA1" w:rsidRPr="000F17EB" w:rsidRDefault="005F4BA1" w:rsidP="00E614D8">
            <w:pPr>
              <w:spacing w:after="0" w:line="240" w:lineRule="auto"/>
              <w:jc w:val="center"/>
              <w:rPr>
                <w:rFonts w:ascii="Times New Roman" w:hAnsi="Times New Roman" w:cs="Times New Roman"/>
                <w:b/>
              </w:rPr>
            </w:pPr>
            <w:r w:rsidRPr="000F17EB">
              <w:rPr>
                <w:rFonts w:ascii="Times New Roman" w:hAnsi="Times New Roman" w:cs="Times New Roman"/>
                <w:b/>
              </w:rPr>
              <w:t>Описание, составные части и иные внешние характеристики и особенности</w:t>
            </w:r>
          </w:p>
          <w:p w:rsidR="005F4BA1" w:rsidRPr="000F17EB" w:rsidRDefault="005F4BA1" w:rsidP="00E614D8">
            <w:pPr>
              <w:spacing w:after="0" w:line="240" w:lineRule="auto"/>
              <w:jc w:val="center"/>
              <w:rPr>
                <w:rFonts w:ascii="Times New Roman" w:hAnsi="Times New Roman" w:cs="Times New Roman"/>
                <w:b/>
              </w:rPr>
            </w:pPr>
            <w:r w:rsidRPr="000F17EB">
              <w:rPr>
                <w:rFonts w:ascii="Times New Roman" w:hAnsi="Times New Roman" w:cs="Times New Roman"/>
                <w:b/>
              </w:rPr>
              <w:t>памятного места или сооружения</w:t>
            </w:r>
          </w:p>
        </w:tc>
      </w:tr>
      <w:tr w:rsidR="000F17EB" w:rsidRPr="000F17EB" w:rsidTr="007B51AA">
        <w:trPr>
          <w:trHeight w:val="1054"/>
        </w:trPr>
        <w:tc>
          <w:tcPr>
            <w:tcW w:w="426" w:type="dxa"/>
          </w:tcPr>
          <w:p w:rsidR="000F17EB" w:rsidRPr="000F17EB" w:rsidRDefault="000F17EB" w:rsidP="00E614D8">
            <w:pPr>
              <w:spacing w:after="0" w:line="240" w:lineRule="auto"/>
              <w:jc w:val="both"/>
              <w:rPr>
                <w:rFonts w:ascii="Times New Roman" w:hAnsi="Times New Roman" w:cs="Times New Roman"/>
                <w:b/>
              </w:rPr>
            </w:pPr>
            <w:r w:rsidRPr="000F17EB">
              <w:rPr>
                <w:rFonts w:ascii="Times New Roman" w:hAnsi="Times New Roman" w:cs="Times New Roman"/>
                <w:b/>
              </w:rPr>
              <w:t>1</w:t>
            </w:r>
          </w:p>
        </w:tc>
        <w:tc>
          <w:tcPr>
            <w:tcW w:w="3560" w:type="dxa"/>
          </w:tcPr>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b/>
              </w:rPr>
              <w:t xml:space="preserve">Памятник </w:t>
            </w:r>
            <w:r w:rsidRPr="000F17EB">
              <w:rPr>
                <w:rFonts w:ascii="Times New Roman" w:hAnsi="Times New Roman" w:cs="Times New Roman"/>
              </w:rPr>
              <w:t xml:space="preserve">воинам, павшим в годы Великой Отечественной войны в 1941 – 1945 гг. </w:t>
            </w:r>
          </w:p>
          <w:p w:rsidR="000F17EB" w:rsidRPr="000F17EB" w:rsidRDefault="000F17EB" w:rsidP="00E614D8">
            <w:pPr>
              <w:spacing w:after="0" w:line="240" w:lineRule="auto"/>
              <w:jc w:val="both"/>
              <w:rPr>
                <w:rFonts w:ascii="Times New Roman" w:hAnsi="Times New Roman" w:cs="Times New Roman"/>
                <w:b/>
              </w:rPr>
            </w:pPr>
          </w:p>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b/>
              </w:rPr>
              <w:t xml:space="preserve">с. Раннее, </w:t>
            </w:r>
            <w:r w:rsidRPr="000F17EB">
              <w:rPr>
                <w:rFonts w:ascii="Times New Roman" w:hAnsi="Times New Roman" w:cs="Times New Roman"/>
              </w:rPr>
              <w:t>ул. Мира</w:t>
            </w:r>
          </w:p>
          <w:p w:rsidR="000F17EB" w:rsidRPr="000F17EB" w:rsidRDefault="000F17EB" w:rsidP="00E614D8">
            <w:pPr>
              <w:spacing w:after="0" w:line="240" w:lineRule="auto"/>
              <w:jc w:val="both"/>
              <w:rPr>
                <w:rFonts w:ascii="Times New Roman" w:hAnsi="Times New Roman" w:cs="Times New Roman"/>
                <w:b/>
              </w:rPr>
            </w:pPr>
          </w:p>
          <w:p w:rsidR="000F17EB" w:rsidRPr="000F17EB" w:rsidRDefault="000F17EB" w:rsidP="00E614D8">
            <w:pPr>
              <w:spacing w:after="0" w:line="240" w:lineRule="auto"/>
              <w:jc w:val="both"/>
              <w:rPr>
                <w:rFonts w:ascii="Times New Roman" w:hAnsi="Times New Roman" w:cs="Times New Roman"/>
                <w:b/>
              </w:rPr>
            </w:pPr>
            <w:smartTag w:uri="urn:schemas-microsoft-com:office:smarttags" w:element="metricconverter">
              <w:smartTagPr>
                <w:attr w:name="ProductID" w:val="1970 г"/>
              </w:smartTagPr>
              <w:r w:rsidRPr="000F17EB">
                <w:rPr>
                  <w:rFonts w:ascii="Times New Roman" w:hAnsi="Times New Roman" w:cs="Times New Roman"/>
                  <w:b/>
                </w:rPr>
                <w:t>1970 г</w:t>
              </w:r>
            </w:smartTag>
            <w:r w:rsidRPr="000F17EB">
              <w:rPr>
                <w:rFonts w:ascii="Times New Roman" w:hAnsi="Times New Roman" w:cs="Times New Roman"/>
                <w:b/>
              </w:rPr>
              <w:t>.</w:t>
            </w:r>
          </w:p>
          <w:p w:rsidR="000F17EB" w:rsidRPr="000F17EB" w:rsidRDefault="000F17EB" w:rsidP="00E614D8">
            <w:pPr>
              <w:spacing w:after="0" w:line="240" w:lineRule="auto"/>
              <w:jc w:val="both"/>
              <w:rPr>
                <w:rFonts w:ascii="Times New Roman" w:hAnsi="Times New Roman" w:cs="Times New Roman"/>
                <w:b/>
              </w:rPr>
            </w:pPr>
          </w:p>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rPr>
              <w:t>(обелиск)</w:t>
            </w:r>
          </w:p>
          <w:p w:rsidR="000F17EB" w:rsidRPr="000F17EB" w:rsidRDefault="000F17EB" w:rsidP="00E614D8">
            <w:pPr>
              <w:spacing w:after="0" w:line="240" w:lineRule="auto"/>
              <w:jc w:val="both"/>
              <w:rPr>
                <w:rFonts w:ascii="Times New Roman" w:hAnsi="Times New Roman" w:cs="Times New Roman"/>
                <w:b/>
              </w:rPr>
            </w:pPr>
          </w:p>
        </w:tc>
        <w:tc>
          <w:tcPr>
            <w:tcW w:w="1701" w:type="dxa"/>
          </w:tcPr>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rPr>
              <w:t>Автор и исполнитель Перегуда Анатолий Гаврилович</w:t>
            </w:r>
          </w:p>
        </w:tc>
        <w:tc>
          <w:tcPr>
            <w:tcW w:w="3477" w:type="dxa"/>
          </w:tcPr>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rPr>
              <w:t xml:space="preserve">         </w:t>
            </w:r>
            <w:r w:rsidRPr="000F17EB">
              <w:rPr>
                <w:rFonts w:ascii="Times New Roman" w:hAnsi="Times New Roman" w:cs="Times New Roman"/>
                <w:b/>
              </w:rPr>
              <w:t>Обелиск</w:t>
            </w:r>
            <w:r w:rsidRPr="000F17EB">
              <w:rPr>
                <w:rFonts w:ascii="Times New Roman" w:hAnsi="Times New Roman" w:cs="Times New Roman"/>
              </w:rPr>
              <w:t xml:space="preserve"> огорожен металлической оградой, вокруг посажены деревья.</w:t>
            </w:r>
            <w:r w:rsidRPr="000F17EB">
              <w:rPr>
                <w:rFonts w:ascii="Times New Roman" w:hAnsi="Times New Roman" w:cs="Times New Roman"/>
                <w:b/>
              </w:rPr>
              <w:t xml:space="preserve">  </w:t>
            </w:r>
            <w:r w:rsidRPr="000F17EB">
              <w:rPr>
                <w:rFonts w:ascii="Times New Roman" w:hAnsi="Times New Roman" w:cs="Times New Roman"/>
              </w:rPr>
              <w:t xml:space="preserve">В </w:t>
            </w:r>
            <w:smartTag w:uri="urn:schemas-microsoft-com:office:smarttags" w:element="metricconverter">
              <w:smartTagPr>
                <w:attr w:name="ProductID" w:val="2005 г"/>
              </w:smartTagPr>
              <w:r w:rsidRPr="000F17EB">
                <w:rPr>
                  <w:rFonts w:ascii="Times New Roman" w:hAnsi="Times New Roman" w:cs="Times New Roman"/>
                </w:rPr>
                <w:t>2005 г</w:t>
              </w:r>
            </w:smartTag>
            <w:r w:rsidRPr="000F17EB">
              <w:rPr>
                <w:rFonts w:ascii="Times New Roman" w:hAnsi="Times New Roman" w:cs="Times New Roman"/>
              </w:rPr>
              <w:t xml:space="preserve">. на обелиске установлены мраморные плиты с 78 фамилиями погибших. Высота </w:t>
            </w:r>
            <w:smartTag w:uri="urn:schemas-microsoft-com:office:smarttags" w:element="metricconverter">
              <w:smartTagPr>
                <w:attr w:name="ProductID" w:val="4,5 м"/>
              </w:smartTagPr>
              <w:r w:rsidRPr="000F17EB">
                <w:rPr>
                  <w:rFonts w:ascii="Times New Roman" w:hAnsi="Times New Roman" w:cs="Times New Roman"/>
                </w:rPr>
                <w:t>4,5 м</w:t>
              </w:r>
            </w:smartTag>
            <w:r w:rsidRPr="000F17EB">
              <w:rPr>
                <w:rFonts w:ascii="Times New Roman" w:hAnsi="Times New Roman" w:cs="Times New Roman"/>
              </w:rPr>
              <w:t xml:space="preserve">. Установлен на трехступенчатом пьедестале. Общая высота ступеней </w:t>
            </w:r>
            <w:smartTag w:uri="urn:schemas-microsoft-com:office:smarttags" w:element="metricconverter">
              <w:smartTagPr>
                <w:attr w:name="ProductID" w:val="60 см"/>
              </w:smartTagPr>
              <w:r w:rsidRPr="000F17EB">
                <w:rPr>
                  <w:rFonts w:ascii="Times New Roman" w:hAnsi="Times New Roman" w:cs="Times New Roman"/>
                </w:rPr>
                <w:t>60 см</w:t>
              </w:r>
            </w:smartTag>
            <w:r w:rsidRPr="000F17EB">
              <w:rPr>
                <w:rFonts w:ascii="Times New Roman" w:hAnsi="Times New Roman" w:cs="Times New Roman"/>
              </w:rPr>
              <w:t xml:space="preserve">. Глубина фундамента </w:t>
            </w:r>
            <w:smartTag w:uri="urn:schemas-microsoft-com:office:smarttags" w:element="metricconverter">
              <w:smartTagPr>
                <w:attr w:name="ProductID" w:val="70 см"/>
              </w:smartTagPr>
              <w:r w:rsidRPr="000F17EB">
                <w:rPr>
                  <w:rFonts w:ascii="Times New Roman" w:hAnsi="Times New Roman" w:cs="Times New Roman"/>
                </w:rPr>
                <w:t>70 см</w:t>
              </w:r>
            </w:smartTag>
            <w:r w:rsidRPr="000F17EB">
              <w:rPr>
                <w:rFonts w:ascii="Times New Roman" w:hAnsi="Times New Roman" w:cs="Times New Roman"/>
              </w:rPr>
              <w:t xml:space="preserve">. В верхней точке обелиска на железной арматуре закреплена красная звезда. Обелиск изготовлен из кирпича, оштукатурен цементом и покрыт серебрянкой.  </w:t>
            </w:r>
          </w:p>
          <w:p w:rsidR="000F17EB" w:rsidRPr="000F17EB" w:rsidRDefault="000F17EB" w:rsidP="00E614D8">
            <w:pPr>
              <w:spacing w:after="0" w:line="240" w:lineRule="auto"/>
              <w:jc w:val="both"/>
              <w:rPr>
                <w:rFonts w:ascii="Times New Roman" w:hAnsi="Times New Roman" w:cs="Times New Roman"/>
              </w:rPr>
            </w:pPr>
          </w:p>
        </w:tc>
      </w:tr>
      <w:bookmarkEnd w:id="13"/>
      <w:bookmarkEnd w:id="14"/>
      <w:bookmarkEnd w:id="15"/>
      <w:bookmarkEnd w:id="22"/>
      <w:tr w:rsidR="000F17EB" w:rsidRPr="000F17EB" w:rsidTr="007B51AA">
        <w:trPr>
          <w:trHeight w:val="1019"/>
        </w:trPr>
        <w:tc>
          <w:tcPr>
            <w:tcW w:w="426" w:type="dxa"/>
          </w:tcPr>
          <w:p w:rsidR="000F17EB" w:rsidRPr="000F17EB" w:rsidRDefault="000F17EB" w:rsidP="00E614D8">
            <w:pPr>
              <w:spacing w:after="0" w:line="240" w:lineRule="auto"/>
              <w:jc w:val="both"/>
              <w:rPr>
                <w:rFonts w:ascii="Times New Roman" w:hAnsi="Times New Roman" w:cs="Times New Roman"/>
                <w:b/>
              </w:rPr>
            </w:pPr>
            <w:r w:rsidRPr="000F17EB">
              <w:rPr>
                <w:rFonts w:ascii="Times New Roman" w:hAnsi="Times New Roman" w:cs="Times New Roman"/>
                <w:b/>
              </w:rPr>
              <w:t>2</w:t>
            </w:r>
          </w:p>
        </w:tc>
        <w:tc>
          <w:tcPr>
            <w:tcW w:w="3560" w:type="dxa"/>
          </w:tcPr>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b/>
              </w:rPr>
              <w:t xml:space="preserve">Памятник </w:t>
            </w:r>
            <w:r w:rsidRPr="000F17EB">
              <w:rPr>
                <w:rFonts w:ascii="Times New Roman" w:hAnsi="Times New Roman" w:cs="Times New Roman"/>
              </w:rPr>
              <w:t>воинам, павшим в годы Великой Отечественной войны 1941 – 1945 гг.</w:t>
            </w:r>
          </w:p>
          <w:p w:rsidR="000F17EB" w:rsidRPr="000F17EB" w:rsidRDefault="000F17EB" w:rsidP="00E614D8">
            <w:pPr>
              <w:spacing w:after="0" w:line="240" w:lineRule="auto"/>
              <w:jc w:val="both"/>
              <w:rPr>
                <w:rFonts w:ascii="Times New Roman" w:hAnsi="Times New Roman" w:cs="Times New Roman"/>
                <w:b/>
              </w:rPr>
            </w:pPr>
          </w:p>
          <w:p w:rsidR="000F17EB" w:rsidRPr="000F17EB" w:rsidRDefault="000F17EB" w:rsidP="00E614D8">
            <w:pPr>
              <w:spacing w:after="0" w:line="240" w:lineRule="auto"/>
              <w:jc w:val="both"/>
              <w:rPr>
                <w:rFonts w:ascii="Times New Roman" w:hAnsi="Times New Roman" w:cs="Times New Roman"/>
                <w:b/>
              </w:rPr>
            </w:pPr>
            <w:r w:rsidRPr="000F17EB">
              <w:rPr>
                <w:rFonts w:ascii="Times New Roman" w:hAnsi="Times New Roman" w:cs="Times New Roman"/>
                <w:b/>
              </w:rPr>
              <w:t xml:space="preserve">с. </w:t>
            </w:r>
            <w:proofErr w:type="spellStart"/>
            <w:r w:rsidRPr="000F17EB">
              <w:rPr>
                <w:rFonts w:ascii="Times New Roman" w:hAnsi="Times New Roman" w:cs="Times New Roman"/>
                <w:b/>
              </w:rPr>
              <w:t>Мирошкино</w:t>
            </w:r>
            <w:proofErr w:type="spellEnd"/>
          </w:p>
          <w:p w:rsidR="000F17EB" w:rsidRPr="000F17EB" w:rsidRDefault="000F17EB" w:rsidP="00E614D8">
            <w:pPr>
              <w:spacing w:after="0" w:line="240" w:lineRule="auto"/>
              <w:jc w:val="both"/>
              <w:rPr>
                <w:rFonts w:ascii="Times New Roman" w:hAnsi="Times New Roman" w:cs="Times New Roman"/>
                <w:b/>
              </w:rPr>
            </w:pPr>
            <w:smartTag w:uri="urn:schemas-microsoft-com:office:smarttags" w:element="metricconverter">
              <w:smartTagPr>
                <w:attr w:name="ProductID" w:val="1974 г"/>
              </w:smartTagPr>
              <w:r w:rsidRPr="000F17EB">
                <w:rPr>
                  <w:rFonts w:ascii="Times New Roman" w:hAnsi="Times New Roman" w:cs="Times New Roman"/>
                  <w:b/>
                </w:rPr>
                <w:t>1974 г</w:t>
              </w:r>
            </w:smartTag>
            <w:r w:rsidRPr="000F17EB">
              <w:rPr>
                <w:rFonts w:ascii="Times New Roman" w:hAnsi="Times New Roman" w:cs="Times New Roman"/>
                <w:b/>
              </w:rPr>
              <w:t>.</w:t>
            </w:r>
          </w:p>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rPr>
              <w:t>(обелиск)</w:t>
            </w:r>
          </w:p>
          <w:p w:rsidR="000F17EB" w:rsidRPr="000F17EB" w:rsidRDefault="000F17EB" w:rsidP="00E614D8">
            <w:pPr>
              <w:spacing w:after="0" w:line="240" w:lineRule="auto"/>
              <w:jc w:val="both"/>
              <w:rPr>
                <w:rFonts w:ascii="Times New Roman" w:hAnsi="Times New Roman" w:cs="Times New Roman"/>
                <w:b/>
              </w:rPr>
            </w:pPr>
          </w:p>
        </w:tc>
        <w:tc>
          <w:tcPr>
            <w:tcW w:w="1701" w:type="dxa"/>
          </w:tcPr>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rPr>
              <w:t>---</w:t>
            </w:r>
          </w:p>
        </w:tc>
        <w:tc>
          <w:tcPr>
            <w:tcW w:w="3477" w:type="dxa"/>
          </w:tcPr>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rPr>
              <w:t xml:space="preserve">            </w:t>
            </w:r>
            <w:r w:rsidRPr="000F17EB">
              <w:rPr>
                <w:rFonts w:ascii="Times New Roman" w:hAnsi="Times New Roman" w:cs="Times New Roman"/>
                <w:b/>
              </w:rPr>
              <w:t>Обелиск</w:t>
            </w:r>
            <w:r w:rsidRPr="000F17EB">
              <w:rPr>
                <w:rFonts w:ascii="Times New Roman" w:hAnsi="Times New Roman" w:cs="Times New Roman"/>
              </w:rPr>
              <w:t xml:space="preserve"> в центре села с красной звездой в </w:t>
            </w:r>
            <w:proofErr w:type="spellStart"/>
            <w:r w:rsidRPr="000F17EB">
              <w:rPr>
                <w:rFonts w:ascii="Times New Roman" w:hAnsi="Times New Roman" w:cs="Times New Roman"/>
              </w:rPr>
              <w:t>навершии</w:t>
            </w:r>
            <w:proofErr w:type="spellEnd"/>
            <w:r w:rsidRPr="000F17EB">
              <w:rPr>
                <w:rFonts w:ascii="Times New Roman" w:hAnsi="Times New Roman" w:cs="Times New Roman"/>
              </w:rPr>
              <w:t xml:space="preserve">, бетон, размеры 3,5 х 2 х </w:t>
            </w:r>
            <w:smartTag w:uri="urn:schemas-microsoft-com:office:smarttags" w:element="metricconverter">
              <w:smartTagPr>
                <w:attr w:name="ProductID" w:val="2 м"/>
              </w:smartTagPr>
              <w:r w:rsidRPr="000F17EB">
                <w:rPr>
                  <w:rFonts w:ascii="Times New Roman" w:hAnsi="Times New Roman" w:cs="Times New Roman"/>
                </w:rPr>
                <w:t>2 м</w:t>
              </w:r>
            </w:smartTag>
            <w:r w:rsidRPr="000F17EB">
              <w:rPr>
                <w:rFonts w:ascii="Times New Roman" w:hAnsi="Times New Roman" w:cs="Times New Roman"/>
              </w:rPr>
              <w:t xml:space="preserve">. </w:t>
            </w:r>
          </w:p>
        </w:tc>
      </w:tr>
      <w:tr w:rsidR="000F17EB" w:rsidRPr="000F17EB" w:rsidTr="00F07F5C">
        <w:trPr>
          <w:trHeight w:val="161"/>
        </w:trPr>
        <w:tc>
          <w:tcPr>
            <w:tcW w:w="426" w:type="dxa"/>
          </w:tcPr>
          <w:p w:rsidR="000F17EB" w:rsidRPr="000F17EB" w:rsidRDefault="000F17EB" w:rsidP="00E614D8">
            <w:pPr>
              <w:spacing w:after="0" w:line="240" w:lineRule="auto"/>
              <w:jc w:val="both"/>
              <w:rPr>
                <w:rFonts w:ascii="Times New Roman" w:hAnsi="Times New Roman" w:cs="Times New Roman"/>
                <w:b/>
              </w:rPr>
            </w:pPr>
          </w:p>
        </w:tc>
        <w:tc>
          <w:tcPr>
            <w:tcW w:w="3560" w:type="dxa"/>
          </w:tcPr>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b/>
              </w:rPr>
              <w:t xml:space="preserve">Памятник </w:t>
            </w:r>
            <w:r w:rsidRPr="000F17EB">
              <w:rPr>
                <w:rFonts w:ascii="Times New Roman" w:hAnsi="Times New Roman" w:cs="Times New Roman"/>
              </w:rPr>
              <w:t xml:space="preserve">воинам, павшим в годы Великой Отечественной войны 1941 – 1945 гг. </w:t>
            </w:r>
          </w:p>
          <w:p w:rsidR="000F17EB" w:rsidRPr="000F17EB" w:rsidRDefault="000F17EB" w:rsidP="00E614D8">
            <w:pPr>
              <w:spacing w:after="0" w:line="240" w:lineRule="auto"/>
              <w:jc w:val="both"/>
              <w:rPr>
                <w:rFonts w:ascii="Times New Roman" w:hAnsi="Times New Roman" w:cs="Times New Roman"/>
              </w:rPr>
            </w:pPr>
          </w:p>
          <w:p w:rsidR="000F17EB" w:rsidRPr="000F17EB" w:rsidRDefault="000F17EB" w:rsidP="00E614D8">
            <w:pPr>
              <w:spacing w:after="0" w:line="240" w:lineRule="auto"/>
              <w:jc w:val="both"/>
              <w:rPr>
                <w:rFonts w:ascii="Times New Roman" w:hAnsi="Times New Roman" w:cs="Times New Roman"/>
                <w:b/>
              </w:rPr>
            </w:pPr>
            <w:r w:rsidRPr="000F17EB">
              <w:rPr>
                <w:rFonts w:ascii="Times New Roman" w:hAnsi="Times New Roman" w:cs="Times New Roman"/>
                <w:b/>
              </w:rPr>
              <w:t xml:space="preserve">с. </w:t>
            </w:r>
            <w:proofErr w:type="spellStart"/>
            <w:r w:rsidRPr="000F17EB">
              <w:rPr>
                <w:rFonts w:ascii="Times New Roman" w:hAnsi="Times New Roman" w:cs="Times New Roman"/>
                <w:b/>
              </w:rPr>
              <w:t>Пустобаево</w:t>
            </w:r>
            <w:proofErr w:type="spellEnd"/>
          </w:p>
          <w:p w:rsidR="000F17EB" w:rsidRPr="000F17EB" w:rsidRDefault="000F17EB" w:rsidP="00E614D8">
            <w:pPr>
              <w:spacing w:after="0" w:line="240" w:lineRule="auto"/>
              <w:jc w:val="both"/>
              <w:rPr>
                <w:rFonts w:ascii="Times New Roman" w:hAnsi="Times New Roman" w:cs="Times New Roman"/>
                <w:b/>
              </w:rPr>
            </w:pPr>
            <w:r w:rsidRPr="000F17EB">
              <w:rPr>
                <w:rFonts w:ascii="Times New Roman" w:hAnsi="Times New Roman" w:cs="Times New Roman"/>
                <w:b/>
              </w:rPr>
              <w:t xml:space="preserve"> </w:t>
            </w:r>
            <w:smartTag w:uri="urn:schemas-microsoft-com:office:smarttags" w:element="metricconverter">
              <w:smartTagPr>
                <w:attr w:name="ProductID" w:val="1974 г"/>
              </w:smartTagPr>
              <w:r w:rsidRPr="000F17EB">
                <w:rPr>
                  <w:rFonts w:ascii="Times New Roman" w:hAnsi="Times New Roman" w:cs="Times New Roman"/>
                  <w:b/>
                </w:rPr>
                <w:t>1974 г</w:t>
              </w:r>
            </w:smartTag>
            <w:r w:rsidRPr="000F17EB">
              <w:rPr>
                <w:rFonts w:ascii="Times New Roman" w:hAnsi="Times New Roman" w:cs="Times New Roman"/>
                <w:b/>
              </w:rPr>
              <w:t>.</w:t>
            </w:r>
          </w:p>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rPr>
              <w:t>(обелиск)</w:t>
            </w:r>
          </w:p>
          <w:p w:rsidR="000F17EB" w:rsidRPr="000F17EB" w:rsidRDefault="000F17EB" w:rsidP="00E614D8">
            <w:pPr>
              <w:spacing w:after="0" w:line="240" w:lineRule="auto"/>
              <w:jc w:val="both"/>
              <w:rPr>
                <w:rFonts w:ascii="Times New Roman" w:hAnsi="Times New Roman" w:cs="Times New Roman"/>
                <w:b/>
              </w:rPr>
            </w:pPr>
          </w:p>
        </w:tc>
        <w:tc>
          <w:tcPr>
            <w:tcW w:w="1701" w:type="dxa"/>
          </w:tcPr>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rPr>
              <w:t>---</w:t>
            </w:r>
          </w:p>
        </w:tc>
        <w:tc>
          <w:tcPr>
            <w:tcW w:w="3477" w:type="dxa"/>
          </w:tcPr>
          <w:p w:rsidR="000F17EB" w:rsidRPr="000F17EB" w:rsidRDefault="000F17EB" w:rsidP="00E614D8">
            <w:pPr>
              <w:spacing w:after="0" w:line="240" w:lineRule="auto"/>
              <w:jc w:val="both"/>
              <w:rPr>
                <w:rFonts w:ascii="Times New Roman" w:hAnsi="Times New Roman" w:cs="Times New Roman"/>
              </w:rPr>
            </w:pPr>
            <w:r w:rsidRPr="000F17EB">
              <w:rPr>
                <w:rFonts w:ascii="Times New Roman" w:hAnsi="Times New Roman" w:cs="Times New Roman"/>
              </w:rPr>
              <w:t xml:space="preserve">          </w:t>
            </w:r>
            <w:r w:rsidRPr="000F17EB">
              <w:rPr>
                <w:rFonts w:ascii="Times New Roman" w:hAnsi="Times New Roman" w:cs="Times New Roman"/>
                <w:b/>
              </w:rPr>
              <w:t>Обелиск</w:t>
            </w:r>
            <w:r w:rsidRPr="000F17EB">
              <w:rPr>
                <w:rFonts w:ascii="Times New Roman" w:hAnsi="Times New Roman" w:cs="Times New Roman"/>
              </w:rPr>
              <w:t xml:space="preserve"> в центре села, бетон, размеры 3,5 х 2 х </w:t>
            </w:r>
            <w:smartTag w:uri="urn:schemas-microsoft-com:office:smarttags" w:element="metricconverter">
              <w:smartTagPr>
                <w:attr w:name="ProductID" w:val="2 м"/>
              </w:smartTagPr>
              <w:r w:rsidRPr="000F17EB">
                <w:rPr>
                  <w:rFonts w:ascii="Times New Roman" w:hAnsi="Times New Roman" w:cs="Times New Roman"/>
                </w:rPr>
                <w:t>2 м</w:t>
              </w:r>
            </w:smartTag>
            <w:r w:rsidRPr="000F17EB">
              <w:rPr>
                <w:rFonts w:ascii="Times New Roman" w:hAnsi="Times New Roman" w:cs="Times New Roman"/>
              </w:rPr>
              <w:t xml:space="preserve">.      </w:t>
            </w:r>
          </w:p>
        </w:tc>
      </w:tr>
    </w:tbl>
    <w:p w:rsidR="005F4BA1" w:rsidRDefault="005F4BA1" w:rsidP="007B51AA">
      <w:pPr>
        <w:tabs>
          <w:tab w:val="left" w:pos="709"/>
        </w:tabs>
        <w:spacing w:after="0"/>
        <w:ind w:right="-1"/>
        <w:contextualSpacing/>
        <w:jc w:val="both"/>
        <w:rPr>
          <w:rFonts w:ascii="Times New Roman" w:eastAsia="Calibri" w:hAnsi="Times New Roman" w:cs="Times New Roman"/>
          <w:b/>
          <w:sz w:val="28"/>
          <w:szCs w:val="28"/>
        </w:rPr>
      </w:pPr>
    </w:p>
    <w:sectPr w:rsidR="005F4BA1" w:rsidSect="00905528">
      <w:headerReference w:type="default" r:id="rId23"/>
      <w:footerReference w:type="default" r:id="rId24"/>
      <w:footerReference w:type="first" r:id="rId2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0D3" w:rsidRDefault="008D00D3" w:rsidP="00D61287">
      <w:pPr>
        <w:spacing w:after="0" w:line="240" w:lineRule="auto"/>
      </w:pPr>
      <w:r>
        <w:separator/>
      </w:r>
    </w:p>
  </w:endnote>
  <w:endnote w:type="continuationSeparator" w:id="0">
    <w:p w:rsidR="008D00D3" w:rsidRDefault="008D00D3" w:rsidP="00D6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41474"/>
      <w:docPartObj>
        <w:docPartGallery w:val="Page Numbers (Bottom of Page)"/>
        <w:docPartUnique/>
      </w:docPartObj>
    </w:sdtPr>
    <w:sdtContent>
      <w:p w:rsidR="00AA4C9A" w:rsidRDefault="00AA4C9A">
        <w:pPr>
          <w:pStyle w:val="af"/>
          <w:jc w:val="right"/>
        </w:pPr>
        <w:r>
          <w:fldChar w:fldCharType="begin"/>
        </w:r>
        <w:r>
          <w:instrText>PAGE   \* MERGEFORMAT</w:instrText>
        </w:r>
        <w:r>
          <w:fldChar w:fldCharType="separate"/>
        </w:r>
        <w:r w:rsidR="000C3B4F">
          <w:rPr>
            <w:noProof/>
          </w:rPr>
          <w:t>21</w:t>
        </w:r>
        <w:r>
          <w:rPr>
            <w:noProof/>
          </w:rPr>
          <w:fldChar w:fldCharType="end"/>
        </w:r>
      </w:p>
    </w:sdtContent>
  </w:sdt>
  <w:p w:rsidR="00AA4C9A" w:rsidRPr="00C74F28" w:rsidRDefault="00AA4C9A" w:rsidP="00FF03E4">
    <w:pPr>
      <w:pStyle w:val="af"/>
      <w:jc w:val="right"/>
      <w:rPr>
        <w:color w:val="800000"/>
      </w:rPr>
    </w:pPr>
    <w:r w:rsidRPr="00C74F28">
      <w:rPr>
        <w:color w:val="800000"/>
      </w:rPr>
      <w:t>ООО «ГЕОГРАД» г. Орск 2021 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C9A" w:rsidRDefault="00AA4C9A">
    <w:pPr>
      <w:pStyle w:val="af"/>
      <w:jc w:val="right"/>
    </w:pPr>
  </w:p>
  <w:p w:rsidR="00AA4C9A" w:rsidRDefault="00AA4C9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0D3" w:rsidRDefault="008D00D3" w:rsidP="00D61287">
      <w:pPr>
        <w:spacing w:after="0" w:line="240" w:lineRule="auto"/>
      </w:pPr>
      <w:r>
        <w:separator/>
      </w:r>
    </w:p>
  </w:footnote>
  <w:footnote w:type="continuationSeparator" w:id="0">
    <w:p w:rsidR="008D00D3" w:rsidRDefault="008D00D3" w:rsidP="00D61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0000"/>
      </w:rPr>
      <w:alias w:val="Название"/>
      <w:tag w:val=""/>
      <w:id w:val="1116400235"/>
      <w:dataBinding w:prefixMappings="xmlns:ns0='http://purl.org/dc/elements/1.1/' xmlns:ns1='http://schemas.openxmlformats.org/package/2006/metadata/core-properties' " w:xpath="/ns1:coreProperties[1]/ns0:title[1]" w:storeItemID="{6C3C8BC8-F283-45AE-878A-BAB7291924A1}"/>
      <w:text/>
    </w:sdtPr>
    <w:sdtContent>
      <w:p w:rsidR="00AA4C9A" w:rsidRPr="00C74F28" w:rsidRDefault="00AA4C9A">
        <w:pPr>
          <w:pStyle w:val="ad"/>
          <w:tabs>
            <w:tab w:val="clear" w:pos="4677"/>
            <w:tab w:val="clear" w:pos="9355"/>
          </w:tabs>
          <w:jc w:val="right"/>
          <w:rPr>
            <w:color w:val="800000"/>
          </w:rPr>
        </w:pPr>
        <w:r w:rsidRPr="00C74F28">
          <w:rPr>
            <w:color w:val="800000"/>
          </w:rPr>
          <w:t>Материалы по обоснованию</w:t>
        </w:r>
      </w:p>
    </w:sdtContent>
  </w:sdt>
  <w:p w:rsidR="00AA4C9A" w:rsidRDefault="00AA4C9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353"/>
        </w:tabs>
        <w:ind w:left="1353" w:hanging="360"/>
      </w:pPr>
      <w:rPr>
        <w:rFonts w:ascii="Symbol" w:hAnsi="Symbol"/>
      </w:rPr>
    </w:lvl>
  </w:abstractNum>
  <w:abstractNum w:abstractNumId="1"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Symbol" w:hAnsi="Symbol" w:cs="Symbol"/>
      </w:rPr>
    </w:lvl>
    <w:lvl w:ilvl="2">
      <w:start w:val="1"/>
      <w:numFmt w:val="none"/>
      <w:suff w:val="nothing"/>
      <w:lvlText w:val=""/>
      <w:lvlJc w:val="left"/>
      <w:pPr>
        <w:tabs>
          <w:tab w:val="num" w:pos="0"/>
        </w:tabs>
        <w:ind w:left="720" w:hanging="720"/>
      </w:pPr>
      <w:rPr>
        <w:rFonts w:ascii="Symbol" w:hAnsi="Symbol" w:cs="Symbol"/>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ascii="Symbol" w:hAnsi="Symbol" w:cs="Symbol"/>
      </w:rPr>
    </w:lvl>
    <w:lvl w:ilvl="5">
      <w:start w:val="1"/>
      <w:numFmt w:val="none"/>
      <w:suff w:val="nothing"/>
      <w:lvlText w:val=""/>
      <w:lvlJc w:val="left"/>
      <w:pPr>
        <w:tabs>
          <w:tab w:val="num" w:pos="0"/>
        </w:tabs>
        <w:ind w:left="1152" w:hanging="1152"/>
      </w:pPr>
      <w:rPr>
        <w:rFonts w:ascii="Symbol" w:hAnsi="Symbol" w:cs="Symbol"/>
      </w:rPr>
    </w:lvl>
    <w:lvl w:ilvl="6">
      <w:start w:val="1"/>
      <w:numFmt w:val="none"/>
      <w:suff w:val="nothing"/>
      <w:lvlText w:val=""/>
      <w:lvlJc w:val="left"/>
      <w:pPr>
        <w:tabs>
          <w:tab w:val="num" w:pos="0"/>
        </w:tabs>
        <w:ind w:left="1296" w:hanging="1296"/>
      </w:pPr>
      <w:rPr>
        <w:rFonts w:ascii="Symbol" w:hAnsi="Symbol" w:cs="Symbol"/>
      </w:rPr>
    </w:lvl>
    <w:lvl w:ilvl="7">
      <w:start w:val="1"/>
      <w:numFmt w:val="none"/>
      <w:suff w:val="nothing"/>
      <w:lvlText w:val=""/>
      <w:lvlJc w:val="left"/>
      <w:pPr>
        <w:tabs>
          <w:tab w:val="num" w:pos="0"/>
        </w:tabs>
        <w:ind w:left="1440" w:hanging="1440"/>
      </w:pPr>
      <w:rPr>
        <w:rFonts w:ascii="Symbol" w:hAnsi="Symbol" w:cs="Symbol"/>
      </w:rPr>
    </w:lvl>
    <w:lvl w:ilvl="8">
      <w:start w:val="1"/>
      <w:numFmt w:val="none"/>
      <w:suff w:val="nothing"/>
      <w:lvlText w:val=""/>
      <w:lvlJc w:val="left"/>
      <w:pPr>
        <w:tabs>
          <w:tab w:val="num" w:pos="0"/>
        </w:tabs>
        <w:ind w:left="1584" w:hanging="1584"/>
      </w:pPr>
      <w:rPr>
        <w:rFonts w:ascii="Symbol" w:hAnsi="Symbol" w:cs="Symbol"/>
      </w:rPr>
    </w:lvl>
  </w:abstractNum>
  <w:abstractNum w:abstractNumId="2" w15:restartNumberingAfterBreak="0">
    <w:nsid w:val="00000017"/>
    <w:multiLevelType w:val="multilevel"/>
    <w:tmpl w:val="487C27C2"/>
    <w:name w:val="WW8Num23"/>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1C51505"/>
    <w:multiLevelType w:val="hybridMultilevel"/>
    <w:tmpl w:val="68F02A60"/>
    <w:lvl w:ilvl="0" w:tplc="04190011">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7D06506"/>
    <w:multiLevelType w:val="multilevel"/>
    <w:tmpl w:val="C47E8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825451"/>
    <w:multiLevelType w:val="hybridMultilevel"/>
    <w:tmpl w:val="F796E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04F5C9F"/>
    <w:multiLevelType w:val="hybridMultilevel"/>
    <w:tmpl w:val="6DF0FB14"/>
    <w:lvl w:ilvl="0" w:tplc="D9D43500">
      <w:start w:val="1"/>
      <w:numFmt w:val="bullet"/>
      <w:lvlText w:val=""/>
      <w:lvlJc w:val="left"/>
      <w:pPr>
        <w:ind w:left="644" w:hanging="360"/>
      </w:pPr>
      <w:rPr>
        <w:rFonts w:ascii="Symbol" w:hAnsi="Symbol" w:hint="default"/>
      </w:rPr>
    </w:lvl>
    <w:lvl w:ilvl="1" w:tplc="04190003" w:tentative="1">
      <w:start w:val="1"/>
      <w:numFmt w:val="bullet"/>
      <w:lvlText w:val="o"/>
      <w:lvlJc w:val="left"/>
      <w:pPr>
        <w:ind w:left="590" w:hanging="360"/>
      </w:pPr>
      <w:rPr>
        <w:rFonts w:ascii="Courier New" w:hAnsi="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8" w15:restartNumberingAfterBreak="0">
    <w:nsid w:val="10A53E88"/>
    <w:multiLevelType w:val="hybridMultilevel"/>
    <w:tmpl w:val="3AE856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CAF134B"/>
    <w:multiLevelType w:val="hybridMultilevel"/>
    <w:tmpl w:val="8A704C1E"/>
    <w:lvl w:ilvl="0" w:tplc="00000006">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2F96B98"/>
    <w:multiLevelType w:val="hybridMultilevel"/>
    <w:tmpl w:val="0812F9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56D7A4E"/>
    <w:multiLevelType w:val="hybridMultilevel"/>
    <w:tmpl w:val="3B14C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67673"/>
    <w:multiLevelType w:val="hybridMultilevel"/>
    <w:tmpl w:val="E8861E22"/>
    <w:lvl w:ilvl="0" w:tplc="0419001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C0D2C90"/>
    <w:multiLevelType w:val="hybridMultilevel"/>
    <w:tmpl w:val="8C02B1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E51054D"/>
    <w:multiLevelType w:val="hybridMultilevel"/>
    <w:tmpl w:val="241EEE8E"/>
    <w:lvl w:ilvl="0" w:tplc="0419000F">
      <w:start w:val="1"/>
      <w:numFmt w:val="bullet"/>
      <w:lvlText w:val=""/>
      <w:lvlJc w:val="left"/>
      <w:pPr>
        <w:ind w:left="360" w:hanging="360"/>
      </w:pPr>
      <w:rPr>
        <w:rFonts w:ascii="Symbol" w:hAnsi="Symbol"/>
        <w:color w:val="auto"/>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5" w15:restartNumberingAfterBreak="0">
    <w:nsid w:val="2FF637C4"/>
    <w:multiLevelType w:val="hybridMultilevel"/>
    <w:tmpl w:val="4B6CF766"/>
    <w:name w:val="WW8Num2322"/>
    <w:lvl w:ilvl="0" w:tplc="FFCE48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7D0433"/>
    <w:multiLevelType w:val="multilevel"/>
    <w:tmpl w:val="B3EE2FB0"/>
    <w:lvl w:ilvl="0">
      <w:start w:val="1"/>
      <w:numFmt w:val="bullet"/>
      <w:pStyle w:val="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3D022912"/>
    <w:multiLevelType w:val="hybridMultilevel"/>
    <w:tmpl w:val="13865B38"/>
    <w:lvl w:ilvl="0" w:tplc="04190001">
      <w:start w:val="95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01A8D"/>
    <w:multiLevelType w:val="hybridMultilevel"/>
    <w:tmpl w:val="6DE454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4A960F98"/>
    <w:multiLevelType w:val="hybridMultilevel"/>
    <w:tmpl w:val="BEDC99DC"/>
    <w:lvl w:ilvl="0" w:tplc="612AE8E6">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B332DE"/>
    <w:multiLevelType w:val="hybridMultilevel"/>
    <w:tmpl w:val="A29EEFF0"/>
    <w:lvl w:ilvl="0" w:tplc="589E423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1" w15:restartNumberingAfterBreak="0">
    <w:nsid w:val="55636D0F"/>
    <w:multiLevelType w:val="hybridMultilevel"/>
    <w:tmpl w:val="5226D92C"/>
    <w:lvl w:ilvl="0" w:tplc="00000005">
      <w:start w:val="1"/>
      <w:numFmt w:val="bullet"/>
      <w:lvlText w:val=""/>
      <w:lvlJc w:val="left"/>
      <w:pPr>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AB46A42"/>
    <w:multiLevelType w:val="hybridMultilevel"/>
    <w:tmpl w:val="5810BC56"/>
    <w:lvl w:ilvl="0" w:tplc="42063A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2B5B83"/>
    <w:multiLevelType w:val="hybridMultilevel"/>
    <w:tmpl w:val="F5926B6E"/>
    <w:lvl w:ilvl="0" w:tplc="23969B46">
      <w:start w:val="1"/>
      <w:numFmt w:val="bullet"/>
      <w:lvlText w:val=""/>
      <w:lvlJc w:val="left"/>
      <w:pPr>
        <w:ind w:left="360" w:hanging="360"/>
      </w:pPr>
      <w:rPr>
        <w:rFonts w:ascii="Symbol" w:hAnsi="Symbol"/>
        <w:color w:val="auto"/>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4" w15:restartNumberingAfterBreak="0">
    <w:nsid w:val="5E8B5603"/>
    <w:multiLevelType w:val="hybridMultilevel"/>
    <w:tmpl w:val="FCC4A7AE"/>
    <w:lvl w:ilvl="0" w:tplc="FFFFFFFF">
      <w:start w:val="1"/>
      <w:numFmt w:val="bullet"/>
      <w:lvlText w:val=""/>
      <w:lvlJc w:val="left"/>
      <w:pPr>
        <w:ind w:left="92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0053A1"/>
    <w:multiLevelType w:val="hybridMultilevel"/>
    <w:tmpl w:val="36386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0F71369"/>
    <w:multiLevelType w:val="hybridMultilevel"/>
    <w:tmpl w:val="8BE2D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0F77BBA"/>
    <w:multiLevelType w:val="hybridMultilevel"/>
    <w:tmpl w:val="45B8FFD6"/>
    <w:lvl w:ilvl="0" w:tplc="A85ECB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lvlOverride w:ilvl="0">
      <w:startOverride w:val="1"/>
    </w:lvlOverride>
  </w:num>
  <w:num w:numId="6">
    <w:abstractNumId w:val="22"/>
  </w:num>
  <w:num w:numId="7">
    <w:abstractNumId w:val="5"/>
  </w:num>
  <w:num w:numId="8">
    <w:abstractNumId w:val="19"/>
  </w:num>
  <w:num w:numId="9">
    <w:abstractNumId w:val="6"/>
  </w:num>
  <w:num w:numId="10">
    <w:abstractNumId w:val="2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8"/>
  </w:num>
  <w:num w:numId="19">
    <w:abstractNumId w:val="10"/>
  </w:num>
  <w:num w:numId="20">
    <w:abstractNumId w:val="13"/>
  </w:num>
  <w:num w:numId="21">
    <w:abstractNumId w:val="7"/>
  </w:num>
  <w:num w:numId="22">
    <w:abstractNumId w:val="11"/>
  </w:num>
  <w:num w:numId="23">
    <w:abstractNumId w:val="17"/>
  </w:num>
  <w:num w:numId="24">
    <w:abstractNumId w:val="1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1F"/>
    <w:rsid w:val="000021D9"/>
    <w:rsid w:val="00003D9B"/>
    <w:rsid w:val="000041AE"/>
    <w:rsid w:val="0000532D"/>
    <w:rsid w:val="0001563F"/>
    <w:rsid w:val="000156D3"/>
    <w:rsid w:val="0001578A"/>
    <w:rsid w:val="000164AC"/>
    <w:rsid w:val="000176CA"/>
    <w:rsid w:val="00026362"/>
    <w:rsid w:val="00032DA8"/>
    <w:rsid w:val="0003307D"/>
    <w:rsid w:val="00033CAD"/>
    <w:rsid w:val="00040184"/>
    <w:rsid w:val="0005281F"/>
    <w:rsid w:val="00054075"/>
    <w:rsid w:val="00056B1C"/>
    <w:rsid w:val="000613D6"/>
    <w:rsid w:val="00062A0B"/>
    <w:rsid w:val="0006364B"/>
    <w:rsid w:val="00063B71"/>
    <w:rsid w:val="0006433B"/>
    <w:rsid w:val="00067B8B"/>
    <w:rsid w:val="00067D44"/>
    <w:rsid w:val="000712FA"/>
    <w:rsid w:val="00074BD0"/>
    <w:rsid w:val="000770ED"/>
    <w:rsid w:val="00081533"/>
    <w:rsid w:val="00081661"/>
    <w:rsid w:val="00091517"/>
    <w:rsid w:val="00092509"/>
    <w:rsid w:val="000934DE"/>
    <w:rsid w:val="00093BD7"/>
    <w:rsid w:val="00096327"/>
    <w:rsid w:val="000A1B6D"/>
    <w:rsid w:val="000A6911"/>
    <w:rsid w:val="000A7591"/>
    <w:rsid w:val="000A7C38"/>
    <w:rsid w:val="000B0FEB"/>
    <w:rsid w:val="000B128E"/>
    <w:rsid w:val="000C06B2"/>
    <w:rsid w:val="000C076E"/>
    <w:rsid w:val="000C1C80"/>
    <w:rsid w:val="000C3149"/>
    <w:rsid w:val="000C3B4F"/>
    <w:rsid w:val="000C4C3F"/>
    <w:rsid w:val="000C67ED"/>
    <w:rsid w:val="000D1DDD"/>
    <w:rsid w:val="000D49CD"/>
    <w:rsid w:val="000D6248"/>
    <w:rsid w:val="000D6A3A"/>
    <w:rsid w:val="000E7592"/>
    <w:rsid w:val="000F17EB"/>
    <w:rsid w:val="000F23B2"/>
    <w:rsid w:val="000F2F28"/>
    <w:rsid w:val="000F5112"/>
    <w:rsid w:val="001056BF"/>
    <w:rsid w:val="001128D9"/>
    <w:rsid w:val="00112BA8"/>
    <w:rsid w:val="001211CC"/>
    <w:rsid w:val="00122665"/>
    <w:rsid w:val="00123C36"/>
    <w:rsid w:val="0012660B"/>
    <w:rsid w:val="00131BC0"/>
    <w:rsid w:val="001412C9"/>
    <w:rsid w:val="00142810"/>
    <w:rsid w:val="001453E5"/>
    <w:rsid w:val="00146491"/>
    <w:rsid w:val="00161620"/>
    <w:rsid w:val="001631EC"/>
    <w:rsid w:val="00164846"/>
    <w:rsid w:val="00166970"/>
    <w:rsid w:val="0016768B"/>
    <w:rsid w:val="001706EC"/>
    <w:rsid w:val="00180417"/>
    <w:rsid w:val="001805CD"/>
    <w:rsid w:val="00181913"/>
    <w:rsid w:val="001842CD"/>
    <w:rsid w:val="00191EAF"/>
    <w:rsid w:val="00192152"/>
    <w:rsid w:val="00196EC7"/>
    <w:rsid w:val="00197694"/>
    <w:rsid w:val="001A190D"/>
    <w:rsid w:val="001B19C7"/>
    <w:rsid w:val="001B3FEE"/>
    <w:rsid w:val="001C2D4E"/>
    <w:rsid w:val="001C38A8"/>
    <w:rsid w:val="001C4DBD"/>
    <w:rsid w:val="001C4EA7"/>
    <w:rsid w:val="001E1ED3"/>
    <w:rsid w:val="001E3D70"/>
    <w:rsid w:val="001E41EC"/>
    <w:rsid w:val="001E4CCD"/>
    <w:rsid w:val="001E52A6"/>
    <w:rsid w:val="001F0346"/>
    <w:rsid w:val="002026CB"/>
    <w:rsid w:val="00203C3B"/>
    <w:rsid w:val="00204FC3"/>
    <w:rsid w:val="00207921"/>
    <w:rsid w:val="00210D2B"/>
    <w:rsid w:val="00215EE6"/>
    <w:rsid w:val="002163DC"/>
    <w:rsid w:val="00217F82"/>
    <w:rsid w:val="002408DE"/>
    <w:rsid w:val="00241C01"/>
    <w:rsid w:val="00244667"/>
    <w:rsid w:val="00244938"/>
    <w:rsid w:val="00245484"/>
    <w:rsid w:val="00252306"/>
    <w:rsid w:val="00253DB9"/>
    <w:rsid w:val="002549A2"/>
    <w:rsid w:val="0025719D"/>
    <w:rsid w:val="0025759D"/>
    <w:rsid w:val="00264C61"/>
    <w:rsid w:val="00265D9E"/>
    <w:rsid w:val="00265DEF"/>
    <w:rsid w:val="002660A1"/>
    <w:rsid w:val="00272356"/>
    <w:rsid w:val="002742EB"/>
    <w:rsid w:val="00275500"/>
    <w:rsid w:val="00275E0F"/>
    <w:rsid w:val="002805C3"/>
    <w:rsid w:val="0028233B"/>
    <w:rsid w:val="002832B9"/>
    <w:rsid w:val="00286D71"/>
    <w:rsid w:val="002901FE"/>
    <w:rsid w:val="0029194E"/>
    <w:rsid w:val="002925D5"/>
    <w:rsid w:val="00294D49"/>
    <w:rsid w:val="002A2FA7"/>
    <w:rsid w:val="002A53BA"/>
    <w:rsid w:val="002B0E6F"/>
    <w:rsid w:val="002B0F3D"/>
    <w:rsid w:val="002B4362"/>
    <w:rsid w:val="002B5B99"/>
    <w:rsid w:val="002B70B6"/>
    <w:rsid w:val="002C5454"/>
    <w:rsid w:val="002D3AAF"/>
    <w:rsid w:val="002D4203"/>
    <w:rsid w:val="002D4B30"/>
    <w:rsid w:val="002D7CEE"/>
    <w:rsid w:val="002E1572"/>
    <w:rsid w:val="002E1E86"/>
    <w:rsid w:val="002E209E"/>
    <w:rsid w:val="002E79BB"/>
    <w:rsid w:val="002F037C"/>
    <w:rsid w:val="002F1AE4"/>
    <w:rsid w:val="002F42C9"/>
    <w:rsid w:val="002F5B6E"/>
    <w:rsid w:val="002F690E"/>
    <w:rsid w:val="00303FF4"/>
    <w:rsid w:val="00304771"/>
    <w:rsid w:val="003065BE"/>
    <w:rsid w:val="00307473"/>
    <w:rsid w:val="00310994"/>
    <w:rsid w:val="00310ABE"/>
    <w:rsid w:val="003127E7"/>
    <w:rsid w:val="00313BDD"/>
    <w:rsid w:val="00315EA3"/>
    <w:rsid w:val="00315F20"/>
    <w:rsid w:val="003200E3"/>
    <w:rsid w:val="00320332"/>
    <w:rsid w:val="00320912"/>
    <w:rsid w:val="00321BD1"/>
    <w:rsid w:val="00323602"/>
    <w:rsid w:val="003240FF"/>
    <w:rsid w:val="00333792"/>
    <w:rsid w:val="00337E75"/>
    <w:rsid w:val="00341466"/>
    <w:rsid w:val="003467E6"/>
    <w:rsid w:val="00351781"/>
    <w:rsid w:val="0035556C"/>
    <w:rsid w:val="00356A68"/>
    <w:rsid w:val="003571B5"/>
    <w:rsid w:val="003571FB"/>
    <w:rsid w:val="00363F44"/>
    <w:rsid w:val="0037320B"/>
    <w:rsid w:val="00373C21"/>
    <w:rsid w:val="00374A08"/>
    <w:rsid w:val="00374BC7"/>
    <w:rsid w:val="00381F01"/>
    <w:rsid w:val="00382245"/>
    <w:rsid w:val="00384927"/>
    <w:rsid w:val="00384C4E"/>
    <w:rsid w:val="003916EA"/>
    <w:rsid w:val="003965A8"/>
    <w:rsid w:val="003A06D2"/>
    <w:rsid w:val="003A0CBD"/>
    <w:rsid w:val="003A3CE0"/>
    <w:rsid w:val="003A7566"/>
    <w:rsid w:val="003B2C29"/>
    <w:rsid w:val="003B32BC"/>
    <w:rsid w:val="003B5466"/>
    <w:rsid w:val="003C0C3B"/>
    <w:rsid w:val="003C2591"/>
    <w:rsid w:val="003C2DF3"/>
    <w:rsid w:val="003C547B"/>
    <w:rsid w:val="003C5BE9"/>
    <w:rsid w:val="003D55E7"/>
    <w:rsid w:val="003E427D"/>
    <w:rsid w:val="003F0B55"/>
    <w:rsid w:val="003F259A"/>
    <w:rsid w:val="00401D49"/>
    <w:rsid w:val="00403BFC"/>
    <w:rsid w:val="00403CDA"/>
    <w:rsid w:val="00405C05"/>
    <w:rsid w:val="00412AF3"/>
    <w:rsid w:val="00414B32"/>
    <w:rsid w:val="00420516"/>
    <w:rsid w:val="00420C55"/>
    <w:rsid w:val="00432C2C"/>
    <w:rsid w:val="004341EF"/>
    <w:rsid w:val="004378A8"/>
    <w:rsid w:val="004409F0"/>
    <w:rsid w:val="00441C86"/>
    <w:rsid w:val="00442246"/>
    <w:rsid w:val="00445C43"/>
    <w:rsid w:val="004465CC"/>
    <w:rsid w:val="00446B8A"/>
    <w:rsid w:val="004500DD"/>
    <w:rsid w:val="004526F7"/>
    <w:rsid w:val="00452C0A"/>
    <w:rsid w:val="00457B6B"/>
    <w:rsid w:val="00465B4B"/>
    <w:rsid w:val="00466429"/>
    <w:rsid w:val="00467487"/>
    <w:rsid w:val="004710F7"/>
    <w:rsid w:val="00472204"/>
    <w:rsid w:val="00481559"/>
    <w:rsid w:val="00483612"/>
    <w:rsid w:val="00483868"/>
    <w:rsid w:val="00484FA3"/>
    <w:rsid w:val="00487079"/>
    <w:rsid w:val="00490132"/>
    <w:rsid w:val="00491286"/>
    <w:rsid w:val="00495FF3"/>
    <w:rsid w:val="004A0A1F"/>
    <w:rsid w:val="004A64EA"/>
    <w:rsid w:val="004A7590"/>
    <w:rsid w:val="004B17F0"/>
    <w:rsid w:val="004B3372"/>
    <w:rsid w:val="004B5BBA"/>
    <w:rsid w:val="004C068E"/>
    <w:rsid w:val="004C3E00"/>
    <w:rsid w:val="004C402A"/>
    <w:rsid w:val="004C4A97"/>
    <w:rsid w:val="004C52AB"/>
    <w:rsid w:val="004D0063"/>
    <w:rsid w:val="004D0C80"/>
    <w:rsid w:val="004D3E75"/>
    <w:rsid w:val="004D5B06"/>
    <w:rsid w:val="004E3AE7"/>
    <w:rsid w:val="004E3B51"/>
    <w:rsid w:val="004E3BBC"/>
    <w:rsid w:val="004F0E49"/>
    <w:rsid w:val="004F1210"/>
    <w:rsid w:val="004F1C28"/>
    <w:rsid w:val="004F30C5"/>
    <w:rsid w:val="004F395F"/>
    <w:rsid w:val="004F6B8A"/>
    <w:rsid w:val="004F6B99"/>
    <w:rsid w:val="004F7B65"/>
    <w:rsid w:val="005012E9"/>
    <w:rsid w:val="00503894"/>
    <w:rsid w:val="00505A0A"/>
    <w:rsid w:val="005125D9"/>
    <w:rsid w:val="00520E2D"/>
    <w:rsid w:val="00523C35"/>
    <w:rsid w:val="005325EF"/>
    <w:rsid w:val="00534354"/>
    <w:rsid w:val="0053495E"/>
    <w:rsid w:val="00536529"/>
    <w:rsid w:val="005401C2"/>
    <w:rsid w:val="00544A69"/>
    <w:rsid w:val="005523D5"/>
    <w:rsid w:val="00552780"/>
    <w:rsid w:val="00552FF5"/>
    <w:rsid w:val="00553ACA"/>
    <w:rsid w:val="005712E5"/>
    <w:rsid w:val="0058157D"/>
    <w:rsid w:val="00581CF7"/>
    <w:rsid w:val="00583CFD"/>
    <w:rsid w:val="0058676D"/>
    <w:rsid w:val="005873FF"/>
    <w:rsid w:val="00587C43"/>
    <w:rsid w:val="00587E06"/>
    <w:rsid w:val="005921DC"/>
    <w:rsid w:val="005933AB"/>
    <w:rsid w:val="00594611"/>
    <w:rsid w:val="0059535D"/>
    <w:rsid w:val="00596DAB"/>
    <w:rsid w:val="0059700C"/>
    <w:rsid w:val="00597F92"/>
    <w:rsid w:val="005A1387"/>
    <w:rsid w:val="005A534A"/>
    <w:rsid w:val="005A5CED"/>
    <w:rsid w:val="005A71E9"/>
    <w:rsid w:val="005B6CFA"/>
    <w:rsid w:val="005C290B"/>
    <w:rsid w:val="005C5490"/>
    <w:rsid w:val="005C6065"/>
    <w:rsid w:val="005C65EE"/>
    <w:rsid w:val="005C78E2"/>
    <w:rsid w:val="005D022A"/>
    <w:rsid w:val="005F0E84"/>
    <w:rsid w:val="005F2736"/>
    <w:rsid w:val="005F4BA1"/>
    <w:rsid w:val="005F6771"/>
    <w:rsid w:val="005F748D"/>
    <w:rsid w:val="00601C6C"/>
    <w:rsid w:val="00606035"/>
    <w:rsid w:val="00606204"/>
    <w:rsid w:val="00607668"/>
    <w:rsid w:val="0061335A"/>
    <w:rsid w:val="006229A9"/>
    <w:rsid w:val="00626DDA"/>
    <w:rsid w:val="00627461"/>
    <w:rsid w:val="00634EE4"/>
    <w:rsid w:val="006352F7"/>
    <w:rsid w:val="00635F50"/>
    <w:rsid w:val="0063604C"/>
    <w:rsid w:val="006407A1"/>
    <w:rsid w:val="0064462F"/>
    <w:rsid w:val="00650598"/>
    <w:rsid w:val="00654345"/>
    <w:rsid w:val="0065581B"/>
    <w:rsid w:val="00657BAC"/>
    <w:rsid w:val="00665B5D"/>
    <w:rsid w:val="006660ED"/>
    <w:rsid w:val="006663F3"/>
    <w:rsid w:val="006671A3"/>
    <w:rsid w:val="0067006B"/>
    <w:rsid w:val="00672DC2"/>
    <w:rsid w:val="00673708"/>
    <w:rsid w:val="00675307"/>
    <w:rsid w:val="00675866"/>
    <w:rsid w:val="00684B6E"/>
    <w:rsid w:val="00684D61"/>
    <w:rsid w:val="00687F9E"/>
    <w:rsid w:val="00693C5D"/>
    <w:rsid w:val="006A4D0C"/>
    <w:rsid w:val="006A5EC5"/>
    <w:rsid w:val="006A7DCD"/>
    <w:rsid w:val="006B217C"/>
    <w:rsid w:val="006B3EA2"/>
    <w:rsid w:val="006B40FB"/>
    <w:rsid w:val="006B4CB9"/>
    <w:rsid w:val="006B570E"/>
    <w:rsid w:val="006C4D30"/>
    <w:rsid w:val="006C5C8E"/>
    <w:rsid w:val="006D1AA0"/>
    <w:rsid w:val="006D583C"/>
    <w:rsid w:val="006D7536"/>
    <w:rsid w:val="006D7E70"/>
    <w:rsid w:val="006E168C"/>
    <w:rsid w:val="006E1F3F"/>
    <w:rsid w:val="007001A5"/>
    <w:rsid w:val="007006D7"/>
    <w:rsid w:val="007019A4"/>
    <w:rsid w:val="007076F1"/>
    <w:rsid w:val="00711C4D"/>
    <w:rsid w:val="00716150"/>
    <w:rsid w:val="00716611"/>
    <w:rsid w:val="00721D2B"/>
    <w:rsid w:val="00730451"/>
    <w:rsid w:val="00735C41"/>
    <w:rsid w:val="00735E49"/>
    <w:rsid w:val="007364FA"/>
    <w:rsid w:val="00736AC2"/>
    <w:rsid w:val="00740082"/>
    <w:rsid w:val="00741CC0"/>
    <w:rsid w:val="0075044B"/>
    <w:rsid w:val="007506F4"/>
    <w:rsid w:val="0075075D"/>
    <w:rsid w:val="0075197F"/>
    <w:rsid w:val="00757195"/>
    <w:rsid w:val="007653FB"/>
    <w:rsid w:val="0076674C"/>
    <w:rsid w:val="00771FAB"/>
    <w:rsid w:val="007736F4"/>
    <w:rsid w:val="00774B38"/>
    <w:rsid w:val="0077687E"/>
    <w:rsid w:val="00784827"/>
    <w:rsid w:val="00784FE3"/>
    <w:rsid w:val="007853AD"/>
    <w:rsid w:val="00787E79"/>
    <w:rsid w:val="0079124C"/>
    <w:rsid w:val="00794DBD"/>
    <w:rsid w:val="007A0555"/>
    <w:rsid w:val="007A2AA2"/>
    <w:rsid w:val="007A344F"/>
    <w:rsid w:val="007A645E"/>
    <w:rsid w:val="007A7AAF"/>
    <w:rsid w:val="007B22DB"/>
    <w:rsid w:val="007B2739"/>
    <w:rsid w:val="007B51AA"/>
    <w:rsid w:val="007B5275"/>
    <w:rsid w:val="007B57A6"/>
    <w:rsid w:val="007B7B59"/>
    <w:rsid w:val="007C4ECD"/>
    <w:rsid w:val="007D336D"/>
    <w:rsid w:val="007D3947"/>
    <w:rsid w:val="007D6696"/>
    <w:rsid w:val="007D6B0F"/>
    <w:rsid w:val="007D78CD"/>
    <w:rsid w:val="007E0987"/>
    <w:rsid w:val="007E1EAD"/>
    <w:rsid w:val="007E685E"/>
    <w:rsid w:val="007F0277"/>
    <w:rsid w:val="007F364D"/>
    <w:rsid w:val="007F368A"/>
    <w:rsid w:val="007F7019"/>
    <w:rsid w:val="00801C29"/>
    <w:rsid w:val="0080468A"/>
    <w:rsid w:val="008055BC"/>
    <w:rsid w:val="00813BD7"/>
    <w:rsid w:val="00814EDD"/>
    <w:rsid w:val="008174C2"/>
    <w:rsid w:val="00821E73"/>
    <w:rsid w:val="00822638"/>
    <w:rsid w:val="00822A93"/>
    <w:rsid w:val="00825B3D"/>
    <w:rsid w:val="00830AD7"/>
    <w:rsid w:val="008325FF"/>
    <w:rsid w:val="00832B6D"/>
    <w:rsid w:val="00834723"/>
    <w:rsid w:val="00840E09"/>
    <w:rsid w:val="00840F9C"/>
    <w:rsid w:val="00841A0B"/>
    <w:rsid w:val="00842551"/>
    <w:rsid w:val="008460FA"/>
    <w:rsid w:val="0084664C"/>
    <w:rsid w:val="00846EC1"/>
    <w:rsid w:val="00853A97"/>
    <w:rsid w:val="008547CC"/>
    <w:rsid w:val="00856307"/>
    <w:rsid w:val="00861BAF"/>
    <w:rsid w:val="00863921"/>
    <w:rsid w:val="00864D15"/>
    <w:rsid w:val="008678F1"/>
    <w:rsid w:val="00875911"/>
    <w:rsid w:val="00876ABC"/>
    <w:rsid w:val="0087790A"/>
    <w:rsid w:val="008814A2"/>
    <w:rsid w:val="00884F8D"/>
    <w:rsid w:val="00893AAA"/>
    <w:rsid w:val="00894539"/>
    <w:rsid w:val="00895079"/>
    <w:rsid w:val="0089721E"/>
    <w:rsid w:val="008A0001"/>
    <w:rsid w:val="008A14F9"/>
    <w:rsid w:val="008A3F54"/>
    <w:rsid w:val="008A42BD"/>
    <w:rsid w:val="008A4ABE"/>
    <w:rsid w:val="008A6B9B"/>
    <w:rsid w:val="008A76A0"/>
    <w:rsid w:val="008B2903"/>
    <w:rsid w:val="008B2B5C"/>
    <w:rsid w:val="008D00D3"/>
    <w:rsid w:val="008D0231"/>
    <w:rsid w:val="008E21B9"/>
    <w:rsid w:val="008E2FE6"/>
    <w:rsid w:val="008E6540"/>
    <w:rsid w:val="008E7013"/>
    <w:rsid w:val="008F35A2"/>
    <w:rsid w:val="008F6FD4"/>
    <w:rsid w:val="00905528"/>
    <w:rsid w:val="00910AA7"/>
    <w:rsid w:val="00912097"/>
    <w:rsid w:val="009128EA"/>
    <w:rsid w:val="009139F2"/>
    <w:rsid w:val="00914306"/>
    <w:rsid w:val="00915586"/>
    <w:rsid w:val="009163F0"/>
    <w:rsid w:val="00921043"/>
    <w:rsid w:val="009212B9"/>
    <w:rsid w:val="00921EDC"/>
    <w:rsid w:val="00922D01"/>
    <w:rsid w:val="00924C0D"/>
    <w:rsid w:val="00925929"/>
    <w:rsid w:val="009267B8"/>
    <w:rsid w:val="009302AD"/>
    <w:rsid w:val="00930F01"/>
    <w:rsid w:val="00943D1A"/>
    <w:rsid w:val="00945370"/>
    <w:rsid w:val="00955B32"/>
    <w:rsid w:val="00957EB0"/>
    <w:rsid w:val="00960737"/>
    <w:rsid w:val="00960A89"/>
    <w:rsid w:val="00961C11"/>
    <w:rsid w:val="0096550E"/>
    <w:rsid w:val="00966775"/>
    <w:rsid w:val="00966935"/>
    <w:rsid w:val="0097176C"/>
    <w:rsid w:val="009718A5"/>
    <w:rsid w:val="00971BEB"/>
    <w:rsid w:val="0097711B"/>
    <w:rsid w:val="00980241"/>
    <w:rsid w:val="00981FCE"/>
    <w:rsid w:val="009839B1"/>
    <w:rsid w:val="00986227"/>
    <w:rsid w:val="0099500A"/>
    <w:rsid w:val="009970A0"/>
    <w:rsid w:val="009A0EA0"/>
    <w:rsid w:val="009B0199"/>
    <w:rsid w:val="009B0558"/>
    <w:rsid w:val="009B2941"/>
    <w:rsid w:val="009C3FCD"/>
    <w:rsid w:val="009C49DF"/>
    <w:rsid w:val="009C507C"/>
    <w:rsid w:val="009D0F79"/>
    <w:rsid w:val="009D2D3A"/>
    <w:rsid w:val="009D4009"/>
    <w:rsid w:val="009E140B"/>
    <w:rsid w:val="009E6EBE"/>
    <w:rsid w:val="009E79D3"/>
    <w:rsid w:val="009F622B"/>
    <w:rsid w:val="009F7CDC"/>
    <w:rsid w:val="00A00FF9"/>
    <w:rsid w:val="00A01F48"/>
    <w:rsid w:val="00A030FC"/>
    <w:rsid w:val="00A07461"/>
    <w:rsid w:val="00A0749C"/>
    <w:rsid w:val="00A10D5F"/>
    <w:rsid w:val="00A12305"/>
    <w:rsid w:val="00A12834"/>
    <w:rsid w:val="00A208AE"/>
    <w:rsid w:val="00A20A44"/>
    <w:rsid w:val="00A20F75"/>
    <w:rsid w:val="00A22B82"/>
    <w:rsid w:val="00A26DA0"/>
    <w:rsid w:val="00A276B5"/>
    <w:rsid w:val="00A34DF7"/>
    <w:rsid w:val="00A37125"/>
    <w:rsid w:val="00A400D9"/>
    <w:rsid w:val="00A4133D"/>
    <w:rsid w:val="00A474DF"/>
    <w:rsid w:val="00A53053"/>
    <w:rsid w:val="00A534DB"/>
    <w:rsid w:val="00A53676"/>
    <w:rsid w:val="00A53E34"/>
    <w:rsid w:val="00A54AA7"/>
    <w:rsid w:val="00A65409"/>
    <w:rsid w:val="00A6574B"/>
    <w:rsid w:val="00A6596E"/>
    <w:rsid w:val="00A717B8"/>
    <w:rsid w:val="00A7626C"/>
    <w:rsid w:val="00A76D3E"/>
    <w:rsid w:val="00A803BD"/>
    <w:rsid w:val="00A80EBE"/>
    <w:rsid w:val="00A83CDD"/>
    <w:rsid w:val="00A8714E"/>
    <w:rsid w:val="00A9121F"/>
    <w:rsid w:val="00A92A32"/>
    <w:rsid w:val="00A92C7D"/>
    <w:rsid w:val="00AA43B3"/>
    <w:rsid w:val="00AA4C9A"/>
    <w:rsid w:val="00AB027B"/>
    <w:rsid w:val="00AB08C1"/>
    <w:rsid w:val="00AB44A3"/>
    <w:rsid w:val="00AC0D12"/>
    <w:rsid w:val="00AC1DBB"/>
    <w:rsid w:val="00AC40A8"/>
    <w:rsid w:val="00AD1213"/>
    <w:rsid w:val="00AD12C7"/>
    <w:rsid w:val="00AD2E60"/>
    <w:rsid w:val="00AD53B1"/>
    <w:rsid w:val="00AD5701"/>
    <w:rsid w:val="00AE68E5"/>
    <w:rsid w:val="00AF2550"/>
    <w:rsid w:val="00AF3E14"/>
    <w:rsid w:val="00AF6A85"/>
    <w:rsid w:val="00AF71E7"/>
    <w:rsid w:val="00B03572"/>
    <w:rsid w:val="00B04043"/>
    <w:rsid w:val="00B04AD8"/>
    <w:rsid w:val="00B05354"/>
    <w:rsid w:val="00B0789F"/>
    <w:rsid w:val="00B07C28"/>
    <w:rsid w:val="00B07EF9"/>
    <w:rsid w:val="00B10A3F"/>
    <w:rsid w:val="00B1324D"/>
    <w:rsid w:val="00B13F65"/>
    <w:rsid w:val="00B16CFD"/>
    <w:rsid w:val="00B21BCF"/>
    <w:rsid w:val="00B240AC"/>
    <w:rsid w:val="00B240BC"/>
    <w:rsid w:val="00B247B8"/>
    <w:rsid w:val="00B27EB8"/>
    <w:rsid w:val="00B31689"/>
    <w:rsid w:val="00B4148D"/>
    <w:rsid w:val="00B45C4E"/>
    <w:rsid w:val="00B467A2"/>
    <w:rsid w:val="00B50BEF"/>
    <w:rsid w:val="00B5154E"/>
    <w:rsid w:val="00B55F0B"/>
    <w:rsid w:val="00B6670F"/>
    <w:rsid w:val="00B66890"/>
    <w:rsid w:val="00B67728"/>
    <w:rsid w:val="00B706BE"/>
    <w:rsid w:val="00B774F0"/>
    <w:rsid w:val="00B77AD8"/>
    <w:rsid w:val="00B82042"/>
    <w:rsid w:val="00B858DB"/>
    <w:rsid w:val="00B8596C"/>
    <w:rsid w:val="00B905B1"/>
    <w:rsid w:val="00B9095B"/>
    <w:rsid w:val="00B932BD"/>
    <w:rsid w:val="00B95240"/>
    <w:rsid w:val="00B95DDF"/>
    <w:rsid w:val="00BA676A"/>
    <w:rsid w:val="00BA6904"/>
    <w:rsid w:val="00BB16C5"/>
    <w:rsid w:val="00BC0250"/>
    <w:rsid w:val="00BC5816"/>
    <w:rsid w:val="00BD5F6D"/>
    <w:rsid w:val="00BD669A"/>
    <w:rsid w:val="00BD799B"/>
    <w:rsid w:val="00BE1B29"/>
    <w:rsid w:val="00BE255B"/>
    <w:rsid w:val="00BE49CC"/>
    <w:rsid w:val="00BE542A"/>
    <w:rsid w:val="00BF1978"/>
    <w:rsid w:val="00BF23B9"/>
    <w:rsid w:val="00BF6684"/>
    <w:rsid w:val="00C01ED5"/>
    <w:rsid w:val="00C02C42"/>
    <w:rsid w:val="00C104CA"/>
    <w:rsid w:val="00C135D7"/>
    <w:rsid w:val="00C17BAA"/>
    <w:rsid w:val="00C213E7"/>
    <w:rsid w:val="00C24351"/>
    <w:rsid w:val="00C24EBC"/>
    <w:rsid w:val="00C304C2"/>
    <w:rsid w:val="00C31237"/>
    <w:rsid w:val="00C3240D"/>
    <w:rsid w:val="00C33F48"/>
    <w:rsid w:val="00C348D1"/>
    <w:rsid w:val="00C35944"/>
    <w:rsid w:val="00C45F43"/>
    <w:rsid w:val="00C53E72"/>
    <w:rsid w:val="00C553EC"/>
    <w:rsid w:val="00C56392"/>
    <w:rsid w:val="00C74F28"/>
    <w:rsid w:val="00C763D5"/>
    <w:rsid w:val="00C766F6"/>
    <w:rsid w:val="00C7733A"/>
    <w:rsid w:val="00C77637"/>
    <w:rsid w:val="00C77DEE"/>
    <w:rsid w:val="00C80B34"/>
    <w:rsid w:val="00C80EF9"/>
    <w:rsid w:val="00C824F9"/>
    <w:rsid w:val="00C84E0B"/>
    <w:rsid w:val="00C85C47"/>
    <w:rsid w:val="00C86F64"/>
    <w:rsid w:val="00C87D7B"/>
    <w:rsid w:val="00C94364"/>
    <w:rsid w:val="00C94FD7"/>
    <w:rsid w:val="00C97401"/>
    <w:rsid w:val="00CA0D2C"/>
    <w:rsid w:val="00CA1FD3"/>
    <w:rsid w:val="00CA5506"/>
    <w:rsid w:val="00CA55D5"/>
    <w:rsid w:val="00CA6533"/>
    <w:rsid w:val="00CA6BCB"/>
    <w:rsid w:val="00CB05A5"/>
    <w:rsid w:val="00CB4493"/>
    <w:rsid w:val="00CC0289"/>
    <w:rsid w:val="00CC08FA"/>
    <w:rsid w:val="00CC153C"/>
    <w:rsid w:val="00CC477B"/>
    <w:rsid w:val="00CC5D77"/>
    <w:rsid w:val="00CD0C88"/>
    <w:rsid w:val="00CE65AE"/>
    <w:rsid w:val="00CF118A"/>
    <w:rsid w:val="00CF33E8"/>
    <w:rsid w:val="00CF438E"/>
    <w:rsid w:val="00CF612A"/>
    <w:rsid w:val="00CF79DC"/>
    <w:rsid w:val="00D01E30"/>
    <w:rsid w:val="00D06A86"/>
    <w:rsid w:val="00D07031"/>
    <w:rsid w:val="00D11685"/>
    <w:rsid w:val="00D14482"/>
    <w:rsid w:val="00D15433"/>
    <w:rsid w:val="00D201C6"/>
    <w:rsid w:val="00D219BA"/>
    <w:rsid w:val="00D2234E"/>
    <w:rsid w:val="00D25C56"/>
    <w:rsid w:val="00D265D2"/>
    <w:rsid w:val="00D4632D"/>
    <w:rsid w:val="00D46E80"/>
    <w:rsid w:val="00D4704B"/>
    <w:rsid w:val="00D47FF1"/>
    <w:rsid w:val="00D509EC"/>
    <w:rsid w:val="00D53DDA"/>
    <w:rsid w:val="00D54B81"/>
    <w:rsid w:val="00D60F27"/>
    <w:rsid w:val="00D61287"/>
    <w:rsid w:val="00D63966"/>
    <w:rsid w:val="00D641F6"/>
    <w:rsid w:val="00D6516A"/>
    <w:rsid w:val="00D65A60"/>
    <w:rsid w:val="00D676D7"/>
    <w:rsid w:val="00D706B8"/>
    <w:rsid w:val="00D706E6"/>
    <w:rsid w:val="00D823E7"/>
    <w:rsid w:val="00D85C1E"/>
    <w:rsid w:val="00D91062"/>
    <w:rsid w:val="00D92740"/>
    <w:rsid w:val="00D92FA1"/>
    <w:rsid w:val="00D932F4"/>
    <w:rsid w:val="00D95B0B"/>
    <w:rsid w:val="00DA1360"/>
    <w:rsid w:val="00DB264A"/>
    <w:rsid w:val="00DB2719"/>
    <w:rsid w:val="00DB3A40"/>
    <w:rsid w:val="00DB481F"/>
    <w:rsid w:val="00DC4D2B"/>
    <w:rsid w:val="00DC697B"/>
    <w:rsid w:val="00DC7FE6"/>
    <w:rsid w:val="00DD329E"/>
    <w:rsid w:val="00DE2F1F"/>
    <w:rsid w:val="00DE36F2"/>
    <w:rsid w:val="00DE77D3"/>
    <w:rsid w:val="00DF26DA"/>
    <w:rsid w:val="00E06736"/>
    <w:rsid w:val="00E0731D"/>
    <w:rsid w:val="00E10060"/>
    <w:rsid w:val="00E118D8"/>
    <w:rsid w:val="00E13940"/>
    <w:rsid w:val="00E160BB"/>
    <w:rsid w:val="00E21491"/>
    <w:rsid w:val="00E22745"/>
    <w:rsid w:val="00E22D9D"/>
    <w:rsid w:val="00E238F7"/>
    <w:rsid w:val="00E2679D"/>
    <w:rsid w:val="00E26D77"/>
    <w:rsid w:val="00E334EA"/>
    <w:rsid w:val="00E33531"/>
    <w:rsid w:val="00E34DDF"/>
    <w:rsid w:val="00E357B9"/>
    <w:rsid w:val="00E36E2F"/>
    <w:rsid w:val="00E371EC"/>
    <w:rsid w:val="00E40272"/>
    <w:rsid w:val="00E4050E"/>
    <w:rsid w:val="00E422E9"/>
    <w:rsid w:val="00E430AF"/>
    <w:rsid w:val="00E44042"/>
    <w:rsid w:val="00E44D0D"/>
    <w:rsid w:val="00E50E1F"/>
    <w:rsid w:val="00E56FE2"/>
    <w:rsid w:val="00E5740F"/>
    <w:rsid w:val="00E605EF"/>
    <w:rsid w:val="00E614D8"/>
    <w:rsid w:val="00E6180D"/>
    <w:rsid w:val="00E702CE"/>
    <w:rsid w:val="00E70FAE"/>
    <w:rsid w:val="00E76C40"/>
    <w:rsid w:val="00E850A9"/>
    <w:rsid w:val="00E85533"/>
    <w:rsid w:val="00E86B86"/>
    <w:rsid w:val="00E872B8"/>
    <w:rsid w:val="00E941BB"/>
    <w:rsid w:val="00E96ED4"/>
    <w:rsid w:val="00EA046E"/>
    <w:rsid w:val="00EA6B94"/>
    <w:rsid w:val="00EA6BC9"/>
    <w:rsid w:val="00EB3D0F"/>
    <w:rsid w:val="00EB55BA"/>
    <w:rsid w:val="00EB63D7"/>
    <w:rsid w:val="00EB72DB"/>
    <w:rsid w:val="00EC48F7"/>
    <w:rsid w:val="00EC6624"/>
    <w:rsid w:val="00ED1E0E"/>
    <w:rsid w:val="00ED2CBA"/>
    <w:rsid w:val="00ED3572"/>
    <w:rsid w:val="00ED6623"/>
    <w:rsid w:val="00EE1584"/>
    <w:rsid w:val="00EE21A1"/>
    <w:rsid w:val="00EE3529"/>
    <w:rsid w:val="00EE7DBB"/>
    <w:rsid w:val="00EF2C29"/>
    <w:rsid w:val="00EF3A2B"/>
    <w:rsid w:val="00EF7B50"/>
    <w:rsid w:val="00F006C6"/>
    <w:rsid w:val="00F07F5C"/>
    <w:rsid w:val="00F107DE"/>
    <w:rsid w:val="00F1226F"/>
    <w:rsid w:val="00F12C6A"/>
    <w:rsid w:val="00F13BAA"/>
    <w:rsid w:val="00F13CB6"/>
    <w:rsid w:val="00F1628C"/>
    <w:rsid w:val="00F20F2D"/>
    <w:rsid w:val="00F2642C"/>
    <w:rsid w:val="00F265DE"/>
    <w:rsid w:val="00F335EC"/>
    <w:rsid w:val="00F41D3E"/>
    <w:rsid w:val="00F41E2B"/>
    <w:rsid w:val="00F43F69"/>
    <w:rsid w:val="00F51E54"/>
    <w:rsid w:val="00F541D6"/>
    <w:rsid w:val="00F572D8"/>
    <w:rsid w:val="00F60D8E"/>
    <w:rsid w:val="00F61E04"/>
    <w:rsid w:val="00F6295F"/>
    <w:rsid w:val="00F65B13"/>
    <w:rsid w:val="00F71DB6"/>
    <w:rsid w:val="00F73032"/>
    <w:rsid w:val="00F752C2"/>
    <w:rsid w:val="00F76E1D"/>
    <w:rsid w:val="00F82776"/>
    <w:rsid w:val="00F83E02"/>
    <w:rsid w:val="00F847A1"/>
    <w:rsid w:val="00F85B18"/>
    <w:rsid w:val="00F874F7"/>
    <w:rsid w:val="00F90A3C"/>
    <w:rsid w:val="00F90B36"/>
    <w:rsid w:val="00F9186E"/>
    <w:rsid w:val="00F94D9C"/>
    <w:rsid w:val="00F97110"/>
    <w:rsid w:val="00F975C7"/>
    <w:rsid w:val="00FA39FD"/>
    <w:rsid w:val="00FA5749"/>
    <w:rsid w:val="00FB0971"/>
    <w:rsid w:val="00FB0A55"/>
    <w:rsid w:val="00FB2625"/>
    <w:rsid w:val="00FB267F"/>
    <w:rsid w:val="00FB2DC3"/>
    <w:rsid w:val="00FB50E3"/>
    <w:rsid w:val="00FD075C"/>
    <w:rsid w:val="00FD3305"/>
    <w:rsid w:val="00FD6B86"/>
    <w:rsid w:val="00FD71BE"/>
    <w:rsid w:val="00FD7AD4"/>
    <w:rsid w:val="00FD7EDB"/>
    <w:rsid w:val="00FE0454"/>
    <w:rsid w:val="00FE1C65"/>
    <w:rsid w:val="00FE4C61"/>
    <w:rsid w:val="00FE6242"/>
    <w:rsid w:val="00FF03E4"/>
    <w:rsid w:val="00FF05D9"/>
    <w:rsid w:val="00FF12D5"/>
    <w:rsid w:val="00FF2865"/>
    <w:rsid w:val="00FF4BA7"/>
    <w:rsid w:val="00FF6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A3B64EB-AC9B-4E21-A05E-AE89191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611"/>
  </w:style>
  <w:style w:type="paragraph" w:styleId="10">
    <w:name w:val="heading 1"/>
    <w:basedOn w:val="a"/>
    <w:next w:val="a"/>
    <w:link w:val="11"/>
    <w:uiPriority w:val="9"/>
    <w:qFormat/>
    <w:rsid w:val="000F51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uiPriority w:val="9"/>
    <w:qFormat/>
    <w:rsid w:val="00B07C28"/>
    <w:pPr>
      <w:keepNext/>
      <w:spacing w:before="240" w:after="240" w:line="240" w:lineRule="auto"/>
      <w:outlineLvl w:val="1"/>
    </w:pPr>
    <w:rPr>
      <w:rFonts w:ascii="Times New Roman" w:eastAsia="Times New Roman" w:hAnsi="Times New Roman" w:cs="Arial"/>
      <w:b/>
      <w:bCs/>
      <w:i/>
      <w:iCs/>
      <w:color w:val="1F3864" w:themeColor="accent5" w:themeShade="80"/>
      <w:sz w:val="24"/>
      <w:szCs w:val="28"/>
      <w:lang w:eastAsia="ru-RU"/>
    </w:rPr>
  </w:style>
  <w:style w:type="paragraph" w:styleId="3">
    <w:name w:val="heading 3"/>
    <w:aliases w:val="OG Heading 3"/>
    <w:basedOn w:val="a"/>
    <w:next w:val="a"/>
    <w:link w:val="30"/>
    <w:qFormat/>
    <w:rsid w:val="001E52A6"/>
    <w:pPr>
      <w:keepNext/>
      <w:suppressAutoHyphens/>
      <w:spacing w:before="240" w:after="240" w:line="240" w:lineRule="auto"/>
      <w:jc w:val="center"/>
      <w:outlineLvl w:val="2"/>
    </w:pPr>
    <w:rPr>
      <w:rFonts w:ascii="Times New Roman" w:eastAsia="Times New Roman" w:hAnsi="Times New Roman" w:cs="Arial"/>
      <w:bCs/>
      <w:i/>
      <w:sz w:val="24"/>
      <w:szCs w:val="26"/>
      <w:lang w:eastAsia="ru-RU"/>
    </w:rPr>
  </w:style>
  <w:style w:type="paragraph" w:styleId="4">
    <w:name w:val="heading 4"/>
    <w:basedOn w:val="a"/>
    <w:next w:val="a"/>
    <w:link w:val="40"/>
    <w:uiPriority w:val="9"/>
    <w:unhideWhenUsed/>
    <w:qFormat/>
    <w:rsid w:val="001E52A6"/>
    <w:pPr>
      <w:keepNext/>
      <w:spacing w:before="240" w:after="240" w:line="240" w:lineRule="auto"/>
      <w:jc w:val="center"/>
      <w:outlineLvl w:val="3"/>
    </w:pPr>
    <w:rPr>
      <w:rFonts w:ascii="Times New Roman" w:eastAsia="Times New Roman" w:hAnsi="Times New Roman" w:cs="Times New Roman"/>
      <w:bCs/>
      <w:sz w:val="28"/>
      <w:szCs w:val="28"/>
      <w:u w:val="single"/>
      <w:lang w:eastAsia="ru-RU"/>
    </w:rPr>
  </w:style>
  <w:style w:type="paragraph" w:styleId="5">
    <w:name w:val="heading 5"/>
    <w:basedOn w:val="a"/>
    <w:next w:val="a"/>
    <w:link w:val="50"/>
    <w:uiPriority w:val="99"/>
    <w:qFormat/>
    <w:rsid w:val="001E52A6"/>
    <w:pPr>
      <w:spacing w:before="240" w:after="60" w:line="240" w:lineRule="auto"/>
      <w:jc w:val="both"/>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1E52A6"/>
    <w:pPr>
      <w:keepNext/>
      <w:keepLines/>
      <w:spacing w:before="40" w:after="0"/>
      <w:outlineLvl w:val="5"/>
    </w:pPr>
    <w:rPr>
      <w:rFonts w:ascii="Cambria" w:eastAsia="Times New Roman" w:hAnsi="Cambria" w:cs="Times New Roman"/>
      <w:color w:val="243F60"/>
      <w:sz w:val="24"/>
      <w:szCs w:val="24"/>
      <w:lang w:eastAsia="ru-RU"/>
    </w:rPr>
  </w:style>
  <w:style w:type="paragraph" w:styleId="7">
    <w:name w:val="heading 7"/>
    <w:basedOn w:val="a"/>
    <w:next w:val="a"/>
    <w:link w:val="70"/>
    <w:uiPriority w:val="9"/>
    <w:qFormat/>
    <w:rsid w:val="001E52A6"/>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1"/>
    <w:link w:val="80"/>
    <w:uiPriority w:val="9"/>
    <w:qFormat/>
    <w:rsid w:val="00DB481F"/>
    <w:pPr>
      <w:suppressAutoHyphens/>
      <w:spacing w:before="240" w:after="60" w:line="240" w:lineRule="auto"/>
      <w:ind w:left="6763" w:hanging="1800"/>
      <w:outlineLvl w:val="7"/>
    </w:pPr>
    <w:rPr>
      <w:rFonts w:ascii="Calibri" w:eastAsia="Times New Roman" w:hAnsi="Calibri" w:cs="Times New Roman"/>
      <w:i/>
      <w:iCs/>
      <w:kern w:val="1"/>
      <w:sz w:val="24"/>
      <w:szCs w:val="24"/>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244938"/>
    <w:pPr>
      <w:spacing w:after="0" w:line="240" w:lineRule="auto"/>
    </w:pPr>
    <w:rPr>
      <w:rFonts w:eastAsiaTheme="minorEastAsia"/>
      <w:lang w:eastAsia="ru-RU"/>
    </w:rPr>
  </w:style>
  <w:style w:type="character" w:customStyle="1" w:styleId="a6">
    <w:name w:val="Без интервала Знак"/>
    <w:basedOn w:val="a2"/>
    <w:link w:val="a5"/>
    <w:uiPriority w:val="1"/>
    <w:rsid w:val="00244938"/>
    <w:rPr>
      <w:rFonts w:eastAsiaTheme="minorEastAsia"/>
      <w:lang w:eastAsia="ru-RU"/>
    </w:rPr>
  </w:style>
  <w:style w:type="paragraph" w:styleId="a7">
    <w:name w:val="List Paragraph"/>
    <w:aliases w:val="обычный"/>
    <w:basedOn w:val="a"/>
    <w:link w:val="a8"/>
    <w:uiPriority w:val="34"/>
    <w:qFormat/>
    <w:rsid w:val="000F5112"/>
    <w:pPr>
      <w:ind w:left="720"/>
      <w:contextualSpacing/>
    </w:pPr>
  </w:style>
  <w:style w:type="character" w:customStyle="1" w:styleId="11">
    <w:name w:val="Заголовок 1 Знак"/>
    <w:basedOn w:val="a2"/>
    <w:link w:val="10"/>
    <w:rsid w:val="000F5112"/>
    <w:rPr>
      <w:rFonts w:asciiTheme="majorHAnsi" w:eastAsiaTheme="majorEastAsia" w:hAnsiTheme="majorHAnsi" w:cstheme="majorBidi"/>
      <w:color w:val="2E74B5" w:themeColor="accent1" w:themeShade="BF"/>
      <w:sz w:val="32"/>
      <w:szCs w:val="32"/>
    </w:rPr>
  </w:style>
  <w:style w:type="character" w:styleId="a9">
    <w:name w:val="Subtle Emphasis"/>
    <w:basedOn w:val="a2"/>
    <w:uiPriority w:val="19"/>
    <w:qFormat/>
    <w:rsid w:val="00784827"/>
    <w:rPr>
      <w:i/>
      <w:iCs/>
      <w:color w:val="404040" w:themeColor="text1" w:themeTint="BF"/>
    </w:rPr>
  </w:style>
  <w:style w:type="paragraph" w:styleId="aa">
    <w:name w:val="Subtitle"/>
    <w:basedOn w:val="a"/>
    <w:next w:val="a"/>
    <w:link w:val="ab"/>
    <w:qFormat/>
    <w:rsid w:val="00784827"/>
    <w:pPr>
      <w:numPr>
        <w:ilvl w:val="1"/>
      </w:numPr>
    </w:pPr>
    <w:rPr>
      <w:rFonts w:eastAsiaTheme="minorEastAsia"/>
      <w:color w:val="5A5A5A" w:themeColor="text1" w:themeTint="A5"/>
      <w:spacing w:val="15"/>
    </w:rPr>
  </w:style>
  <w:style w:type="character" w:customStyle="1" w:styleId="ab">
    <w:name w:val="Подзаголовок Знак"/>
    <w:basedOn w:val="a2"/>
    <w:link w:val="aa"/>
    <w:rsid w:val="00784827"/>
    <w:rPr>
      <w:rFonts w:eastAsiaTheme="minorEastAsia"/>
      <w:color w:val="5A5A5A" w:themeColor="text1" w:themeTint="A5"/>
      <w:spacing w:val="15"/>
    </w:rPr>
  </w:style>
  <w:style w:type="character" w:styleId="ac">
    <w:name w:val="Intense Emphasis"/>
    <w:basedOn w:val="a2"/>
    <w:uiPriority w:val="21"/>
    <w:qFormat/>
    <w:rsid w:val="00784827"/>
    <w:rPr>
      <w:i/>
      <w:iCs/>
      <w:color w:val="5B9BD5" w:themeColor="accent1"/>
    </w:rPr>
  </w:style>
  <w:style w:type="paragraph" w:styleId="ad">
    <w:name w:val="header"/>
    <w:aliases w:val="ВерхКолонтитул"/>
    <w:basedOn w:val="a"/>
    <w:link w:val="ae"/>
    <w:unhideWhenUsed/>
    <w:rsid w:val="00D61287"/>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2"/>
    <w:link w:val="ad"/>
    <w:rsid w:val="00D61287"/>
  </w:style>
  <w:style w:type="paragraph" w:styleId="af">
    <w:name w:val="footer"/>
    <w:basedOn w:val="a"/>
    <w:link w:val="af0"/>
    <w:uiPriority w:val="99"/>
    <w:unhideWhenUsed/>
    <w:rsid w:val="00D61287"/>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D61287"/>
  </w:style>
  <w:style w:type="table" w:styleId="af1">
    <w:name w:val="Table Grid"/>
    <w:basedOn w:val="a3"/>
    <w:uiPriority w:val="39"/>
    <w:rsid w:val="009E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0"/>
    <w:next w:val="a"/>
    <w:uiPriority w:val="39"/>
    <w:unhideWhenUsed/>
    <w:qFormat/>
    <w:rsid w:val="005C290B"/>
    <w:pPr>
      <w:outlineLvl w:val="9"/>
    </w:pPr>
    <w:rPr>
      <w:lang w:eastAsia="ru-RU"/>
    </w:rPr>
  </w:style>
  <w:style w:type="paragraph" w:styleId="12">
    <w:name w:val="toc 1"/>
    <w:basedOn w:val="a"/>
    <w:next w:val="a"/>
    <w:autoRedefine/>
    <w:uiPriority w:val="39"/>
    <w:unhideWhenUsed/>
    <w:qFormat/>
    <w:rsid w:val="005C290B"/>
    <w:pPr>
      <w:spacing w:after="100"/>
    </w:pPr>
  </w:style>
  <w:style w:type="character" w:styleId="af3">
    <w:name w:val="Hyperlink"/>
    <w:basedOn w:val="a2"/>
    <w:uiPriority w:val="99"/>
    <w:unhideWhenUsed/>
    <w:rsid w:val="005C290B"/>
    <w:rPr>
      <w:color w:val="0563C1" w:themeColor="hyperlink"/>
      <w:u w:val="single"/>
    </w:rPr>
  </w:style>
  <w:style w:type="paragraph" w:styleId="af4">
    <w:name w:val="Balloon Text"/>
    <w:basedOn w:val="a"/>
    <w:link w:val="af5"/>
    <w:uiPriority w:val="99"/>
    <w:unhideWhenUsed/>
    <w:rsid w:val="00AD53B1"/>
    <w:pPr>
      <w:spacing w:after="0" w:line="240" w:lineRule="auto"/>
    </w:pPr>
    <w:rPr>
      <w:rFonts w:ascii="Tahoma" w:hAnsi="Tahoma" w:cs="Tahoma"/>
      <w:sz w:val="16"/>
      <w:szCs w:val="16"/>
    </w:rPr>
  </w:style>
  <w:style w:type="character" w:customStyle="1" w:styleId="af5">
    <w:name w:val="Текст выноски Знак"/>
    <w:basedOn w:val="a2"/>
    <w:link w:val="af4"/>
    <w:uiPriority w:val="99"/>
    <w:rsid w:val="00AD53B1"/>
    <w:rPr>
      <w:rFonts w:ascii="Tahoma" w:hAnsi="Tahoma" w:cs="Tahoma"/>
      <w:sz w:val="16"/>
      <w:szCs w:val="16"/>
    </w:rPr>
  </w:style>
  <w:style w:type="paragraph" w:styleId="af6">
    <w:name w:val="Document Map"/>
    <w:basedOn w:val="a"/>
    <w:link w:val="af7"/>
    <w:uiPriority w:val="99"/>
    <w:semiHidden/>
    <w:unhideWhenUsed/>
    <w:rsid w:val="00AD53B1"/>
    <w:pPr>
      <w:spacing w:after="0" w:line="240" w:lineRule="auto"/>
    </w:pPr>
    <w:rPr>
      <w:rFonts w:ascii="Tahoma" w:hAnsi="Tahoma" w:cs="Tahoma"/>
      <w:sz w:val="16"/>
      <w:szCs w:val="16"/>
    </w:rPr>
  </w:style>
  <w:style w:type="character" w:customStyle="1" w:styleId="af7">
    <w:name w:val="Схема документа Знак"/>
    <w:basedOn w:val="a2"/>
    <w:link w:val="af6"/>
    <w:uiPriority w:val="99"/>
    <w:semiHidden/>
    <w:rsid w:val="00AD53B1"/>
    <w:rPr>
      <w:rFonts w:ascii="Tahoma" w:hAnsi="Tahoma" w:cs="Tahoma"/>
      <w:sz w:val="16"/>
      <w:szCs w:val="16"/>
    </w:rPr>
  </w:style>
  <w:style w:type="character" w:customStyle="1" w:styleId="20">
    <w:name w:val="Заголовок 2 Знак"/>
    <w:basedOn w:val="a2"/>
    <w:link w:val="2"/>
    <w:uiPriority w:val="9"/>
    <w:rsid w:val="00B07C28"/>
    <w:rPr>
      <w:rFonts w:ascii="Times New Roman" w:eastAsia="Times New Roman" w:hAnsi="Times New Roman" w:cs="Arial"/>
      <w:b/>
      <w:bCs/>
      <w:i/>
      <w:iCs/>
      <w:color w:val="1F3864" w:themeColor="accent5" w:themeShade="80"/>
      <w:sz w:val="24"/>
      <w:szCs w:val="28"/>
      <w:lang w:eastAsia="ru-RU"/>
    </w:rPr>
  </w:style>
  <w:style w:type="character" w:customStyle="1" w:styleId="30">
    <w:name w:val="Заголовок 3 Знак"/>
    <w:aliases w:val="OG Heading 3 Знак"/>
    <w:basedOn w:val="a2"/>
    <w:link w:val="3"/>
    <w:rsid w:val="001E52A6"/>
    <w:rPr>
      <w:rFonts w:ascii="Times New Roman" w:eastAsia="Times New Roman" w:hAnsi="Times New Roman" w:cs="Arial"/>
      <w:bCs/>
      <w:i/>
      <w:sz w:val="24"/>
      <w:szCs w:val="26"/>
      <w:lang w:eastAsia="ru-RU"/>
    </w:rPr>
  </w:style>
  <w:style w:type="character" w:customStyle="1" w:styleId="40">
    <w:name w:val="Заголовок 4 Знак"/>
    <w:basedOn w:val="a2"/>
    <w:link w:val="4"/>
    <w:rsid w:val="001E52A6"/>
    <w:rPr>
      <w:rFonts w:ascii="Times New Roman" w:eastAsia="Times New Roman" w:hAnsi="Times New Roman" w:cs="Times New Roman"/>
      <w:bCs/>
      <w:sz w:val="28"/>
      <w:szCs w:val="28"/>
      <w:u w:val="single"/>
      <w:lang w:eastAsia="ru-RU"/>
    </w:rPr>
  </w:style>
  <w:style w:type="character" w:customStyle="1" w:styleId="50">
    <w:name w:val="Заголовок 5 Знак"/>
    <w:basedOn w:val="a2"/>
    <w:link w:val="5"/>
    <w:uiPriority w:val="9"/>
    <w:rsid w:val="001E52A6"/>
    <w:rPr>
      <w:rFonts w:ascii="Calibri" w:eastAsia="Times New Roman" w:hAnsi="Calibri" w:cs="Times New Roman"/>
      <w:b/>
      <w:bCs/>
      <w:i/>
      <w:iCs/>
      <w:sz w:val="26"/>
      <w:szCs w:val="26"/>
    </w:rPr>
  </w:style>
  <w:style w:type="character" w:customStyle="1" w:styleId="60">
    <w:name w:val="Заголовок 6 Знак"/>
    <w:basedOn w:val="a2"/>
    <w:link w:val="6"/>
    <w:uiPriority w:val="9"/>
    <w:semiHidden/>
    <w:rsid w:val="001E52A6"/>
    <w:rPr>
      <w:rFonts w:ascii="Cambria" w:eastAsia="Times New Roman" w:hAnsi="Cambria" w:cs="Times New Roman"/>
      <w:color w:val="243F60"/>
      <w:sz w:val="24"/>
      <w:szCs w:val="24"/>
      <w:lang w:eastAsia="ru-RU"/>
    </w:rPr>
  </w:style>
  <w:style w:type="character" w:customStyle="1" w:styleId="70">
    <w:name w:val="Заголовок 7 Знак"/>
    <w:basedOn w:val="a2"/>
    <w:link w:val="7"/>
    <w:uiPriority w:val="9"/>
    <w:rsid w:val="001E52A6"/>
    <w:rPr>
      <w:rFonts w:ascii="Calibri" w:eastAsia="Times New Roman" w:hAnsi="Calibri" w:cs="Times New Roman"/>
      <w:sz w:val="24"/>
      <w:szCs w:val="24"/>
    </w:rPr>
  </w:style>
  <w:style w:type="paragraph" w:customStyle="1" w:styleId="110">
    <w:name w:val="Заголовок 11"/>
    <w:basedOn w:val="a"/>
    <w:next w:val="a"/>
    <w:qFormat/>
    <w:rsid w:val="001E52A6"/>
    <w:pPr>
      <w:keepNext/>
      <w:keepLines/>
      <w:suppressAutoHyphens/>
      <w:spacing w:before="480" w:after="240" w:line="240" w:lineRule="auto"/>
      <w:jc w:val="center"/>
      <w:outlineLvl w:val="0"/>
    </w:pPr>
    <w:rPr>
      <w:rFonts w:ascii="Times New Roman" w:eastAsia="Times New Roman" w:hAnsi="Times New Roman" w:cs="Times New Roman"/>
      <w:b/>
      <w:bCs/>
      <w:caps/>
      <w:sz w:val="24"/>
      <w:szCs w:val="28"/>
      <w:lang w:eastAsia="ru-RU"/>
    </w:rPr>
  </w:style>
  <w:style w:type="paragraph" w:customStyle="1" w:styleId="61">
    <w:name w:val="Заголовок 61"/>
    <w:basedOn w:val="a"/>
    <w:next w:val="a"/>
    <w:uiPriority w:val="9"/>
    <w:semiHidden/>
    <w:unhideWhenUsed/>
    <w:qFormat/>
    <w:rsid w:val="001E52A6"/>
    <w:pPr>
      <w:keepNext/>
      <w:keepLines/>
      <w:spacing w:before="40" w:after="0" w:line="240" w:lineRule="auto"/>
      <w:jc w:val="both"/>
      <w:outlineLvl w:val="5"/>
    </w:pPr>
    <w:rPr>
      <w:rFonts w:ascii="Cambria" w:eastAsia="Times New Roman" w:hAnsi="Cambria" w:cs="Times New Roman"/>
      <w:color w:val="243F60"/>
      <w:sz w:val="24"/>
      <w:szCs w:val="24"/>
      <w:lang w:eastAsia="ru-RU"/>
    </w:rPr>
  </w:style>
  <w:style w:type="numbering" w:customStyle="1" w:styleId="13">
    <w:name w:val="Нет списка1"/>
    <w:next w:val="a4"/>
    <w:uiPriority w:val="99"/>
    <w:semiHidden/>
    <w:unhideWhenUsed/>
    <w:rsid w:val="001E52A6"/>
  </w:style>
  <w:style w:type="paragraph" w:customStyle="1" w:styleId="a0">
    <w:name w:val="Обычный текст"/>
    <w:basedOn w:val="a"/>
    <w:qFormat/>
    <w:rsid w:val="001E52A6"/>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8">
    <w:name w:val="Егор"/>
    <w:basedOn w:val="10"/>
    <w:rsid w:val="001E52A6"/>
    <w:pPr>
      <w:keepNext w:val="0"/>
      <w:keepLines w:val="0"/>
      <w:pageBreakBefore/>
      <w:suppressAutoHyphens/>
      <w:spacing w:before="120" w:after="120" w:line="240" w:lineRule="auto"/>
      <w:jc w:val="center"/>
      <w:outlineLvl w:val="9"/>
    </w:pPr>
    <w:rPr>
      <w:rFonts w:ascii="Times New Roman" w:eastAsia="Times New Roman" w:hAnsi="Times New Roman" w:cs="Times New Roman"/>
      <w:b/>
      <w:bCs/>
      <w:caps/>
      <w:color w:val="auto"/>
      <w:kern w:val="36"/>
      <w:lang w:eastAsia="ru-RU"/>
    </w:rPr>
  </w:style>
  <w:style w:type="paragraph" w:customStyle="1" w:styleId="z2">
    <w:name w:val="z2"/>
    <w:basedOn w:val="a"/>
    <w:rsid w:val="001E52A6"/>
    <w:pPr>
      <w:spacing w:before="150" w:after="30" w:line="240" w:lineRule="auto"/>
      <w:jc w:val="center"/>
    </w:pPr>
    <w:rPr>
      <w:rFonts w:ascii="Times New Roman" w:eastAsia="Times New Roman" w:hAnsi="Times New Roman" w:cs="Times New Roman"/>
      <w:b/>
      <w:bCs/>
      <w:sz w:val="18"/>
      <w:szCs w:val="18"/>
      <w:lang w:eastAsia="ru-RU"/>
    </w:rPr>
  </w:style>
  <w:style w:type="paragraph" w:styleId="af9">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a"/>
    <w:uiPriority w:val="99"/>
    <w:unhideWhenUsed/>
    <w:rsid w:val="001E52A6"/>
    <w:pPr>
      <w:spacing w:after="0" w:line="240" w:lineRule="auto"/>
      <w:jc w:val="both"/>
    </w:pPr>
    <w:rPr>
      <w:rFonts w:ascii="Times New Roman" w:eastAsia="Times New Roman" w:hAnsi="Times New Roman" w:cs="Times New Roman"/>
      <w:sz w:val="24"/>
      <w:szCs w:val="24"/>
      <w:lang w:eastAsia="ru-RU"/>
    </w:rPr>
  </w:style>
  <w:style w:type="character" w:customStyle="1" w:styleId="afa">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9"/>
    <w:uiPriority w:val="99"/>
    <w:rsid w:val="001E52A6"/>
    <w:rPr>
      <w:rFonts w:ascii="Times New Roman" w:eastAsia="Times New Roman" w:hAnsi="Times New Roman" w:cs="Times New Roman"/>
      <w:sz w:val="24"/>
      <w:szCs w:val="24"/>
      <w:lang w:eastAsia="ru-RU"/>
    </w:rPr>
  </w:style>
  <w:style w:type="table" w:customStyle="1" w:styleId="TableGridReport1">
    <w:name w:val="Table Grid Report1"/>
    <w:basedOn w:val="a3"/>
    <w:next w:val="af1"/>
    <w:uiPriority w:val="39"/>
    <w:rsid w:val="001E52A6"/>
    <w:pPr>
      <w:spacing w:before="120" w:after="0" w:line="240" w:lineRule="auto"/>
      <w:ind w:left="221"/>
      <w:jc w:val="both"/>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
    <w:name w:val="Заголовок 1 Знак1"/>
    <w:basedOn w:val="a2"/>
    <w:uiPriority w:val="9"/>
    <w:rsid w:val="001E52A6"/>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qFormat/>
    <w:rsid w:val="001E52A6"/>
    <w:pPr>
      <w:tabs>
        <w:tab w:val="right" w:leader="dot" w:pos="9344"/>
      </w:tabs>
      <w:spacing w:before="60" w:after="60" w:line="240" w:lineRule="auto"/>
      <w:ind w:left="442"/>
      <w:jc w:val="both"/>
    </w:pPr>
    <w:rPr>
      <w:rFonts w:ascii="Times New Roman" w:eastAsia="Calibri" w:hAnsi="Times New Roman" w:cs="Times New Roman"/>
      <w:iCs/>
      <w:sz w:val="24"/>
      <w:szCs w:val="20"/>
    </w:rPr>
  </w:style>
  <w:style w:type="paragraph" w:styleId="31">
    <w:name w:val="toc 3"/>
    <w:basedOn w:val="a"/>
    <w:next w:val="a"/>
    <w:autoRedefine/>
    <w:uiPriority w:val="39"/>
    <w:unhideWhenUsed/>
    <w:qFormat/>
    <w:rsid w:val="001E52A6"/>
    <w:pPr>
      <w:tabs>
        <w:tab w:val="right" w:leader="dot" w:pos="9344"/>
      </w:tabs>
      <w:spacing w:before="60" w:after="60" w:line="240" w:lineRule="auto"/>
      <w:ind w:left="663"/>
      <w:jc w:val="both"/>
    </w:pPr>
    <w:rPr>
      <w:rFonts w:ascii="Times New Roman" w:eastAsia="Calibri" w:hAnsi="Times New Roman" w:cs="Times New Roman"/>
      <w:sz w:val="24"/>
      <w:szCs w:val="20"/>
    </w:rPr>
  </w:style>
  <w:style w:type="paragraph" w:customStyle="1" w:styleId="14">
    <w:name w:val="Обычный1"/>
    <w:rsid w:val="001E52A6"/>
    <w:pPr>
      <w:widowControl w:val="0"/>
      <w:spacing w:before="120" w:after="0" w:line="240" w:lineRule="auto"/>
      <w:ind w:left="221"/>
      <w:jc w:val="both"/>
    </w:pPr>
    <w:rPr>
      <w:rFonts w:ascii="Times New Roman" w:eastAsia="Times New Roman" w:hAnsi="Times New Roman" w:cs="Times New Roman"/>
      <w:snapToGrid w:val="0"/>
      <w:sz w:val="28"/>
      <w:szCs w:val="20"/>
      <w:lang w:val="en-GB" w:eastAsia="ru-RU"/>
    </w:rPr>
  </w:style>
  <w:style w:type="paragraph" w:styleId="a1">
    <w:name w:val="Body Text"/>
    <w:basedOn w:val="a"/>
    <w:link w:val="afb"/>
    <w:semiHidden/>
    <w:unhideWhenUsed/>
    <w:rsid w:val="001E52A6"/>
    <w:pPr>
      <w:spacing w:after="120"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2"/>
    <w:link w:val="a1"/>
    <w:semiHidden/>
    <w:rsid w:val="001E52A6"/>
    <w:rPr>
      <w:rFonts w:ascii="Times New Roman" w:eastAsia="Times New Roman" w:hAnsi="Times New Roman" w:cs="Times New Roman"/>
      <w:sz w:val="24"/>
      <w:szCs w:val="24"/>
      <w:lang w:eastAsia="ru-RU"/>
    </w:rPr>
  </w:style>
  <w:style w:type="paragraph" w:styleId="afc">
    <w:name w:val="Body Text First Indent"/>
    <w:basedOn w:val="a"/>
    <w:link w:val="afd"/>
    <w:semiHidden/>
    <w:unhideWhenUsed/>
    <w:rsid w:val="001E52A6"/>
    <w:pPr>
      <w:spacing w:after="200" w:line="276" w:lineRule="auto"/>
      <w:ind w:firstLine="360"/>
    </w:pPr>
    <w:rPr>
      <w:rFonts w:ascii="Times New Roman" w:eastAsia="Times New Roman" w:hAnsi="Times New Roman" w:cs="Times New Roman"/>
      <w:sz w:val="24"/>
      <w:szCs w:val="24"/>
      <w:lang w:eastAsia="ru-RU"/>
    </w:rPr>
  </w:style>
  <w:style w:type="character" w:customStyle="1" w:styleId="afd">
    <w:name w:val="Красная строка Знак"/>
    <w:basedOn w:val="afb"/>
    <w:link w:val="afc"/>
    <w:semiHidden/>
    <w:rsid w:val="001E52A6"/>
    <w:rPr>
      <w:rFonts w:ascii="Times New Roman" w:eastAsia="Times New Roman" w:hAnsi="Times New Roman" w:cs="Times New Roman"/>
      <w:sz w:val="24"/>
      <w:szCs w:val="24"/>
      <w:lang w:eastAsia="ru-RU"/>
    </w:rPr>
  </w:style>
  <w:style w:type="paragraph" w:customStyle="1" w:styleId="0">
    <w:name w:val="КК0"/>
    <w:basedOn w:val="a"/>
    <w:link w:val="00"/>
    <w:qFormat/>
    <w:rsid w:val="001E52A6"/>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00">
    <w:name w:val="КК0 Знак"/>
    <w:basedOn w:val="a2"/>
    <w:link w:val="0"/>
    <w:rsid w:val="001E52A6"/>
    <w:rPr>
      <w:rFonts w:ascii="Times New Roman" w:eastAsia="Times New Roman" w:hAnsi="Times New Roman" w:cs="Times New Roman"/>
      <w:sz w:val="26"/>
      <w:szCs w:val="26"/>
      <w:lang w:eastAsia="ru-RU"/>
    </w:rPr>
  </w:style>
  <w:style w:type="character" w:customStyle="1" w:styleId="FontStyle31">
    <w:name w:val="Font Style31"/>
    <w:basedOn w:val="a2"/>
    <w:rsid w:val="001E52A6"/>
    <w:rPr>
      <w:rFonts w:ascii="Times New Roman" w:hAnsi="Times New Roman" w:cs="Times New Roman"/>
      <w:sz w:val="16"/>
      <w:szCs w:val="16"/>
    </w:rPr>
  </w:style>
  <w:style w:type="paragraph" w:customStyle="1" w:styleId="32">
    <w:name w:val="Егор3"/>
    <w:basedOn w:val="af8"/>
    <w:rsid w:val="001E52A6"/>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1E52A6"/>
    <w:pPr>
      <w:spacing w:after="0" w:line="48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2"/>
    <w:link w:val="22"/>
    <w:rsid w:val="001E52A6"/>
    <w:rPr>
      <w:rFonts w:ascii="Times New Roman" w:eastAsia="Times New Roman" w:hAnsi="Times New Roman" w:cs="Times New Roman"/>
      <w:sz w:val="24"/>
      <w:szCs w:val="24"/>
      <w:lang w:eastAsia="ru-RU"/>
    </w:rPr>
  </w:style>
  <w:style w:type="paragraph" w:styleId="afe">
    <w:name w:val="Body Text Indent"/>
    <w:aliases w:val="Основной текст 1,Нумерованный список !!,Надин стиль"/>
    <w:basedOn w:val="a"/>
    <w:link w:val="aff"/>
    <w:rsid w:val="001E52A6"/>
    <w:pPr>
      <w:spacing w:after="0" w:line="240" w:lineRule="auto"/>
      <w:ind w:left="283"/>
      <w:jc w:val="both"/>
    </w:pPr>
    <w:rPr>
      <w:rFonts w:ascii="Times New Roman" w:eastAsia="Times New Roman" w:hAnsi="Times New Roman" w:cs="Times New Roman"/>
      <w:sz w:val="24"/>
      <w:szCs w:val="24"/>
      <w:lang w:eastAsia="ru-RU"/>
    </w:rPr>
  </w:style>
  <w:style w:type="character" w:customStyle="1" w:styleId="aff">
    <w:name w:val="Основной текст с отступом Знак"/>
    <w:aliases w:val="Основной текст 1 Знак,Нумерованный список !! Знак,Надин стиль Знак"/>
    <w:basedOn w:val="a2"/>
    <w:link w:val="afe"/>
    <w:rsid w:val="001E52A6"/>
    <w:rPr>
      <w:rFonts w:ascii="Times New Roman" w:eastAsia="Times New Roman" w:hAnsi="Times New Roman" w:cs="Times New Roman"/>
      <w:sz w:val="24"/>
      <w:szCs w:val="24"/>
      <w:lang w:eastAsia="ru-RU"/>
    </w:rPr>
  </w:style>
  <w:style w:type="paragraph" w:styleId="24">
    <w:name w:val="Body Text Indent 2"/>
    <w:basedOn w:val="a"/>
    <w:link w:val="25"/>
    <w:rsid w:val="001E52A6"/>
    <w:pPr>
      <w:spacing w:after="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1E52A6"/>
    <w:rPr>
      <w:rFonts w:ascii="Times New Roman" w:eastAsia="Times New Roman" w:hAnsi="Times New Roman" w:cs="Times New Roman"/>
      <w:sz w:val="24"/>
      <w:szCs w:val="24"/>
      <w:lang w:eastAsia="ru-RU"/>
    </w:rPr>
  </w:style>
  <w:style w:type="paragraph" w:styleId="33">
    <w:name w:val="Body Text 3"/>
    <w:basedOn w:val="a"/>
    <w:link w:val="34"/>
    <w:rsid w:val="001E52A6"/>
    <w:pPr>
      <w:spacing w:after="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1E52A6"/>
    <w:rPr>
      <w:rFonts w:ascii="Times New Roman" w:eastAsia="Times New Roman" w:hAnsi="Times New Roman" w:cs="Times New Roman"/>
      <w:sz w:val="16"/>
      <w:szCs w:val="16"/>
      <w:lang w:eastAsia="ru-RU"/>
    </w:rPr>
  </w:style>
  <w:style w:type="paragraph" w:styleId="aff0">
    <w:name w:val="Plain Text"/>
    <w:aliases w:val="Текст1"/>
    <w:basedOn w:val="a"/>
    <w:link w:val="aff1"/>
    <w:rsid w:val="001E52A6"/>
    <w:pPr>
      <w:spacing w:after="0" w:line="240" w:lineRule="auto"/>
      <w:jc w:val="both"/>
    </w:pPr>
    <w:rPr>
      <w:rFonts w:ascii="Courier New" w:eastAsia="Times New Roman" w:hAnsi="Courier New" w:cs="Times New Roman"/>
      <w:sz w:val="20"/>
      <w:szCs w:val="20"/>
      <w:lang w:eastAsia="ru-RU"/>
    </w:rPr>
  </w:style>
  <w:style w:type="character" w:customStyle="1" w:styleId="aff1">
    <w:name w:val="Текст Знак"/>
    <w:aliases w:val="Текст1 Знак"/>
    <w:basedOn w:val="a2"/>
    <w:link w:val="aff0"/>
    <w:rsid w:val="001E52A6"/>
    <w:rPr>
      <w:rFonts w:ascii="Courier New" w:eastAsia="Times New Roman" w:hAnsi="Courier New" w:cs="Times New Roman"/>
      <w:sz w:val="20"/>
      <w:szCs w:val="20"/>
      <w:lang w:eastAsia="ru-RU"/>
    </w:rPr>
  </w:style>
  <w:style w:type="character" w:customStyle="1" w:styleId="FontStyle15">
    <w:name w:val="Font Style15"/>
    <w:basedOn w:val="a2"/>
    <w:rsid w:val="001E52A6"/>
    <w:rPr>
      <w:rFonts w:ascii="Times New Roman" w:hAnsi="Times New Roman" w:cs="Times New Roman" w:hint="default"/>
      <w:sz w:val="26"/>
      <w:szCs w:val="26"/>
    </w:rPr>
  </w:style>
  <w:style w:type="paragraph" w:customStyle="1" w:styleId="26">
    <w:name w:val="Знак Знак Знак2 Знак Знак Знак Знак Знак Знак Знак"/>
    <w:basedOn w:val="a"/>
    <w:rsid w:val="001E52A6"/>
    <w:pPr>
      <w:spacing w:after="0" w:line="240" w:lineRule="auto"/>
      <w:jc w:val="both"/>
    </w:pPr>
    <w:rPr>
      <w:rFonts w:ascii="Verdana" w:eastAsia="Times New Roman" w:hAnsi="Verdana" w:cs="Verdana"/>
      <w:sz w:val="20"/>
      <w:szCs w:val="20"/>
      <w:lang w:val="en-US"/>
    </w:rPr>
  </w:style>
  <w:style w:type="paragraph" w:styleId="aff2">
    <w:name w:val="caption"/>
    <w:basedOn w:val="a"/>
    <w:next w:val="a"/>
    <w:link w:val="aff3"/>
    <w:qFormat/>
    <w:rsid w:val="001E52A6"/>
    <w:pPr>
      <w:spacing w:after="0" w:line="240" w:lineRule="auto"/>
      <w:ind w:left="709"/>
      <w:jc w:val="center"/>
    </w:pPr>
    <w:rPr>
      <w:rFonts w:ascii="Calibri" w:eastAsia="Calibri" w:hAnsi="Calibri" w:cs="Times New Roman"/>
      <w:b/>
      <w:bCs/>
      <w:sz w:val="20"/>
      <w:szCs w:val="20"/>
    </w:rPr>
  </w:style>
  <w:style w:type="paragraph" w:styleId="35">
    <w:name w:val="Body Text Indent 3"/>
    <w:basedOn w:val="a"/>
    <w:link w:val="36"/>
    <w:uiPriority w:val="99"/>
    <w:unhideWhenUsed/>
    <w:rsid w:val="001E52A6"/>
    <w:pPr>
      <w:spacing w:after="0" w:line="240" w:lineRule="auto"/>
      <w:ind w:left="283"/>
      <w:jc w:val="both"/>
    </w:pPr>
    <w:rPr>
      <w:rFonts w:ascii="Calibri" w:eastAsia="Calibri" w:hAnsi="Calibri" w:cs="Times New Roman"/>
      <w:sz w:val="16"/>
      <w:szCs w:val="16"/>
    </w:rPr>
  </w:style>
  <w:style w:type="character" w:customStyle="1" w:styleId="36">
    <w:name w:val="Основной текст с отступом 3 Знак"/>
    <w:basedOn w:val="a2"/>
    <w:link w:val="35"/>
    <w:uiPriority w:val="99"/>
    <w:rsid w:val="001E52A6"/>
    <w:rPr>
      <w:rFonts w:ascii="Calibri" w:eastAsia="Calibri" w:hAnsi="Calibri" w:cs="Times New Roman"/>
      <w:sz w:val="16"/>
      <w:szCs w:val="16"/>
    </w:rPr>
  </w:style>
  <w:style w:type="character" w:customStyle="1" w:styleId="15">
    <w:name w:val="Схема документа Знак1"/>
    <w:basedOn w:val="a2"/>
    <w:uiPriority w:val="99"/>
    <w:semiHidden/>
    <w:rsid w:val="001E52A6"/>
    <w:rPr>
      <w:rFonts w:ascii="Segoe UI" w:hAnsi="Segoe UI" w:cs="Segoe UI"/>
      <w:sz w:val="16"/>
      <w:szCs w:val="16"/>
    </w:rPr>
  </w:style>
  <w:style w:type="paragraph" w:customStyle="1" w:styleId="aff4">
    <w:name w:val="заголовок таблицы"/>
    <w:basedOn w:val="a"/>
    <w:link w:val="aff5"/>
    <w:rsid w:val="001E52A6"/>
    <w:pPr>
      <w:spacing w:after="0" w:line="312" w:lineRule="auto"/>
      <w:jc w:val="center"/>
    </w:pPr>
    <w:rPr>
      <w:rFonts w:ascii="Times New Roman" w:eastAsia="Times New Roman" w:hAnsi="Times New Roman" w:cs="Times New Roman"/>
      <w:b/>
      <w:sz w:val="26"/>
      <w:szCs w:val="24"/>
      <w:lang w:eastAsia="ru-RU"/>
    </w:rPr>
  </w:style>
  <w:style w:type="character" w:customStyle="1" w:styleId="aff5">
    <w:name w:val="заголовок таблицы Знак"/>
    <w:link w:val="aff4"/>
    <w:rsid w:val="001E52A6"/>
    <w:rPr>
      <w:rFonts w:ascii="Times New Roman" w:eastAsia="Times New Roman" w:hAnsi="Times New Roman" w:cs="Times New Roman"/>
      <w:b/>
      <w:sz w:val="26"/>
      <w:szCs w:val="24"/>
      <w:lang w:eastAsia="ru-RU"/>
    </w:rPr>
  </w:style>
  <w:style w:type="paragraph" w:customStyle="1" w:styleId="aff6">
    <w:name w:val="Основной"/>
    <w:basedOn w:val="a"/>
    <w:link w:val="aff7"/>
    <w:rsid w:val="001E52A6"/>
    <w:pPr>
      <w:spacing w:after="0" w:line="312" w:lineRule="auto"/>
      <w:ind w:firstLine="720"/>
      <w:jc w:val="both"/>
    </w:pPr>
    <w:rPr>
      <w:rFonts w:ascii="Times New Roman" w:eastAsia="Times New Roman" w:hAnsi="Times New Roman" w:cs="Times New Roman"/>
      <w:sz w:val="28"/>
      <w:szCs w:val="24"/>
      <w:lang w:eastAsia="ru-RU"/>
    </w:rPr>
  </w:style>
  <w:style w:type="character" w:customStyle="1" w:styleId="aff7">
    <w:name w:val="Основной Знак"/>
    <w:link w:val="aff6"/>
    <w:rsid w:val="001E52A6"/>
    <w:rPr>
      <w:rFonts w:ascii="Times New Roman" w:eastAsia="Times New Roman" w:hAnsi="Times New Roman" w:cs="Times New Roman"/>
      <w:sz w:val="28"/>
      <w:szCs w:val="24"/>
      <w:lang w:eastAsia="ru-RU"/>
    </w:rPr>
  </w:style>
  <w:style w:type="paragraph" w:styleId="27">
    <w:name w:val="Quote"/>
    <w:basedOn w:val="a"/>
    <w:next w:val="a"/>
    <w:link w:val="28"/>
    <w:uiPriority w:val="29"/>
    <w:qFormat/>
    <w:rsid w:val="001E52A6"/>
    <w:pPr>
      <w:spacing w:after="0" w:line="240" w:lineRule="auto"/>
      <w:jc w:val="both"/>
    </w:pPr>
    <w:rPr>
      <w:rFonts w:ascii="Calibri" w:eastAsia="Calibri" w:hAnsi="Calibri" w:cs="Times New Roman"/>
      <w:i/>
      <w:iCs/>
      <w:color w:val="000000"/>
      <w:sz w:val="24"/>
      <w:szCs w:val="24"/>
    </w:rPr>
  </w:style>
  <w:style w:type="character" w:customStyle="1" w:styleId="28">
    <w:name w:val="Цитата 2 Знак"/>
    <w:basedOn w:val="a2"/>
    <w:link w:val="27"/>
    <w:uiPriority w:val="29"/>
    <w:rsid w:val="001E52A6"/>
    <w:rPr>
      <w:rFonts w:ascii="Calibri" w:eastAsia="Calibri" w:hAnsi="Calibri" w:cs="Times New Roman"/>
      <w:i/>
      <w:iCs/>
      <w:color w:val="000000"/>
      <w:sz w:val="24"/>
      <w:szCs w:val="24"/>
    </w:rPr>
  </w:style>
  <w:style w:type="paragraph" w:customStyle="1" w:styleId="aff8">
    <w:name w:val="ПодзаголовокКАТЯ"/>
    <w:basedOn w:val="aa"/>
    <w:qFormat/>
    <w:rsid w:val="001E52A6"/>
    <w:pPr>
      <w:numPr>
        <w:ilvl w:val="0"/>
      </w:numPr>
      <w:spacing w:after="60" w:line="240" w:lineRule="auto"/>
      <w:jc w:val="center"/>
      <w:outlineLvl w:val="1"/>
    </w:pPr>
    <w:rPr>
      <w:rFonts w:ascii="Times New Roman" w:eastAsia="Times New Roman" w:hAnsi="Times New Roman" w:cs="Times New Roman"/>
      <w:i/>
      <w:color w:val="auto"/>
      <w:spacing w:val="0"/>
      <w:sz w:val="26"/>
      <w:szCs w:val="26"/>
    </w:rPr>
  </w:style>
  <w:style w:type="paragraph" w:styleId="41">
    <w:name w:val="toc 4"/>
    <w:basedOn w:val="a"/>
    <w:next w:val="a"/>
    <w:autoRedefine/>
    <w:uiPriority w:val="39"/>
    <w:unhideWhenUsed/>
    <w:rsid w:val="001E52A6"/>
    <w:pPr>
      <w:spacing w:after="0" w:line="240" w:lineRule="auto"/>
      <w:ind w:left="660"/>
      <w:jc w:val="both"/>
    </w:pPr>
    <w:rPr>
      <w:rFonts w:ascii="Calibri" w:eastAsia="Calibri" w:hAnsi="Calibri" w:cs="Times New Roman"/>
      <w:sz w:val="20"/>
      <w:szCs w:val="20"/>
    </w:rPr>
  </w:style>
  <w:style w:type="paragraph" w:styleId="51">
    <w:name w:val="toc 5"/>
    <w:basedOn w:val="a"/>
    <w:next w:val="a"/>
    <w:autoRedefine/>
    <w:uiPriority w:val="39"/>
    <w:unhideWhenUsed/>
    <w:rsid w:val="001E52A6"/>
    <w:pPr>
      <w:spacing w:after="0" w:line="240" w:lineRule="auto"/>
      <w:ind w:left="880"/>
      <w:jc w:val="both"/>
    </w:pPr>
    <w:rPr>
      <w:rFonts w:ascii="Calibri" w:eastAsia="Calibri" w:hAnsi="Calibri" w:cs="Times New Roman"/>
      <w:sz w:val="20"/>
      <w:szCs w:val="20"/>
    </w:rPr>
  </w:style>
  <w:style w:type="paragraph" w:styleId="62">
    <w:name w:val="toc 6"/>
    <w:basedOn w:val="a"/>
    <w:next w:val="a"/>
    <w:autoRedefine/>
    <w:uiPriority w:val="39"/>
    <w:unhideWhenUsed/>
    <w:rsid w:val="001E52A6"/>
    <w:pPr>
      <w:spacing w:after="0" w:line="240" w:lineRule="auto"/>
      <w:ind w:left="1100"/>
      <w:jc w:val="both"/>
    </w:pPr>
    <w:rPr>
      <w:rFonts w:ascii="Calibri" w:eastAsia="Calibri" w:hAnsi="Calibri" w:cs="Times New Roman"/>
      <w:sz w:val="20"/>
      <w:szCs w:val="20"/>
    </w:rPr>
  </w:style>
  <w:style w:type="paragraph" w:styleId="71">
    <w:name w:val="toc 7"/>
    <w:basedOn w:val="a"/>
    <w:next w:val="a"/>
    <w:autoRedefine/>
    <w:uiPriority w:val="39"/>
    <w:unhideWhenUsed/>
    <w:rsid w:val="001E52A6"/>
    <w:pPr>
      <w:spacing w:after="0" w:line="240" w:lineRule="auto"/>
      <w:ind w:left="1320"/>
      <w:jc w:val="both"/>
    </w:pPr>
    <w:rPr>
      <w:rFonts w:ascii="Calibri" w:eastAsia="Calibri" w:hAnsi="Calibri" w:cs="Times New Roman"/>
      <w:sz w:val="20"/>
      <w:szCs w:val="20"/>
    </w:rPr>
  </w:style>
  <w:style w:type="paragraph" w:styleId="81">
    <w:name w:val="toc 8"/>
    <w:basedOn w:val="a"/>
    <w:next w:val="a"/>
    <w:autoRedefine/>
    <w:uiPriority w:val="39"/>
    <w:unhideWhenUsed/>
    <w:rsid w:val="001E52A6"/>
    <w:pPr>
      <w:spacing w:after="0" w:line="240" w:lineRule="auto"/>
      <w:ind w:left="1540"/>
      <w:jc w:val="both"/>
    </w:pPr>
    <w:rPr>
      <w:rFonts w:ascii="Calibri" w:eastAsia="Calibri" w:hAnsi="Calibri" w:cs="Times New Roman"/>
      <w:sz w:val="20"/>
      <w:szCs w:val="20"/>
    </w:rPr>
  </w:style>
  <w:style w:type="paragraph" w:styleId="9">
    <w:name w:val="toc 9"/>
    <w:basedOn w:val="a"/>
    <w:next w:val="a"/>
    <w:autoRedefine/>
    <w:uiPriority w:val="39"/>
    <w:unhideWhenUsed/>
    <w:rsid w:val="001E52A6"/>
    <w:pPr>
      <w:spacing w:after="0" w:line="240" w:lineRule="auto"/>
      <w:ind w:left="1760"/>
      <w:jc w:val="both"/>
    </w:pPr>
    <w:rPr>
      <w:rFonts w:ascii="Calibri" w:eastAsia="Calibri" w:hAnsi="Calibri" w:cs="Times New Roman"/>
      <w:sz w:val="20"/>
      <w:szCs w:val="20"/>
    </w:rPr>
  </w:style>
  <w:style w:type="character" w:styleId="aff9">
    <w:name w:val="page number"/>
    <w:basedOn w:val="a2"/>
    <w:rsid w:val="001E52A6"/>
  </w:style>
  <w:style w:type="character" w:customStyle="1" w:styleId="affa">
    <w:name w:val="Текст концевой сноски Знак"/>
    <w:link w:val="affb"/>
    <w:uiPriority w:val="99"/>
    <w:semiHidden/>
    <w:rsid w:val="001E52A6"/>
    <w:rPr>
      <w:rFonts w:ascii="Calibri" w:eastAsia="Calibri" w:hAnsi="Calibri" w:cs="Times New Roman"/>
      <w:sz w:val="20"/>
      <w:szCs w:val="20"/>
    </w:rPr>
  </w:style>
  <w:style w:type="paragraph" w:styleId="affb">
    <w:name w:val="endnote text"/>
    <w:basedOn w:val="a"/>
    <w:link w:val="affa"/>
    <w:uiPriority w:val="99"/>
    <w:semiHidden/>
    <w:unhideWhenUsed/>
    <w:rsid w:val="001E52A6"/>
    <w:pPr>
      <w:spacing w:after="0" w:line="240" w:lineRule="auto"/>
      <w:jc w:val="both"/>
    </w:pPr>
    <w:rPr>
      <w:rFonts w:ascii="Calibri" w:eastAsia="Calibri" w:hAnsi="Calibri" w:cs="Times New Roman"/>
      <w:sz w:val="20"/>
      <w:szCs w:val="20"/>
    </w:rPr>
  </w:style>
  <w:style w:type="character" w:customStyle="1" w:styleId="16">
    <w:name w:val="Текст концевой сноски Знак1"/>
    <w:basedOn w:val="a2"/>
    <w:uiPriority w:val="99"/>
    <w:semiHidden/>
    <w:rsid w:val="001E52A6"/>
    <w:rPr>
      <w:sz w:val="20"/>
      <w:szCs w:val="20"/>
    </w:rPr>
  </w:style>
  <w:style w:type="paragraph" w:styleId="affc">
    <w:name w:val="footnote text"/>
    <w:basedOn w:val="a"/>
    <w:link w:val="affd"/>
    <w:uiPriority w:val="99"/>
    <w:unhideWhenUsed/>
    <w:rsid w:val="001E52A6"/>
    <w:pPr>
      <w:spacing w:after="0" w:line="240" w:lineRule="auto"/>
      <w:jc w:val="both"/>
    </w:pPr>
    <w:rPr>
      <w:rFonts w:ascii="Calibri" w:eastAsia="Calibri" w:hAnsi="Calibri" w:cs="Times New Roman"/>
      <w:sz w:val="20"/>
      <w:szCs w:val="20"/>
    </w:rPr>
  </w:style>
  <w:style w:type="character" w:customStyle="1" w:styleId="affd">
    <w:name w:val="Текст сноски Знак"/>
    <w:basedOn w:val="a2"/>
    <w:link w:val="affc"/>
    <w:uiPriority w:val="99"/>
    <w:rsid w:val="001E52A6"/>
    <w:rPr>
      <w:rFonts w:ascii="Calibri" w:eastAsia="Calibri" w:hAnsi="Calibri" w:cs="Times New Roman"/>
      <w:sz w:val="20"/>
      <w:szCs w:val="20"/>
    </w:rPr>
  </w:style>
  <w:style w:type="paragraph" w:customStyle="1" w:styleId="affe">
    <w:name w:val="Новый абзац"/>
    <w:basedOn w:val="a"/>
    <w:link w:val="29"/>
    <w:rsid w:val="001E52A6"/>
    <w:pPr>
      <w:spacing w:after="0" w:line="240" w:lineRule="auto"/>
      <w:ind w:firstLine="567"/>
      <w:jc w:val="both"/>
    </w:pPr>
    <w:rPr>
      <w:rFonts w:ascii="Arial" w:eastAsia="Times New Roman" w:hAnsi="Arial" w:cs="Times New Roman"/>
      <w:sz w:val="24"/>
      <w:szCs w:val="20"/>
      <w:lang w:eastAsia="ru-RU"/>
    </w:rPr>
  </w:style>
  <w:style w:type="character" w:customStyle="1" w:styleId="29">
    <w:name w:val="Новый абзац Знак2"/>
    <w:link w:val="affe"/>
    <w:rsid w:val="001E52A6"/>
    <w:rPr>
      <w:rFonts w:ascii="Arial" w:eastAsia="Times New Roman" w:hAnsi="Arial" w:cs="Times New Roman"/>
      <w:sz w:val="24"/>
      <w:szCs w:val="20"/>
      <w:lang w:eastAsia="ru-RU"/>
    </w:rPr>
  </w:style>
  <w:style w:type="paragraph" w:customStyle="1" w:styleId="17">
    <w:name w:val="Подзаголовок1катя"/>
    <w:basedOn w:val="aa"/>
    <w:qFormat/>
    <w:rsid w:val="001E52A6"/>
    <w:pPr>
      <w:numPr>
        <w:ilvl w:val="0"/>
      </w:numPr>
      <w:spacing w:after="120" w:line="240" w:lineRule="auto"/>
      <w:ind w:firstLine="709"/>
      <w:jc w:val="center"/>
      <w:outlineLvl w:val="1"/>
    </w:pPr>
    <w:rPr>
      <w:rFonts w:ascii="Times New Roman" w:eastAsia="Times New Roman" w:hAnsi="Times New Roman" w:cs="Times New Roman"/>
      <w:color w:val="auto"/>
      <w:spacing w:val="0"/>
      <w:sz w:val="26"/>
      <w:szCs w:val="26"/>
      <w:u w:val="single"/>
      <w:lang w:eastAsia="ru-RU"/>
    </w:rPr>
  </w:style>
  <w:style w:type="paragraph" w:customStyle="1" w:styleId="2a">
    <w:name w:val="Егор2"/>
    <w:basedOn w:val="3"/>
    <w:link w:val="2b"/>
    <w:rsid w:val="001E52A6"/>
    <w:pPr>
      <w:keepLines/>
      <w:spacing w:before="120" w:after="120"/>
      <w:ind w:left="1429" w:hanging="720"/>
      <w:outlineLvl w:val="9"/>
    </w:pPr>
    <w:rPr>
      <w:rFonts w:cs="Times New Roman"/>
      <w:lang w:eastAsia="en-US"/>
    </w:rPr>
  </w:style>
  <w:style w:type="character" w:customStyle="1" w:styleId="2b">
    <w:name w:val="Егор2 Знак"/>
    <w:link w:val="2a"/>
    <w:rsid w:val="001E52A6"/>
    <w:rPr>
      <w:rFonts w:ascii="Times New Roman" w:eastAsia="Times New Roman" w:hAnsi="Times New Roman" w:cs="Times New Roman"/>
      <w:bCs/>
      <w:i/>
      <w:sz w:val="24"/>
      <w:szCs w:val="26"/>
    </w:rPr>
  </w:style>
  <w:style w:type="paragraph" w:styleId="afff">
    <w:name w:val="Title"/>
    <w:basedOn w:val="a"/>
    <w:next w:val="a"/>
    <w:link w:val="afff0"/>
    <w:uiPriority w:val="99"/>
    <w:qFormat/>
    <w:rsid w:val="001E52A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0">
    <w:name w:val="Название Знак"/>
    <w:basedOn w:val="a2"/>
    <w:link w:val="afff"/>
    <w:uiPriority w:val="99"/>
    <w:rsid w:val="001E52A6"/>
    <w:rPr>
      <w:rFonts w:ascii="Cambria" w:eastAsia="Times New Roman" w:hAnsi="Cambria" w:cs="Times New Roman"/>
      <w:b/>
      <w:bCs/>
      <w:kern w:val="28"/>
      <w:sz w:val="32"/>
      <w:szCs w:val="32"/>
    </w:rPr>
  </w:style>
  <w:style w:type="paragraph" w:customStyle="1" w:styleId="S">
    <w:name w:val="S_Маркированный"/>
    <w:basedOn w:val="afff1"/>
    <w:link w:val="S0"/>
    <w:autoRedefine/>
    <w:rsid w:val="001E52A6"/>
    <w:pPr>
      <w:contextualSpacing w:val="0"/>
    </w:pPr>
    <w:rPr>
      <w:rFonts w:eastAsia="Calibri"/>
      <w:color w:val="FF0000"/>
      <w:sz w:val="26"/>
      <w:szCs w:val="26"/>
    </w:rPr>
  </w:style>
  <w:style w:type="paragraph" w:styleId="afff1">
    <w:name w:val="List Bullet"/>
    <w:basedOn w:val="a"/>
    <w:uiPriority w:val="99"/>
    <w:semiHidden/>
    <w:unhideWhenUsed/>
    <w:rsid w:val="001E52A6"/>
    <w:pPr>
      <w:spacing w:after="0" w:line="240" w:lineRule="auto"/>
      <w:ind w:left="1429" w:hanging="360"/>
      <w:contextualSpacing/>
      <w:jc w:val="both"/>
    </w:pPr>
    <w:rPr>
      <w:rFonts w:ascii="Times New Roman" w:eastAsia="Times New Roman" w:hAnsi="Times New Roman" w:cs="Times New Roman"/>
      <w:sz w:val="24"/>
      <w:szCs w:val="24"/>
      <w:lang w:eastAsia="ru-RU"/>
    </w:rPr>
  </w:style>
  <w:style w:type="character" w:customStyle="1" w:styleId="S0">
    <w:name w:val="S_Маркированный Знак"/>
    <w:basedOn w:val="a2"/>
    <w:link w:val="S"/>
    <w:rsid w:val="001E52A6"/>
    <w:rPr>
      <w:rFonts w:ascii="Times New Roman" w:eastAsia="Calibri" w:hAnsi="Times New Roman" w:cs="Times New Roman"/>
      <w:color w:val="FF0000"/>
      <w:sz w:val="26"/>
      <w:szCs w:val="26"/>
      <w:lang w:eastAsia="ru-RU"/>
    </w:rPr>
  </w:style>
  <w:style w:type="paragraph" w:customStyle="1" w:styleId="ConsNormal">
    <w:name w:val="ConsNormal"/>
    <w:rsid w:val="001E52A6"/>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18">
    <w:name w:val="Абзац списка1"/>
    <w:basedOn w:val="a"/>
    <w:qFormat/>
    <w:rsid w:val="001E52A6"/>
    <w:pPr>
      <w:spacing w:before="100" w:beforeAutospacing="1" w:after="100" w:afterAutospacing="1" w:line="240" w:lineRule="auto"/>
      <w:ind w:firstLine="709"/>
      <w:contextualSpacing/>
      <w:jc w:val="both"/>
    </w:pPr>
    <w:rPr>
      <w:rFonts w:ascii="Arial Narrow" w:eastAsia="Calibri" w:hAnsi="Arial Narrow" w:cs="Times New Roman"/>
      <w:sz w:val="28"/>
      <w:szCs w:val="24"/>
    </w:rPr>
  </w:style>
  <w:style w:type="paragraph" w:customStyle="1" w:styleId="Tabl">
    <w:name w:val="Tabl"/>
    <w:basedOn w:val="a"/>
    <w:rsid w:val="001E52A6"/>
    <w:pPr>
      <w:keepNext/>
      <w:spacing w:after="0" w:line="240" w:lineRule="auto"/>
      <w:jc w:val="right"/>
    </w:pPr>
    <w:rPr>
      <w:rFonts w:ascii="Trebuchet MS" w:eastAsia="Times New Roman" w:hAnsi="Trebuchet MS" w:cs="Times New Roman"/>
      <w:i/>
      <w:sz w:val="24"/>
      <w:szCs w:val="24"/>
      <w:lang w:eastAsia="ru-RU"/>
    </w:rPr>
  </w:style>
  <w:style w:type="paragraph" w:customStyle="1" w:styleId="Tabn">
    <w:name w:val="Tab_n"/>
    <w:basedOn w:val="a"/>
    <w:link w:val="Tabn2"/>
    <w:autoRedefine/>
    <w:rsid w:val="001E52A6"/>
    <w:pPr>
      <w:keepNext/>
      <w:spacing w:after="0" w:line="240" w:lineRule="auto"/>
      <w:jc w:val="center"/>
    </w:pPr>
    <w:rPr>
      <w:rFonts w:ascii="Trebuchet MS" w:eastAsia="Times New Roman" w:hAnsi="Trebuchet MS" w:cs="Times New Roman"/>
      <w:i/>
      <w:w w:val="103"/>
      <w:sz w:val="24"/>
      <w:szCs w:val="24"/>
    </w:rPr>
  </w:style>
  <w:style w:type="character" w:customStyle="1" w:styleId="Tabn2">
    <w:name w:val="Tab_n Знак2"/>
    <w:link w:val="Tabn"/>
    <w:rsid w:val="001E52A6"/>
    <w:rPr>
      <w:rFonts w:ascii="Trebuchet MS" w:eastAsia="Times New Roman" w:hAnsi="Trebuchet MS" w:cs="Times New Roman"/>
      <w:i/>
      <w:w w:val="103"/>
      <w:sz w:val="24"/>
      <w:szCs w:val="24"/>
    </w:rPr>
  </w:style>
  <w:style w:type="character" w:customStyle="1" w:styleId="FontStyle80">
    <w:name w:val="Font Style80"/>
    <w:rsid w:val="001E52A6"/>
    <w:rPr>
      <w:rFonts w:ascii="Times New Roman" w:hAnsi="Times New Roman" w:cs="Times New Roman"/>
      <w:b/>
      <w:bCs/>
      <w:sz w:val="26"/>
      <w:szCs w:val="26"/>
    </w:rPr>
  </w:style>
  <w:style w:type="paragraph" w:customStyle="1" w:styleId="42">
    <w:name w:val="Егор4"/>
    <w:basedOn w:val="a"/>
    <w:qFormat/>
    <w:rsid w:val="001E52A6"/>
    <w:pPr>
      <w:spacing w:after="0" w:line="240" w:lineRule="auto"/>
      <w:ind w:firstLine="851"/>
      <w:jc w:val="center"/>
    </w:pPr>
    <w:rPr>
      <w:rFonts w:ascii="Times New Roman" w:eastAsia="Calibri" w:hAnsi="Times New Roman" w:cs="Times New Roman"/>
      <w:sz w:val="26"/>
      <w:szCs w:val="24"/>
      <w:u w:val="single"/>
    </w:rPr>
  </w:style>
  <w:style w:type="paragraph" w:customStyle="1" w:styleId="f">
    <w:name w:val="f"/>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blasttxt">
    <w:name w:val="oblasttxt"/>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rsid w:val="001E52A6"/>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lang w:eastAsia="ru-RU"/>
    </w:rPr>
  </w:style>
  <w:style w:type="table" w:customStyle="1" w:styleId="-31">
    <w:name w:val="Светлый список - Акцент 31"/>
    <w:basedOn w:val="a3"/>
    <w:next w:val="-3"/>
    <w:uiPriority w:val="61"/>
    <w:rsid w:val="001E52A6"/>
    <w:pPr>
      <w:spacing w:before="120" w:after="0" w:line="240" w:lineRule="auto"/>
      <w:ind w:left="221"/>
      <w:jc w:val="both"/>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3"/>
    <w:uiPriority w:val="61"/>
    <w:rsid w:val="001E52A6"/>
    <w:pPr>
      <w:spacing w:before="120" w:after="0" w:line="240" w:lineRule="auto"/>
      <w:ind w:left="221"/>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1E52A6"/>
    <w:pPr>
      <w:tabs>
        <w:tab w:val="decimal" w:pos="360"/>
      </w:tabs>
      <w:spacing w:after="0" w:line="240" w:lineRule="auto"/>
      <w:jc w:val="both"/>
    </w:pPr>
    <w:rPr>
      <w:rFonts w:ascii="Times New Roman" w:hAnsi="Times New Roman" w:cs="Times New Roman"/>
      <w:sz w:val="24"/>
      <w:szCs w:val="24"/>
      <w:lang w:eastAsia="ru-RU"/>
    </w:rPr>
  </w:style>
  <w:style w:type="character" w:customStyle="1" w:styleId="19">
    <w:name w:val="Слабое выделение1"/>
    <w:basedOn w:val="a2"/>
    <w:uiPriority w:val="19"/>
    <w:qFormat/>
    <w:rsid w:val="001E52A6"/>
    <w:rPr>
      <w:i/>
      <w:iCs/>
      <w:color w:val="000000"/>
    </w:rPr>
  </w:style>
  <w:style w:type="table" w:customStyle="1" w:styleId="-110">
    <w:name w:val="Светлая заливка - Акцент 11"/>
    <w:basedOn w:val="a3"/>
    <w:uiPriority w:val="60"/>
    <w:rsid w:val="001E52A6"/>
    <w:pPr>
      <w:spacing w:before="120" w:after="0" w:line="240" w:lineRule="auto"/>
      <w:ind w:left="221"/>
      <w:jc w:val="both"/>
    </w:pPr>
    <w:rPr>
      <w:rFonts w:eastAsia="Times New Roman"/>
      <w:color w:val="4F81BD"/>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2">
    <w:name w:val="в таблице"/>
    <w:basedOn w:val="a"/>
    <w:qFormat/>
    <w:rsid w:val="001E52A6"/>
    <w:pPr>
      <w:suppressAutoHyphens/>
      <w:spacing w:after="0" w:line="240" w:lineRule="auto"/>
      <w:jc w:val="both"/>
    </w:pPr>
    <w:rPr>
      <w:rFonts w:ascii="Times New Roman" w:eastAsia="Times New Roman" w:hAnsi="Times New Roman" w:cs="Calibri"/>
      <w:sz w:val="20"/>
      <w:szCs w:val="24"/>
      <w:lang w:eastAsia="ar-SA"/>
    </w:rPr>
  </w:style>
  <w:style w:type="paragraph" w:customStyle="1" w:styleId="2c">
    <w:name w:val="Текст2"/>
    <w:basedOn w:val="a"/>
    <w:rsid w:val="001E52A6"/>
    <w:pPr>
      <w:spacing w:after="0" w:line="240" w:lineRule="auto"/>
      <w:jc w:val="both"/>
    </w:pPr>
    <w:rPr>
      <w:rFonts w:ascii="Courier New" w:eastAsia="Times New Roman" w:hAnsi="Courier New" w:cs="Times New Roman"/>
      <w:sz w:val="20"/>
      <w:szCs w:val="20"/>
      <w:lang w:eastAsia="ru-RU"/>
    </w:rPr>
  </w:style>
  <w:style w:type="paragraph" w:customStyle="1" w:styleId="S1">
    <w:name w:val="S_Таблица"/>
    <w:basedOn w:val="a"/>
    <w:rsid w:val="001E52A6"/>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2"/>
    <w:rsid w:val="001E52A6"/>
  </w:style>
  <w:style w:type="paragraph" w:customStyle="1" w:styleId="1a">
    <w:name w:val="Маркированный список1"/>
    <w:basedOn w:val="a"/>
    <w:rsid w:val="001E52A6"/>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1E52A6"/>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2"/>
    <w:link w:val="Main"/>
    <w:rsid w:val="001E52A6"/>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1E52A6"/>
    <w:pPr>
      <w:spacing w:after="0" w:line="240" w:lineRule="auto"/>
      <w:ind w:firstLine="360"/>
      <w:jc w:val="both"/>
    </w:pPr>
    <w:rPr>
      <w:rFonts w:ascii="Arial" w:eastAsia="Times New Roman" w:hAnsi="Arial" w:cs="Times New Roman"/>
      <w:sz w:val="24"/>
      <w:szCs w:val="20"/>
      <w:lang w:eastAsia="ru-RU"/>
    </w:rPr>
  </w:style>
  <w:style w:type="paragraph" w:customStyle="1" w:styleId="afff3">
    <w:name w:val="Содержимое таблицы"/>
    <w:basedOn w:val="a"/>
    <w:rsid w:val="001E52A6"/>
    <w:pPr>
      <w:suppressLineNumbers/>
      <w:suppressAutoHyphens/>
      <w:spacing w:after="0" w:line="240" w:lineRule="auto"/>
      <w:jc w:val="both"/>
    </w:pPr>
    <w:rPr>
      <w:rFonts w:ascii="Calibri" w:eastAsia="Times New Roman" w:hAnsi="Calibri" w:cs="Calibri"/>
      <w:sz w:val="24"/>
      <w:szCs w:val="24"/>
      <w:lang w:eastAsia="ar-SA"/>
    </w:rPr>
  </w:style>
  <w:style w:type="character" w:styleId="afff4">
    <w:name w:val="Emphasis"/>
    <w:basedOn w:val="a2"/>
    <w:qFormat/>
    <w:rsid w:val="001E52A6"/>
    <w:rPr>
      <w:i/>
      <w:iCs/>
    </w:rPr>
  </w:style>
  <w:style w:type="paragraph" w:customStyle="1" w:styleId="210">
    <w:name w:val="Основной текст с отступом 21"/>
    <w:basedOn w:val="a"/>
    <w:rsid w:val="001E52A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1E52A6"/>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2"/>
    <w:rsid w:val="001E52A6"/>
  </w:style>
  <w:style w:type="paragraph" w:customStyle="1" w:styleId="font10">
    <w:name w:val="font10"/>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E5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mp">
    <w:name w:val="im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Strong"/>
    <w:basedOn w:val="a2"/>
    <w:uiPriority w:val="22"/>
    <w:qFormat/>
    <w:rsid w:val="001E52A6"/>
    <w:rPr>
      <w:b/>
      <w:bCs/>
    </w:rPr>
  </w:style>
  <w:style w:type="paragraph" w:customStyle="1" w:styleId="u">
    <w:name w:val="u"/>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1">
    <w:name w:val="WW8Num1z1"/>
    <w:rsid w:val="001E52A6"/>
    <w:rPr>
      <w:rFonts w:ascii="Courier New" w:hAnsi="Courier New" w:cs="Courier New"/>
    </w:rPr>
  </w:style>
  <w:style w:type="paragraph" w:customStyle="1" w:styleId="S2">
    <w:name w:val="S_Обычный"/>
    <w:basedOn w:val="a"/>
    <w:link w:val="S3"/>
    <w:qFormat/>
    <w:rsid w:val="001E52A6"/>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1E52A6"/>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uiPriority w:val="99"/>
    <w:rsid w:val="001E52A6"/>
    <w:rPr>
      <w:rFonts w:ascii="Courier New" w:eastAsia="Times New Roman" w:hAnsi="Courier New" w:cs="Courier New"/>
      <w:sz w:val="20"/>
      <w:szCs w:val="20"/>
      <w:lang w:eastAsia="ar-SA"/>
    </w:rPr>
  </w:style>
  <w:style w:type="character" w:customStyle="1" w:styleId="FontStyle38">
    <w:name w:val="Font Style38"/>
    <w:uiPriority w:val="99"/>
    <w:rsid w:val="001E52A6"/>
    <w:rPr>
      <w:rFonts w:ascii="Arial" w:hAnsi="Arial" w:cs="Arial"/>
      <w:sz w:val="22"/>
      <w:szCs w:val="22"/>
    </w:rPr>
  </w:style>
  <w:style w:type="paragraph" w:customStyle="1" w:styleId="uni">
    <w:name w:val="uni"/>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Нормальный (таблица)"/>
    <w:basedOn w:val="a"/>
    <w:next w:val="a"/>
    <w:uiPriority w:val="99"/>
    <w:rsid w:val="001E52A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7">
    <w:name w:val="Прижатый влево"/>
    <w:basedOn w:val="a"/>
    <w:next w:val="a"/>
    <w:uiPriority w:val="99"/>
    <w:rsid w:val="001E52A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8">
    <w:name w:val="Основной стиль записки"/>
    <w:basedOn w:val="a"/>
    <w:qFormat/>
    <w:rsid w:val="001E52A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osntext">
    <w:name w:val="osn_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сн.текст 12"/>
    <w:basedOn w:val="a"/>
    <w:link w:val="121"/>
    <w:rsid w:val="001E52A6"/>
    <w:pPr>
      <w:spacing w:after="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w:basedOn w:val="a2"/>
    <w:link w:val="120"/>
    <w:rsid w:val="001E52A6"/>
    <w:rPr>
      <w:rFonts w:ascii="Arial" w:eastAsia="Times New Roman" w:hAnsi="Arial" w:cs="Times New Roman"/>
      <w:sz w:val="24"/>
      <w:szCs w:val="20"/>
      <w:lang w:eastAsia="ru-RU"/>
    </w:rPr>
  </w:style>
  <w:style w:type="character" w:styleId="afff9">
    <w:name w:val="footnote reference"/>
    <w:basedOn w:val="a2"/>
    <w:uiPriority w:val="99"/>
    <w:semiHidden/>
    <w:unhideWhenUsed/>
    <w:rsid w:val="001E52A6"/>
    <w:rPr>
      <w:vertAlign w:val="superscript"/>
    </w:rPr>
  </w:style>
  <w:style w:type="table" w:customStyle="1" w:styleId="1b">
    <w:name w:val="Сетка таблицы1"/>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3"/>
    <w:next w:val="af1"/>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1"/>
    <w:uiPriority w:val="39"/>
    <w:rsid w:val="001E52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39"/>
    <w:rsid w:val="001E52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1"/>
    <w:uiPriority w:val="39"/>
    <w:rsid w:val="001E52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1"/>
    <w:uiPriority w:val="39"/>
    <w:rsid w:val="001E52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1"/>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2"/>
    <w:rsid w:val="001E52A6"/>
  </w:style>
  <w:style w:type="paragraph" w:customStyle="1" w:styleId="headertext">
    <w:name w:val="header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3"/>
    <w:next w:val="af1"/>
    <w:rsid w:val="001E52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2"/>
    <w:rsid w:val="001E52A6"/>
  </w:style>
  <w:style w:type="table" w:customStyle="1" w:styleId="3-61">
    <w:name w:val="Средняя сетка 3 - Акцент 61"/>
    <w:basedOn w:val="a3"/>
    <w:next w:val="3-6"/>
    <w:uiPriority w:val="69"/>
    <w:rsid w:val="001E52A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1E52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2"/>
    <w:rsid w:val="001E52A6"/>
  </w:style>
  <w:style w:type="paragraph" w:customStyle="1" w:styleId="320">
    <w:name w:val="Основной текст с отступом 32"/>
    <w:basedOn w:val="a"/>
    <w:rsid w:val="001E52A6"/>
    <w:pPr>
      <w:spacing w:after="120" w:line="240" w:lineRule="auto"/>
      <w:ind w:left="283"/>
    </w:pPr>
    <w:rPr>
      <w:rFonts w:ascii="Times New Roman" w:eastAsia="Times New Roman" w:hAnsi="Times New Roman" w:cs="Times New Roman"/>
      <w:sz w:val="16"/>
      <w:szCs w:val="16"/>
      <w:lang w:eastAsia="ar-SA"/>
    </w:rPr>
  </w:style>
  <w:style w:type="paragraph" w:customStyle="1" w:styleId="afffa">
    <w:name w:val="Знак"/>
    <w:basedOn w:val="a"/>
    <w:rsid w:val="001E52A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0">
    <w:name w:val="Основной текст с отступом 31"/>
    <w:basedOn w:val="a"/>
    <w:rsid w:val="001E52A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c">
    <w:name w:val="Красная строка1"/>
    <w:basedOn w:val="a"/>
    <w:rsid w:val="001E52A6"/>
    <w:pPr>
      <w:widowControl w:val="0"/>
      <w:suppressAutoHyphens/>
      <w:spacing w:after="120" w:line="240" w:lineRule="auto"/>
      <w:ind w:firstLine="210"/>
    </w:pPr>
    <w:rPr>
      <w:rFonts w:ascii="Times New Roman" w:eastAsia="Times New Roman" w:hAnsi="Times New Roman" w:cs="Times New Roman"/>
      <w:sz w:val="24"/>
      <w:szCs w:val="24"/>
      <w:lang w:eastAsia="ru-RU"/>
    </w:rPr>
  </w:style>
  <w:style w:type="table" w:styleId="1d">
    <w:name w:val="Table Classic 1"/>
    <w:basedOn w:val="a3"/>
    <w:semiHidden/>
    <w:rsid w:val="001E52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2"/>
    <w:uiPriority w:val="9"/>
    <w:semiHidden/>
    <w:rsid w:val="001E52A6"/>
    <w:rPr>
      <w:rFonts w:asciiTheme="majorHAnsi" w:eastAsiaTheme="majorEastAsia" w:hAnsiTheme="majorHAnsi" w:cstheme="majorBidi"/>
      <w:color w:val="1F4D78" w:themeColor="accent1" w:themeShade="7F"/>
    </w:rPr>
  </w:style>
  <w:style w:type="table" w:styleId="-3">
    <w:name w:val="Light List Accent 3"/>
    <w:basedOn w:val="a3"/>
    <w:uiPriority w:val="61"/>
    <w:unhideWhenUsed/>
    <w:rsid w:val="001E52A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6">
    <w:name w:val="Medium Grid 3 Accent 6"/>
    <w:basedOn w:val="a3"/>
    <w:uiPriority w:val="69"/>
    <w:unhideWhenUsed/>
    <w:rsid w:val="001E52A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3">
    <w:name w:val="S_Обычный Знак"/>
    <w:link w:val="S2"/>
    <w:rsid w:val="001E52A6"/>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1E52A6"/>
    <w:rPr>
      <w:rFonts w:ascii="Arial" w:eastAsia="Times New Roman" w:hAnsi="Arial" w:cs="Arial"/>
      <w:sz w:val="20"/>
      <w:szCs w:val="20"/>
      <w:lang w:eastAsia="ru-RU"/>
    </w:rPr>
  </w:style>
  <w:style w:type="character" w:customStyle="1" w:styleId="a8">
    <w:name w:val="Абзац списка Знак"/>
    <w:aliases w:val="обычный Знак"/>
    <w:link w:val="a7"/>
    <w:uiPriority w:val="34"/>
    <w:locked/>
    <w:rsid w:val="001E52A6"/>
  </w:style>
  <w:style w:type="character" w:customStyle="1" w:styleId="s30">
    <w:name w:val="s3"/>
    <w:basedOn w:val="a2"/>
    <w:rsid w:val="005325EF"/>
  </w:style>
  <w:style w:type="paragraph" w:customStyle="1" w:styleId="afffb">
    <w:name w:val="таблица"/>
    <w:basedOn w:val="a"/>
    <w:uiPriority w:val="99"/>
    <w:qFormat/>
    <w:rsid w:val="009C507C"/>
    <w:pPr>
      <w:keepNext/>
      <w:keepLines/>
      <w:spacing w:after="0" w:line="240" w:lineRule="auto"/>
      <w:jc w:val="center"/>
    </w:pPr>
    <w:rPr>
      <w:rFonts w:ascii="Times New Roman" w:eastAsia="Calibri" w:hAnsi="Times New Roman" w:cs="Times New Roman"/>
      <w:color w:val="000000"/>
      <w:sz w:val="24"/>
      <w:szCs w:val="24"/>
    </w:rPr>
  </w:style>
  <w:style w:type="paragraph" w:customStyle="1" w:styleId="2e">
    <w:name w:val="Абзац списка2"/>
    <w:basedOn w:val="a"/>
    <w:rsid w:val="00D509EC"/>
    <w:pPr>
      <w:spacing w:after="200" w:line="276" w:lineRule="auto"/>
      <w:ind w:left="720"/>
    </w:pPr>
    <w:rPr>
      <w:rFonts w:ascii="Calibri" w:eastAsia="Times New Roman" w:hAnsi="Calibri" w:cs="Calibri"/>
    </w:rPr>
  </w:style>
  <w:style w:type="character" w:customStyle="1" w:styleId="r">
    <w:name w:val="r"/>
    <w:rsid w:val="00D509EC"/>
  </w:style>
  <w:style w:type="character" w:customStyle="1" w:styleId="FontStyle22">
    <w:name w:val="Font Style22"/>
    <w:rsid w:val="0099500A"/>
    <w:rPr>
      <w:rFonts w:ascii="Trebuchet MS" w:hAnsi="Trebuchet MS" w:cs="Trebuchet MS"/>
      <w:b/>
      <w:bCs/>
      <w:sz w:val="22"/>
      <w:szCs w:val="22"/>
    </w:rPr>
  </w:style>
  <w:style w:type="character" w:customStyle="1" w:styleId="FontStyle37">
    <w:name w:val="Font Style37"/>
    <w:uiPriority w:val="99"/>
    <w:rsid w:val="003D55E7"/>
    <w:rPr>
      <w:rFonts w:ascii="Trebuchet MS" w:hAnsi="Trebuchet MS" w:cs="Trebuchet MS"/>
      <w:b/>
      <w:bCs/>
      <w:i/>
      <w:iCs/>
      <w:sz w:val="20"/>
      <w:szCs w:val="20"/>
    </w:rPr>
  </w:style>
  <w:style w:type="paragraph" w:customStyle="1" w:styleId="Style32">
    <w:name w:val="Style32"/>
    <w:basedOn w:val="a"/>
    <w:uiPriority w:val="99"/>
    <w:rsid w:val="003D55E7"/>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afffc">
    <w:name w:val="Мария"/>
    <w:basedOn w:val="a"/>
    <w:rsid w:val="00957EB0"/>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Title">
    <w:name w:val="ConsTitle"/>
    <w:rsid w:val="00957EB0"/>
    <w:pPr>
      <w:widowControl w:val="0"/>
      <w:suppressAutoHyphens/>
      <w:autoSpaceDE w:val="0"/>
      <w:spacing w:after="0" w:line="240" w:lineRule="auto"/>
      <w:ind w:right="19772"/>
    </w:pPr>
    <w:rPr>
      <w:rFonts w:ascii="Arial" w:eastAsia="Arial" w:hAnsi="Arial" w:cs="Arial"/>
      <w:b/>
      <w:bCs/>
      <w:lang w:eastAsia="ar-SA"/>
    </w:rPr>
  </w:style>
  <w:style w:type="character" w:customStyle="1" w:styleId="FontStyle28">
    <w:name w:val="Font Style28"/>
    <w:rsid w:val="00957EB0"/>
    <w:rPr>
      <w:rFonts w:ascii="Arial" w:hAnsi="Arial" w:cs="Arial"/>
      <w:sz w:val="24"/>
      <w:szCs w:val="24"/>
    </w:rPr>
  </w:style>
  <w:style w:type="paragraph" w:customStyle="1" w:styleId="Style25">
    <w:name w:val="Style25"/>
    <w:basedOn w:val="a"/>
    <w:uiPriority w:val="99"/>
    <w:rsid w:val="00957EB0"/>
    <w:pPr>
      <w:widowControl w:val="0"/>
      <w:autoSpaceDE w:val="0"/>
      <w:autoSpaceDN w:val="0"/>
      <w:adjustRightInd w:val="0"/>
      <w:spacing w:after="0" w:line="254" w:lineRule="exact"/>
      <w:ind w:firstLine="677"/>
    </w:pPr>
    <w:rPr>
      <w:rFonts w:ascii="Verdana" w:eastAsia="Times New Roman" w:hAnsi="Verdana" w:cs="Times New Roman"/>
      <w:sz w:val="24"/>
      <w:szCs w:val="24"/>
      <w:lang w:eastAsia="ru-RU"/>
    </w:rPr>
  </w:style>
  <w:style w:type="paragraph" w:customStyle="1" w:styleId="afffd">
    <w:name w:val="обыкновенный"/>
    <w:basedOn w:val="a"/>
    <w:rsid w:val="00BD669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yle11">
    <w:name w:val="Style11"/>
    <w:basedOn w:val="a"/>
    <w:uiPriority w:val="99"/>
    <w:rsid w:val="00C97401"/>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lang w:eastAsia="ru-RU"/>
    </w:rPr>
  </w:style>
  <w:style w:type="character" w:customStyle="1" w:styleId="FontStyle20">
    <w:name w:val="Font Style20"/>
    <w:uiPriority w:val="99"/>
    <w:rsid w:val="00C97401"/>
    <w:rPr>
      <w:rFonts w:ascii="Century Schoolbook" w:hAnsi="Century Schoolbook" w:cs="Century Schoolbook"/>
      <w:sz w:val="20"/>
      <w:szCs w:val="20"/>
    </w:rPr>
  </w:style>
  <w:style w:type="paragraph" w:customStyle="1" w:styleId="afffe">
    <w:name w:val="_Обычный текст_ГП_"/>
    <w:basedOn w:val="a"/>
    <w:link w:val="affff"/>
    <w:qFormat/>
    <w:rsid w:val="005C78E2"/>
    <w:pPr>
      <w:suppressAutoHyphens/>
      <w:spacing w:after="0" w:line="276" w:lineRule="auto"/>
      <w:ind w:firstLine="709"/>
      <w:contextualSpacing/>
      <w:jc w:val="both"/>
    </w:pPr>
    <w:rPr>
      <w:rFonts w:ascii="Times New Roman" w:eastAsia="Times New Roman" w:hAnsi="Times New Roman" w:cs="Times New Roman"/>
      <w:kern w:val="1"/>
      <w:sz w:val="28"/>
      <w:szCs w:val="28"/>
      <w:lang w:eastAsia="hi-IN" w:bidi="hi-IN"/>
    </w:rPr>
  </w:style>
  <w:style w:type="character" w:customStyle="1" w:styleId="affff">
    <w:name w:val="_Обычный текст_ГП_ Знак"/>
    <w:link w:val="afffe"/>
    <w:rsid w:val="005C78E2"/>
    <w:rPr>
      <w:rFonts w:ascii="Times New Roman" w:eastAsia="Times New Roman" w:hAnsi="Times New Roman" w:cs="Times New Roman"/>
      <w:kern w:val="1"/>
      <w:sz w:val="28"/>
      <w:szCs w:val="28"/>
      <w:lang w:eastAsia="hi-IN" w:bidi="hi-IN"/>
    </w:rPr>
  </w:style>
  <w:style w:type="table" w:customStyle="1" w:styleId="affff0">
    <w:name w:val="Таблица_для_генпланов"/>
    <w:basedOn w:val="a3"/>
    <w:uiPriority w:val="99"/>
    <w:rsid w:val="00840E09"/>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24"/>
      </w:rPr>
      <w:tblPr/>
      <w:tcPr>
        <w:shd w:val="clear" w:color="auto" w:fill="B8CCE4"/>
      </w:tcPr>
    </w:tblStylePr>
    <w:tblStylePr w:type="firstCol">
      <w:rPr>
        <w:rFonts w:ascii="Times New Roman" w:hAnsi="Times New Roman"/>
        <w:sz w:val="24"/>
      </w:rPr>
      <w:tblPr/>
      <w:tcPr>
        <w:shd w:val="clear" w:color="auto" w:fill="DBE5F1"/>
      </w:tcPr>
    </w:tblStylePr>
  </w:style>
  <w:style w:type="character" w:customStyle="1" w:styleId="80">
    <w:name w:val="Заголовок 8 Знак"/>
    <w:basedOn w:val="a2"/>
    <w:link w:val="8"/>
    <w:uiPriority w:val="9"/>
    <w:rsid w:val="00DB481F"/>
    <w:rPr>
      <w:rFonts w:ascii="Calibri" w:eastAsia="Times New Roman" w:hAnsi="Calibri" w:cs="Times New Roman"/>
      <w:i/>
      <w:iCs/>
      <w:kern w:val="1"/>
      <w:sz w:val="24"/>
      <w:szCs w:val="24"/>
      <w:lang w:eastAsia="hi-IN" w:bidi="hi-IN"/>
    </w:rPr>
  </w:style>
  <w:style w:type="paragraph" w:customStyle="1" w:styleId="2f">
    <w:name w:val="Стиль &quot;З&quot;2"/>
    <w:basedOn w:val="a"/>
    <w:link w:val="2f0"/>
    <w:qFormat/>
    <w:rsid w:val="00DB481F"/>
    <w:pPr>
      <w:keepNext/>
      <w:suppressAutoHyphens/>
      <w:spacing w:before="240" w:after="60" w:line="240" w:lineRule="auto"/>
      <w:ind w:left="450" w:hanging="450"/>
      <w:outlineLvl w:val="2"/>
    </w:pPr>
    <w:rPr>
      <w:rFonts w:ascii="Times New Roman" w:eastAsia="Times New Roman" w:hAnsi="Times New Roman" w:cs="Times New Roman"/>
      <w:b/>
      <w:bCs/>
      <w:kern w:val="1"/>
      <w:sz w:val="28"/>
      <w:szCs w:val="26"/>
      <w:lang w:eastAsia="hi-IN" w:bidi="hi-IN"/>
    </w:rPr>
  </w:style>
  <w:style w:type="character" w:customStyle="1" w:styleId="2f0">
    <w:name w:val="Стиль &quot;З&quot;2 Знак"/>
    <w:link w:val="2f"/>
    <w:rsid w:val="00DB481F"/>
    <w:rPr>
      <w:rFonts w:ascii="Times New Roman" w:eastAsia="Times New Roman" w:hAnsi="Times New Roman" w:cs="Times New Roman"/>
      <w:b/>
      <w:bCs/>
      <w:kern w:val="1"/>
      <w:sz w:val="28"/>
      <w:szCs w:val="26"/>
      <w:lang w:eastAsia="hi-IN" w:bidi="hi-IN"/>
    </w:rPr>
  </w:style>
  <w:style w:type="paragraph" w:customStyle="1" w:styleId="2f1">
    <w:name w:val="Обычный2"/>
    <w:link w:val="Normal"/>
    <w:rsid w:val="00BB16C5"/>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2"/>
    <w:link w:val="2f1"/>
    <w:rsid w:val="00BB16C5"/>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
    <w:link w:val="Normal10-020"/>
    <w:rsid w:val="00BB16C5"/>
    <w:pPr>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basedOn w:val="a2"/>
    <w:link w:val="Normal10-02"/>
    <w:rsid w:val="00BB16C5"/>
    <w:rPr>
      <w:rFonts w:ascii="Times New Roman" w:eastAsia="Times New Roman" w:hAnsi="Times New Roman" w:cs="Times New Roman"/>
      <w:b/>
      <w:bCs/>
      <w:sz w:val="20"/>
      <w:szCs w:val="20"/>
      <w:lang w:eastAsia="ru-RU"/>
    </w:rPr>
  </w:style>
  <w:style w:type="paragraph" w:customStyle="1" w:styleId="Style3">
    <w:name w:val="Style3"/>
    <w:basedOn w:val="a"/>
    <w:rsid w:val="00C766F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
    <w:rsid w:val="00C766F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
    <w:name w:val="Font Style14"/>
    <w:basedOn w:val="a2"/>
    <w:rsid w:val="00C766F6"/>
    <w:rPr>
      <w:rFonts w:ascii="Arial" w:hAnsi="Arial" w:cs="Arial"/>
      <w:b/>
      <w:bCs/>
      <w:sz w:val="22"/>
      <w:szCs w:val="22"/>
    </w:rPr>
  </w:style>
  <w:style w:type="character" w:customStyle="1" w:styleId="FontStyle16">
    <w:name w:val="Font Style16"/>
    <w:basedOn w:val="a2"/>
    <w:rsid w:val="00C766F6"/>
    <w:rPr>
      <w:rFonts w:ascii="Arial" w:hAnsi="Arial" w:cs="Arial"/>
      <w:sz w:val="22"/>
      <w:szCs w:val="22"/>
    </w:rPr>
  </w:style>
  <w:style w:type="character" w:customStyle="1" w:styleId="FontStyle18">
    <w:name w:val="Font Style18"/>
    <w:basedOn w:val="a2"/>
    <w:rsid w:val="00C766F6"/>
    <w:rPr>
      <w:rFonts w:ascii="Trebuchet MS" w:hAnsi="Trebuchet MS" w:cs="Trebuchet MS"/>
      <w:sz w:val="22"/>
      <w:szCs w:val="22"/>
    </w:rPr>
  </w:style>
  <w:style w:type="character" w:customStyle="1" w:styleId="FontStyle11">
    <w:name w:val="Font Style11"/>
    <w:basedOn w:val="a2"/>
    <w:rsid w:val="00C766F6"/>
    <w:rPr>
      <w:rFonts w:ascii="Trebuchet MS" w:hAnsi="Trebuchet MS" w:cs="Trebuchet MS"/>
      <w:b/>
      <w:bCs/>
      <w:sz w:val="12"/>
      <w:szCs w:val="12"/>
    </w:rPr>
  </w:style>
  <w:style w:type="paragraph" w:customStyle="1" w:styleId="39">
    <w:name w:val="Абзац списка3"/>
    <w:basedOn w:val="a"/>
    <w:rsid w:val="001B19C7"/>
    <w:pPr>
      <w:spacing w:after="200" w:line="276" w:lineRule="auto"/>
      <w:ind w:left="720"/>
    </w:pPr>
    <w:rPr>
      <w:rFonts w:ascii="Calibri" w:eastAsia="Times New Roman" w:hAnsi="Calibri" w:cs="Calibri"/>
    </w:rPr>
  </w:style>
  <w:style w:type="paragraph" w:customStyle="1" w:styleId="is">
    <w:name w:val="is"/>
    <w:basedOn w:val="a"/>
    <w:rsid w:val="001B19C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
    <w:name w:val="Маркированный список1 Знак Знак"/>
    <w:basedOn w:val="affff1"/>
    <w:rsid w:val="001B19C7"/>
    <w:pPr>
      <w:numPr>
        <w:numId w:val="3"/>
      </w:numPr>
      <w:tabs>
        <w:tab w:val="clear" w:pos="1427"/>
      </w:tabs>
      <w:spacing w:after="200" w:line="276" w:lineRule="auto"/>
      <w:ind w:left="720" w:hanging="360"/>
      <w:contextualSpacing w:val="0"/>
    </w:pPr>
    <w:rPr>
      <w:rFonts w:ascii="Calibri" w:eastAsia="Times New Roman" w:hAnsi="Calibri" w:cs="Times New Roman"/>
    </w:rPr>
  </w:style>
  <w:style w:type="paragraph" w:styleId="affff1">
    <w:name w:val="List"/>
    <w:basedOn w:val="a"/>
    <w:uiPriority w:val="99"/>
    <w:semiHidden/>
    <w:unhideWhenUsed/>
    <w:rsid w:val="001B19C7"/>
    <w:pPr>
      <w:ind w:left="283" w:hanging="283"/>
      <w:contextualSpacing/>
    </w:pPr>
  </w:style>
  <w:style w:type="character" w:customStyle="1" w:styleId="S10">
    <w:name w:val="S_Маркированный Знак1"/>
    <w:basedOn w:val="a2"/>
    <w:locked/>
    <w:rsid w:val="004F0E49"/>
    <w:rPr>
      <w:rFonts w:ascii="Times New Roman" w:hAnsi="Times New Roman" w:cs="Times New Roman"/>
      <w:sz w:val="24"/>
      <w:szCs w:val="24"/>
    </w:rPr>
  </w:style>
  <w:style w:type="paragraph" w:customStyle="1" w:styleId="Standard">
    <w:name w:val="Standard"/>
    <w:uiPriority w:val="99"/>
    <w:rsid w:val="009718A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44">
    <w:name w:val="Абзац списка4"/>
    <w:basedOn w:val="a"/>
    <w:rsid w:val="001E3D70"/>
    <w:pPr>
      <w:spacing w:after="200" w:line="276" w:lineRule="auto"/>
      <w:ind w:left="720"/>
    </w:pPr>
    <w:rPr>
      <w:rFonts w:ascii="Calibri" w:eastAsia="Times New Roman" w:hAnsi="Calibri" w:cs="Calibri"/>
    </w:rPr>
  </w:style>
  <w:style w:type="character" w:customStyle="1" w:styleId="aff3">
    <w:name w:val="Название объекта Знак"/>
    <w:basedOn w:val="a2"/>
    <w:link w:val="aff2"/>
    <w:locked/>
    <w:rsid w:val="001E3D70"/>
    <w:rPr>
      <w:rFonts w:ascii="Calibri" w:eastAsia="Calibri" w:hAnsi="Calibri" w:cs="Times New Roman"/>
      <w:b/>
      <w:bCs/>
      <w:sz w:val="20"/>
      <w:szCs w:val="20"/>
    </w:rPr>
  </w:style>
  <w:style w:type="table" w:customStyle="1" w:styleId="190">
    <w:name w:val="Сетка таблицы19"/>
    <w:basedOn w:val="a3"/>
    <w:next w:val="af1"/>
    <w:uiPriority w:val="39"/>
    <w:rsid w:val="009139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ubtle Reference"/>
    <w:uiPriority w:val="31"/>
    <w:qFormat/>
    <w:rsid w:val="00672DC2"/>
    <w:rPr>
      <w:smallCaps/>
      <w:color w:val="C0504D"/>
      <w:u w:val="single"/>
    </w:rPr>
  </w:style>
  <w:style w:type="character" w:customStyle="1" w:styleId="grame">
    <w:name w:val="grame"/>
    <w:basedOn w:val="a2"/>
    <w:rsid w:val="00DF26DA"/>
  </w:style>
  <w:style w:type="paragraph" w:customStyle="1" w:styleId="affff3">
    <w:name w:val="+таб"/>
    <w:basedOn w:val="a"/>
    <w:link w:val="affff4"/>
    <w:qFormat/>
    <w:rsid w:val="007001A5"/>
    <w:pPr>
      <w:spacing w:after="0" w:line="240" w:lineRule="auto"/>
      <w:jc w:val="center"/>
    </w:pPr>
    <w:rPr>
      <w:rFonts w:ascii="Bookman Old Style" w:eastAsia="Times New Roman" w:hAnsi="Bookman Old Style" w:cs="Times New Roman"/>
      <w:sz w:val="20"/>
      <w:szCs w:val="20"/>
      <w:lang w:eastAsia="ru-RU"/>
    </w:rPr>
  </w:style>
  <w:style w:type="character" w:customStyle="1" w:styleId="affff4">
    <w:name w:val="+таб Знак"/>
    <w:basedOn w:val="a2"/>
    <w:link w:val="affff3"/>
    <w:rsid w:val="007001A5"/>
    <w:rPr>
      <w:rFonts w:ascii="Bookman Old Style" w:eastAsia="Times New Roman" w:hAnsi="Bookman Old Style" w:cs="Times New Roman"/>
      <w:sz w:val="20"/>
      <w:szCs w:val="20"/>
      <w:lang w:eastAsia="ru-RU"/>
    </w:rPr>
  </w:style>
  <w:style w:type="paragraph" w:customStyle="1" w:styleId="ConsPlusCell">
    <w:name w:val="ConsPlusCell"/>
    <w:rsid w:val="007001A5"/>
    <w:pPr>
      <w:widowControl w:val="0"/>
      <w:suppressAutoHyphens/>
      <w:autoSpaceDE w:val="0"/>
      <w:spacing w:after="0" w:line="240" w:lineRule="auto"/>
    </w:pPr>
    <w:rPr>
      <w:rFonts w:ascii="Arial" w:eastAsia="Calibri" w:hAnsi="Arial" w:cs="Arial"/>
      <w:color w:val="000000"/>
      <w:sz w:val="28"/>
      <w:szCs w:val="28"/>
      <w:lang w:eastAsia="ar-SA"/>
    </w:rPr>
  </w:style>
  <w:style w:type="table" w:customStyle="1" w:styleId="200">
    <w:name w:val="Сетка таблицы20"/>
    <w:basedOn w:val="a3"/>
    <w:next w:val="af1"/>
    <w:uiPriority w:val="59"/>
    <w:rsid w:val="00E0673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link w:val="ListParagraphChar"/>
    <w:rsid w:val="00757195"/>
    <w:pPr>
      <w:widowControl w:val="0"/>
      <w:snapToGrid w:val="0"/>
      <w:spacing w:after="0" w:line="240" w:lineRule="auto"/>
      <w:ind w:left="720"/>
      <w:contextualSpacing/>
      <w:jc w:val="both"/>
    </w:pPr>
    <w:rPr>
      <w:rFonts w:ascii="Times New Roman" w:eastAsia="Calibri" w:hAnsi="Times New Roman" w:cs="Times New Roman"/>
      <w:sz w:val="20"/>
      <w:szCs w:val="20"/>
      <w:lang w:eastAsia="ru-RU"/>
    </w:rPr>
  </w:style>
  <w:style w:type="character" w:customStyle="1" w:styleId="apple-style-span">
    <w:name w:val="apple-style-span"/>
    <w:basedOn w:val="a2"/>
    <w:rsid w:val="00757195"/>
    <w:rPr>
      <w:rFonts w:cs="Times New Roman"/>
    </w:rPr>
  </w:style>
  <w:style w:type="character" w:customStyle="1" w:styleId="ListParagraphChar">
    <w:name w:val="List Paragraph Char"/>
    <w:basedOn w:val="a2"/>
    <w:link w:val="53"/>
    <w:locked/>
    <w:rsid w:val="00757195"/>
    <w:rPr>
      <w:rFonts w:ascii="Times New Roman" w:eastAsia="Calibri" w:hAnsi="Times New Roman" w:cs="Times New Roman"/>
      <w:sz w:val="20"/>
      <w:szCs w:val="20"/>
      <w:lang w:eastAsia="ru-RU"/>
    </w:rPr>
  </w:style>
  <w:style w:type="paragraph" w:customStyle="1" w:styleId="ConsPlusNonformat">
    <w:name w:val="ConsPlusNonformat"/>
    <w:rsid w:val="007571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e">
    <w:name w:val="Обычный (веб)1"/>
    <w:basedOn w:val="a"/>
    <w:rsid w:val="00757195"/>
    <w:pPr>
      <w:suppressAutoHyphens/>
      <w:spacing w:before="100" w:after="100" w:line="100" w:lineRule="atLeast"/>
    </w:pPr>
    <w:rPr>
      <w:rFonts w:ascii="Times New Roman" w:eastAsia="Times New Roman" w:hAnsi="Times New Roman" w:cs="Times New Roman"/>
      <w:sz w:val="24"/>
      <w:szCs w:val="24"/>
      <w:lang w:eastAsia="ar-SA"/>
    </w:rPr>
  </w:style>
  <w:style w:type="table" w:customStyle="1" w:styleId="211">
    <w:name w:val="Сетка таблицы21"/>
    <w:basedOn w:val="a3"/>
    <w:next w:val="af1"/>
    <w:uiPriority w:val="59"/>
    <w:rsid w:val="008F35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3"/>
    <w:next w:val="af1"/>
    <w:rsid w:val="007B51AA"/>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8960">
      <w:bodyDiv w:val="1"/>
      <w:marLeft w:val="0"/>
      <w:marRight w:val="0"/>
      <w:marTop w:val="0"/>
      <w:marBottom w:val="0"/>
      <w:divBdr>
        <w:top w:val="none" w:sz="0" w:space="0" w:color="auto"/>
        <w:left w:val="none" w:sz="0" w:space="0" w:color="auto"/>
        <w:bottom w:val="none" w:sz="0" w:space="0" w:color="auto"/>
        <w:right w:val="none" w:sz="0" w:space="0" w:color="auto"/>
      </w:divBdr>
    </w:div>
    <w:div w:id="98333064">
      <w:bodyDiv w:val="1"/>
      <w:marLeft w:val="0"/>
      <w:marRight w:val="0"/>
      <w:marTop w:val="0"/>
      <w:marBottom w:val="0"/>
      <w:divBdr>
        <w:top w:val="none" w:sz="0" w:space="0" w:color="auto"/>
        <w:left w:val="none" w:sz="0" w:space="0" w:color="auto"/>
        <w:bottom w:val="none" w:sz="0" w:space="0" w:color="auto"/>
        <w:right w:val="none" w:sz="0" w:space="0" w:color="auto"/>
      </w:divBdr>
    </w:div>
    <w:div w:id="102266249">
      <w:bodyDiv w:val="1"/>
      <w:marLeft w:val="0"/>
      <w:marRight w:val="0"/>
      <w:marTop w:val="0"/>
      <w:marBottom w:val="0"/>
      <w:divBdr>
        <w:top w:val="none" w:sz="0" w:space="0" w:color="auto"/>
        <w:left w:val="none" w:sz="0" w:space="0" w:color="auto"/>
        <w:bottom w:val="none" w:sz="0" w:space="0" w:color="auto"/>
        <w:right w:val="none" w:sz="0" w:space="0" w:color="auto"/>
      </w:divBdr>
    </w:div>
    <w:div w:id="115104863">
      <w:bodyDiv w:val="1"/>
      <w:marLeft w:val="0"/>
      <w:marRight w:val="0"/>
      <w:marTop w:val="0"/>
      <w:marBottom w:val="0"/>
      <w:divBdr>
        <w:top w:val="none" w:sz="0" w:space="0" w:color="auto"/>
        <w:left w:val="none" w:sz="0" w:space="0" w:color="auto"/>
        <w:bottom w:val="none" w:sz="0" w:space="0" w:color="auto"/>
        <w:right w:val="none" w:sz="0" w:space="0" w:color="auto"/>
      </w:divBdr>
      <w:divsChild>
        <w:div w:id="200018344">
          <w:marLeft w:val="0"/>
          <w:marRight w:val="0"/>
          <w:marTop w:val="121"/>
          <w:marBottom w:val="0"/>
          <w:divBdr>
            <w:top w:val="none" w:sz="0" w:space="0" w:color="auto"/>
            <w:left w:val="none" w:sz="0" w:space="0" w:color="auto"/>
            <w:bottom w:val="none" w:sz="0" w:space="0" w:color="auto"/>
            <w:right w:val="none" w:sz="0" w:space="0" w:color="auto"/>
          </w:divBdr>
        </w:div>
        <w:div w:id="278341713">
          <w:marLeft w:val="0"/>
          <w:marRight w:val="0"/>
          <w:marTop w:val="121"/>
          <w:marBottom w:val="0"/>
          <w:divBdr>
            <w:top w:val="none" w:sz="0" w:space="0" w:color="auto"/>
            <w:left w:val="none" w:sz="0" w:space="0" w:color="auto"/>
            <w:bottom w:val="none" w:sz="0" w:space="0" w:color="auto"/>
            <w:right w:val="none" w:sz="0" w:space="0" w:color="auto"/>
          </w:divBdr>
        </w:div>
        <w:div w:id="998190277">
          <w:marLeft w:val="0"/>
          <w:marRight w:val="0"/>
          <w:marTop w:val="121"/>
          <w:marBottom w:val="0"/>
          <w:divBdr>
            <w:top w:val="none" w:sz="0" w:space="0" w:color="auto"/>
            <w:left w:val="none" w:sz="0" w:space="0" w:color="auto"/>
            <w:bottom w:val="none" w:sz="0" w:space="0" w:color="auto"/>
            <w:right w:val="none" w:sz="0" w:space="0" w:color="auto"/>
          </w:divBdr>
        </w:div>
      </w:divsChild>
    </w:div>
    <w:div w:id="124810830">
      <w:bodyDiv w:val="1"/>
      <w:marLeft w:val="0"/>
      <w:marRight w:val="0"/>
      <w:marTop w:val="0"/>
      <w:marBottom w:val="0"/>
      <w:divBdr>
        <w:top w:val="none" w:sz="0" w:space="0" w:color="auto"/>
        <w:left w:val="none" w:sz="0" w:space="0" w:color="auto"/>
        <w:bottom w:val="none" w:sz="0" w:space="0" w:color="auto"/>
        <w:right w:val="none" w:sz="0" w:space="0" w:color="auto"/>
      </w:divBdr>
    </w:div>
    <w:div w:id="234438663">
      <w:bodyDiv w:val="1"/>
      <w:marLeft w:val="0"/>
      <w:marRight w:val="0"/>
      <w:marTop w:val="0"/>
      <w:marBottom w:val="0"/>
      <w:divBdr>
        <w:top w:val="none" w:sz="0" w:space="0" w:color="auto"/>
        <w:left w:val="none" w:sz="0" w:space="0" w:color="auto"/>
        <w:bottom w:val="none" w:sz="0" w:space="0" w:color="auto"/>
        <w:right w:val="none" w:sz="0" w:space="0" w:color="auto"/>
      </w:divBdr>
    </w:div>
    <w:div w:id="255746239">
      <w:bodyDiv w:val="1"/>
      <w:marLeft w:val="0"/>
      <w:marRight w:val="0"/>
      <w:marTop w:val="0"/>
      <w:marBottom w:val="0"/>
      <w:divBdr>
        <w:top w:val="none" w:sz="0" w:space="0" w:color="auto"/>
        <w:left w:val="none" w:sz="0" w:space="0" w:color="auto"/>
        <w:bottom w:val="none" w:sz="0" w:space="0" w:color="auto"/>
        <w:right w:val="none" w:sz="0" w:space="0" w:color="auto"/>
      </w:divBdr>
    </w:div>
    <w:div w:id="523440120">
      <w:bodyDiv w:val="1"/>
      <w:marLeft w:val="0"/>
      <w:marRight w:val="0"/>
      <w:marTop w:val="0"/>
      <w:marBottom w:val="0"/>
      <w:divBdr>
        <w:top w:val="none" w:sz="0" w:space="0" w:color="auto"/>
        <w:left w:val="none" w:sz="0" w:space="0" w:color="auto"/>
        <w:bottom w:val="none" w:sz="0" w:space="0" w:color="auto"/>
        <w:right w:val="none" w:sz="0" w:space="0" w:color="auto"/>
      </w:divBdr>
    </w:div>
    <w:div w:id="541600414">
      <w:bodyDiv w:val="1"/>
      <w:marLeft w:val="0"/>
      <w:marRight w:val="0"/>
      <w:marTop w:val="0"/>
      <w:marBottom w:val="0"/>
      <w:divBdr>
        <w:top w:val="none" w:sz="0" w:space="0" w:color="auto"/>
        <w:left w:val="none" w:sz="0" w:space="0" w:color="auto"/>
        <w:bottom w:val="none" w:sz="0" w:space="0" w:color="auto"/>
        <w:right w:val="none" w:sz="0" w:space="0" w:color="auto"/>
      </w:divBdr>
    </w:div>
    <w:div w:id="545221108">
      <w:bodyDiv w:val="1"/>
      <w:marLeft w:val="0"/>
      <w:marRight w:val="0"/>
      <w:marTop w:val="0"/>
      <w:marBottom w:val="0"/>
      <w:divBdr>
        <w:top w:val="none" w:sz="0" w:space="0" w:color="auto"/>
        <w:left w:val="none" w:sz="0" w:space="0" w:color="auto"/>
        <w:bottom w:val="none" w:sz="0" w:space="0" w:color="auto"/>
        <w:right w:val="none" w:sz="0" w:space="0" w:color="auto"/>
      </w:divBdr>
    </w:div>
    <w:div w:id="614874565">
      <w:bodyDiv w:val="1"/>
      <w:marLeft w:val="0"/>
      <w:marRight w:val="0"/>
      <w:marTop w:val="0"/>
      <w:marBottom w:val="0"/>
      <w:divBdr>
        <w:top w:val="none" w:sz="0" w:space="0" w:color="auto"/>
        <w:left w:val="none" w:sz="0" w:space="0" w:color="auto"/>
        <w:bottom w:val="none" w:sz="0" w:space="0" w:color="auto"/>
        <w:right w:val="none" w:sz="0" w:space="0" w:color="auto"/>
      </w:divBdr>
      <w:divsChild>
        <w:div w:id="1028725653">
          <w:marLeft w:val="0"/>
          <w:marRight w:val="0"/>
          <w:marTop w:val="121"/>
          <w:marBottom w:val="0"/>
          <w:divBdr>
            <w:top w:val="none" w:sz="0" w:space="0" w:color="auto"/>
            <w:left w:val="none" w:sz="0" w:space="0" w:color="auto"/>
            <w:bottom w:val="none" w:sz="0" w:space="0" w:color="auto"/>
            <w:right w:val="none" w:sz="0" w:space="0" w:color="auto"/>
          </w:divBdr>
        </w:div>
      </w:divsChild>
    </w:div>
    <w:div w:id="764306057">
      <w:bodyDiv w:val="1"/>
      <w:marLeft w:val="0"/>
      <w:marRight w:val="0"/>
      <w:marTop w:val="0"/>
      <w:marBottom w:val="0"/>
      <w:divBdr>
        <w:top w:val="none" w:sz="0" w:space="0" w:color="auto"/>
        <w:left w:val="none" w:sz="0" w:space="0" w:color="auto"/>
        <w:bottom w:val="none" w:sz="0" w:space="0" w:color="auto"/>
        <w:right w:val="none" w:sz="0" w:space="0" w:color="auto"/>
      </w:divBdr>
    </w:div>
    <w:div w:id="773132354">
      <w:bodyDiv w:val="1"/>
      <w:marLeft w:val="0"/>
      <w:marRight w:val="0"/>
      <w:marTop w:val="0"/>
      <w:marBottom w:val="0"/>
      <w:divBdr>
        <w:top w:val="none" w:sz="0" w:space="0" w:color="auto"/>
        <w:left w:val="none" w:sz="0" w:space="0" w:color="auto"/>
        <w:bottom w:val="none" w:sz="0" w:space="0" w:color="auto"/>
        <w:right w:val="none" w:sz="0" w:space="0" w:color="auto"/>
      </w:divBdr>
    </w:div>
    <w:div w:id="787892123">
      <w:bodyDiv w:val="1"/>
      <w:marLeft w:val="0"/>
      <w:marRight w:val="0"/>
      <w:marTop w:val="0"/>
      <w:marBottom w:val="0"/>
      <w:divBdr>
        <w:top w:val="none" w:sz="0" w:space="0" w:color="auto"/>
        <w:left w:val="none" w:sz="0" w:space="0" w:color="auto"/>
        <w:bottom w:val="none" w:sz="0" w:space="0" w:color="auto"/>
        <w:right w:val="none" w:sz="0" w:space="0" w:color="auto"/>
      </w:divBdr>
    </w:div>
    <w:div w:id="817957255">
      <w:bodyDiv w:val="1"/>
      <w:marLeft w:val="0"/>
      <w:marRight w:val="0"/>
      <w:marTop w:val="0"/>
      <w:marBottom w:val="0"/>
      <w:divBdr>
        <w:top w:val="none" w:sz="0" w:space="0" w:color="auto"/>
        <w:left w:val="none" w:sz="0" w:space="0" w:color="auto"/>
        <w:bottom w:val="none" w:sz="0" w:space="0" w:color="auto"/>
        <w:right w:val="none" w:sz="0" w:space="0" w:color="auto"/>
      </w:divBdr>
    </w:div>
    <w:div w:id="990059765">
      <w:bodyDiv w:val="1"/>
      <w:marLeft w:val="0"/>
      <w:marRight w:val="0"/>
      <w:marTop w:val="0"/>
      <w:marBottom w:val="0"/>
      <w:divBdr>
        <w:top w:val="none" w:sz="0" w:space="0" w:color="auto"/>
        <w:left w:val="none" w:sz="0" w:space="0" w:color="auto"/>
        <w:bottom w:val="none" w:sz="0" w:space="0" w:color="auto"/>
        <w:right w:val="none" w:sz="0" w:space="0" w:color="auto"/>
      </w:divBdr>
    </w:div>
    <w:div w:id="1055667172">
      <w:bodyDiv w:val="1"/>
      <w:marLeft w:val="0"/>
      <w:marRight w:val="0"/>
      <w:marTop w:val="0"/>
      <w:marBottom w:val="0"/>
      <w:divBdr>
        <w:top w:val="none" w:sz="0" w:space="0" w:color="auto"/>
        <w:left w:val="none" w:sz="0" w:space="0" w:color="auto"/>
        <w:bottom w:val="none" w:sz="0" w:space="0" w:color="auto"/>
        <w:right w:val="none" w:sz="0" w:space="0" w:color="auto"/>
      </w:divBdr>
    </w:div>
    <w:div w:id="1122767389">
      <w:bodyDiv w:val="1"/>
      <w:marLeft w:val="0"/>
      <w:marRight w:val="0"/>
      <w:marTop w:val="0"/>
      <w:marBottom w:val="0"/>
      <w:divBdr>
        <w:top w:val="none" w:sz="0" w:space="0" w:color="auto"/>
        <w:left w:val="none" w:sz="0" w:space="0" w:color="auto"/>
        <w:bottom w:val="none" w:sz="0" w:space="0" w:color="auto"/>
        <w:right w:val="none" w:sz="0" w:space="0" w:color="auto"/>
      </w:divBdr>
    </w:div>
    <w:div w:id="1157183081">
      <w:bodyDiv w:val="1"/>
      <w:marLeft w:val="0"/>
      <w:marRight w:val="0"/>
      <w:marTop w:val="0"/>
      <w:marBottom w:val="0"/>
      <w:divBdr>
        <w:top w:val="none" w:sz="0" w:space="0" w:color="auto"/>
        <w:left w:val="none" w:sz="0" w:space="0" w:color="auto"/>
        <w:bottom w:val="none" w:sz="0" w:space="0" w:color="auto"/>
        <w:right w:val="none" w:sz="0" w:space="0" w:color="auto"/>
      </w:divBdr>
    </w:div>
    <w:div w:id="1168330163">
      <w:bodyDiv w:val="1"/>
      <w:marLeft w:val="0"/>
      <w:marRight w:val="0"/>
      <w:marTop w:val="0"/>
      <w:marBottom w:val="0"/>
      <w:divBdr>
        <w:top w:val="none" w:sz="0" w:space="0" w:color="auto"/>
        <w:left w:val="none" w:sz="0" w:space="0" w:color="auto"/>
        <w:bottom w:val="none" w:sz="0" w:space="0" w:color="auto"/>
        <w:right w:val="none" w:sz="0" w:space="0" w:color="auto"/>
      </w:divBdr>
    </w:div>
    <w:div w:id="1289434805">
      <w:bodyDiv w:val="1"/>
      <w:marLeft w:val="0"/>
      <w:marRight w:val="0"/>
      <w:marTop w:val="0"/>
      <w:marBottom w:val="0"/>
      <w:divBdr>
        <w:top w:val="none" w:sz="0" w:space="0" w:color="auto"/>
        <w:left w:val="none" w:sz="0" w:space="0" w:color="auto"/>
        <w:bottom w:val="none" w:sz="0" w:space="0" w:color="auto"/>
        <w:right w:val="none" w:sz="0" w:space="0" w:color="auto"/>
      </w:divBdr>
    </w:div>
    <w:div w:id="1289967308">
      <w:bodyDiv w:val="1"/>
      <w:marLeft w:val="0"/>
      <w:marRight w:val="0"/>
      <w:marTop w:val="0"/>
      <w:marBottom w:val="0"/>
      <w:divBdr>
        <w:top w:val="none" w:sz="0" w:space="0" w:color="auto"/>
        <w:left w:val="none" w:sz="0" w:space="0" w:color="auto"/>
        <w:bottom w:val="none" w:sz="0" w:space="0" w:color="auto"/>
        <w:right w:val="none" w:sz="0" w:space="0" w:color="auto"/>
      </w:divBdr>
    </w:div>
    <w:div w:id="1315795492">
      <w:bodyDiv w:val="1"/>
      <w:marLeft w:val="0"/>
      <w:marRight w:val="0"/>
      <w:marTop w:val="0"/>
      <w:marBottom w:val="0"/>
      <w:divBdr>
        <w:top w:val="none" w:sz="0" w:space="0" w:color="auto"/>
        <w:left w:val="none" w:sz="0" w:space="0" w:color="auto"/>
        <w:bottom w:val="none" w:sz="0" w:space="0" w:color="auto"/>
        <w:right w:val="none" w:sz="0" w:space="0" w:color="auto"/>
      </w:divBdr>
    </w:div>
    <w:div w:id="1354455326">
      <w:bodyDiv w:val="1"/>
      <w:marLeft w:val="0"/>
      <w:marRight w:val="0"/>
      <w:marTop w:val="0"/>
      <w:marBottom w:val="0"/>
      <w:divBdr>
        <w:top w:val="none" w:sz="0" w:space="0" w:color="auto"/>
        <w:left w:val="none" w:sz="0" w:space="0" w:color="auto"/>
        <w:bottom w:val="none" w:sz="0" w:space="0" w:color="auto"/>
        <w:right w:val="none" w:sz="0" w:space="0" w:color="auto"/>
      </w:divBdr>
    </w:div>
    <w:div w:id="1362780942">
      <w:bodyDiv w:val="1"/>
      <w:marLeft w:val="0"/>
      <w:marRight w:val="0"/>
      <w:marTop w:val="0"/>
      <w:marBottom w:val="0"/>
      <w:divBdr>
        <w:top w:val="none" w:sz="0" w:space="0" w:color="auto"/>
        <w:left w:val="none" w:sz="0" w:space="0" w:color="auto"/>
        <w:bottom w:val="none" w:sz="0" w:space="0" w:color="auto"/>
        <w:right w:val="none" w:sz="0" w:space="0" w:color="auto"/>
      </w:divBdr>
    </w:div>
    <w:div w:id="1380595355">
      <w:bodyDiv w:val="1"/>
      <w:marLeft w:val="0"/>
      <w:marRight w:val="0"/>
      <w:marTop w:val="0"/>
      <w:marBottom w:val="0"/>
      <w:divBdr>
        <w:top w:val="none" w:sz="0" w:space="0" w:color="auto"/>
        <w:left w:val="none" w:sz="0" w:space="0" w:color="auto"/>
        <w:bottom w:val="none" w:sz="0" w:space="0" w:color="auto"/>
        <w:right w:val="none" w:sz="0" w:space="0" w:color="auto"/>
      </w:divBdr>
    </w:div>
    <w:div w:id="1382248268">
      <w:bodyDiv w:val="1"/>
      <w:marLeft w:val="0"/>
      <w:marRight w:val="0"/>
      <w:marTop w:val="0"/>
      <w:marBottom w:val="0"/>
      <w:divBdr>
        <w:top w:val="none" w:sz="0" w:space="0" w:color="auto"/>
        <w:left w:val="none" w:sz="0" w:space="0" w:color="auto"/>
        <w:bottom w:val="none" w:sz="0" w:space="0" w:color="auto"/>
        <w:right w:val="none" w:sz="0" w:space="0" w:color="auto"/>
      </w:divBdr>
    </w:div>
    <w:div w:id="1403411757">
      <w:bodyDiv w:val="1"/>
      <w:marLeft w:val="0"/>
      <w:marRight w:val="0"/>
      <w:marTop w:val="0"/>
      <w:marBottom w:val="0"/>
      <w:divBdr>
        <w:top w:val="none" w:sz="0" w:space="0" w:color="auto"/>
        <w:left w:val="none" w:sz="0" w:space="0" w:color="auto"/>
        <w:bottom w:val="none" w:sz="0" w:space="0" w:color="auto"/>
        <w:right w:val="none" w:sz="0" w:space="0" w:color="auto"/>
      </w:divBdr>
    </w:div>
    <w:div w:id="1484659676">
      <w:bodyDiv w:val="1"/>
      <w:marLeft w:val="0"/>
      <w:marRight w:val="0"/>
      <w:marTop w:val="0"/>
      <w:marBottom w:val="0"/>
      <w:divBdr>
        <w:top w:val="none" w:sz="0" w:space="0" w:color="auto"/>
        <w:left w:val="none" w:sz="0" w:space="0" w:color="auto"/>
        <w:bottom w:val="none" w:sz="0" w:space="0" w:color="auto"/>
        <w:right w:val="none" w:sz="0" w:space="0" w:color="auto"/>
      </w:divBdr>
    </w:div>
    <w:div w:id="1507401870">
      <w:bodyDiv w:val="1"/>
      <w:marLeft w:val="0"/>
      <w:marRight w:val="0"/>
      <w:marTop w:val="0"/>
      <w:marBottom w:val="0"/>
      <w:divBdr>
        <w:top w:val="none" w:sz="0" w:space="0" w:color="auto"/>
        <w:left w:val="none" w:sz="0" w:space="0" w:color="auto"/>
        <w:bottom w:val="none" w:sz="0" w:space="0" w:color="auto"/>
        <w:right w:val="none" w:sz="0" w:space="0" w:color="auto"/>
      </w:divBdr>
    </w:div>
    <w:div w:id="1534731149">
      <w:bodyDiv w:val="1"/>
      <w:marLeft w:val="0"/>
      <w:marRight w:val="0"/>
      <w:marTop w:val="0"/>
      <w:marBottom w:val="0"/>
      <w:divBdr>
        <w:top w:val="none" w:sz="0" w:space="0" w:color="auto"/>
        <w:left w:val="none" w:sz="0" w:space="0" w:color="auto"/>
        <w:bottom w:val="none" w:sz="0" w:space="0" w:color="auto"/>
        <w:right w:val="none" w:sz="0" w:space="0" w:color="auto"/>
      </w:divBdr>
    </w:div>
    <w:div w:id="1534884729">
      <w:bodyDiv w:val="1"/>
      <w:marLeft w:val="0"/>
      <w:marRight w:val="0"/>
      <w:marTop w:val="0"/>
      <w:marBottom w:val="0"/>
      <w:divBdr>
        <w:top w:val="none" w:sz="0" w:space="0" w:color="auto"/>
        <w:left w:val="none" w:sz="0" w:space="0" w:color="auto"/>
        <w:bottom w:val="none" w:sz="0" w:space="0" w:color="auto"/>
        <w:right w:val="none" w:sz="0" w:space="0" w:color="auto"/>
      </w:divBdr>
    </w:div>
    <w:div w:id="1678540587">
      <w:bodyDiv w:val="1"/>
      <w:marLeft w:val="0"/>
      <w:marRight w:val="0"/>
      <w:marTop w:val="0"/>
      <w:marBottom w:val="0"/>
      <w:divBdr>
        <w:top w:val="none" w:sz="0" w:space="0" w:color="auto"/>
        <w:left w:val="none" w:sz="0" w:space="0" w:color="auto"/>
        <w:bottom w:val="none" w:sz="0" w:space="0" w:color="auto"/>
        <w:right w:val="none" w:sz="0" w:space="0" w:color="auto"/>
      </w:divBdr>
    </w:div>
    <w:div w:id="1682731635">
      <w:bodyDiv w:val="1"/>
      <w:marLeft w:val="0"/>
      <w:marRight w:val="0"/>
      <w:marTop w:val="0"/>
      <w:marBottom w:val="0"/>
      <w:divBdr>
        <w:top w:val="none" w:sz="0" w:space="0" w:color="auto"/>
        <w:left w:val="none" w:sz="0" w:space="0" w:color="auto"/>
        <w:bottom w:val="none" w:sz="0" w:space="0" w:color="auto"/>
        <w:right w:val="none" w:sz="0" w:space="0" w:color="auto"/>
      </w:divBdr>
      <w:divsChild>
        <w:div w:id="739787313">
          <w:marLeft w:val="0"/>
          <w:marRight w:val="0"/>
          <w:marTop w:val="121"/>
          <w:marBottom w:val="0"/>
          <w:divBdr>
            <w:top w:val="none" w:sz="0" w:space="0" w:color="auto"/>
            <w:left w:val="none" w:sz="0" w:space="0" w:color="auto"/>
            <w:bottom w:val="none" w:sz="0" w:space="0" w:color="auto"/>
            <w:right w:val="none" w:sz="0" w:space="0" w:color="auto"/>
          </w:divBdr>
        </w:div>
      </w:divsChild>
    </w:div>
    <w:div w:id="1754863136">
      <w:bodyDiv w:val="1"/>
      <w:marLeft w:val="0"/>
      <w:marRight w:val="0"/>
      <w:marTop w:val="0"/>
      <w:marBottom w:val="0"/>
      <w:divBdr>
        <w:top w:val="none" w:sz="0" w:space="0" w:color="auto"/>
        <w:left w:val="none" w:sz="0" w:space="0" w:color="auto"/>
        <w:bottom w:val="none" w:sz="0" w:space="0" w:color="auto"/>
        <w:right w:val="none" w:sz="0" w:space="0" w:color="auto"/>
      </w:divBdr>
    </w:div>
    <w:div w:id="1767654181">
      <w:bodyDiv w:val="1"/>
      <w:marLeft w:val="0"/>
      <w:marRight w:val="0"/>
      <w:marTop w:val="0"/>
      <w:marBottom w:val="0"/>
      <w:divBdr>
        <w:top w:val="none" w:sz="0" w:space="0" w:color="auto"/>
        <w:left w:val="none" w:sz="0" w:space="0" w:color="auto"/>
        <w:bottom w:val="none" w:sz="0" w:space="0" w:color="auto"/>
        <w:right w:val="none" w:sz="0" w:space="0" w:color="auto"/>
      </w:divBdr>
    </w:div>
    <w:div w:id="1779983052">
      <w:bodyDiv w:val="1"/>
      <w:marLeft w:val="0"/>
      <w:marRight w:val="0"/>
      <w:marTop w:val="0"/>
      <w:marBottom w:val="0"/>
      <w:divBdr>
        <w:top w:val="none" w:sz="0" w:space="0" w:color="auto"/>
        <w:left w:val="none" w:sz="0" w:space="0" w:color="auto"/>
        <w:bottom w:val="none" w:sz="0" w:space="0" w:color="auto"/>
        <w:right w:val="none" w:sz="0" w:space="0" w:color="auto"/>
      </w:divBdr>
      <w:divsChild>
        <w:div w:id="589580285">
          <w:marLeft w:val="0"/>
          <w:marRight w:val="0"/>
          <w:marTop w:val="121"/>
          <w:marBottom w:val="0"/>
          <w:divBdr>
            <w:top w:val="none" w:sz="0" w:space="0" w:color="auto"/>
            <w:left w:val="none" w:sz="0" w:space="0" w:color="auto"/>
            <w:bottom w:val="none" w:sz="0" w:space="0" w:color="auto"/>
            <w:right w:val="none" w:sz="0" w:space="0" w:color="auto"/>
          </w:divBdr>
        </w:div>
        <w:div w:id="1608195367">
          <w:marLeft w:val="0"/>
          <w:marRight w:val="0"/>
          <w:marTop w:val="121"/>
          <w:marBottom w:val="0"/>
          <w:divBdr>
            <w:top w:val="none" w:sz="0" w:space="0" w:color="auto"/>
            <w:left w:val="none" w:sz="0" w:space="0" w:color="auto"/>
            <w:bottom w:val="none" w:sz="0" w:space="0" w:color="auto"/>
            <w:right w:val="none" w:sz="0" w:space="0" w:color="auto"/>
          </w:divBdr>
        </w:div>
        <w:div w:id="1624533405">
          <w:marLeft w:val="0"/>
          <w:marRight w:val="0"/>
          <w:marTop w:val="121"/>
          <w:marBottom w:val="0"/>
          <w:divBdr>
            <w:top w:val="none" w:sz="0" w:space="0" w:color="auto"/>
            <w:left w:val="none" w:sz="0" w:space="0" w:color="auto"/>
            <w:bottom w:val="none" w:sz="0" w:space="0" w:color="auto"/>
            <w:right w:val="none" w:sz="0" w:space="0" w:color="auto"/>
          </w:divBdr>
        </w:div>
        <w:div w:id="1896549861">
          <w:marLeft w:val="0"/>
          <w:marRight w:val="0"/>
          <w:marTop w:val="121"/>
          <w:marBottom w:val="0"/>
          <w:divBdr>
            <w:top w:val="none" w:sz="0" w:space="0" w:color="auto"/>
            <w:left w:val="none" w:sz="0" w:space="0" w:color="auto"/>
            <w:bottom w:val="none" w:sz="0" w:space="0" w:color="auto"/>
            <w:right w:val="none" w:sz="0" w:space="0" w:color="auto"/>
          </w:divBdr>
        </w:div>
        <w:div w:id="1945724234">
          <w:marLeft w:val="0"/>
          <w:marRight w:val="0"/>
          <w:marTop w:val="121"/>
          <w:marBottom w:val="0"/>
          <w:divBdr>
            <w:top w:val="none" w:sz="0" w:space="0" w:color="auto"/>
            <w:left w:val="none" w:sz="0" w:space="0" w:color="auto"/>
            <w:bottom w:val="none" w:sz="0" w:space="0" w:color="auto"/>
            <w:right w:val="none" w:sz="0" w:space="0" w:color="auto"/>
          </w:divBdr>
        </w:div>
      </w:divsChild>
    </w:div>
    <w:div w:id="1870487908">
      <w:bodyDiv w:val="1"/>
      <w:marLeft w:val="0"/>
      <w:marRight w:val="0"/>
      <w:marTop w:val="0"/>
      <w:marBottom w:val="0"/>
      <w:divBdr>
        <w:top w:val="none" w:sz="0" w:space="0" w:color="auto"/>
        <w:left w:val="none" w:sz="0" w:space="0" w:color="auto"/>
        <w:bottom w:val="none" w:sz="0" w:space="0" w:color="auto"/>
        <w:right w:val="none" w:sz="0" w:space="0" w:color="auto"/>
      </w:divBdr>
    </w:div>
    <w:div w:id="1873111545">
      <w:bodyDiv w:val="1"/>
      <w:marLeft w:val="0"/>
      <w:marRight w:val="0"/>
      <w:marTop w:val="0"/>
      <w:marBottom w:val="0"/>
      <w:divBdr>
        <w:top w:val="none" w:sz="0" w:space="0" w:color="auto"/>
        <w:left w:val="none" w:sz="0" w:space="0" w:color="auto"/>
        <w:bottom w:val="none" w:sz="0" w:space="0" w:color="auto"/>
        <w:right w:val="none" w:sz="0" w:space="0" w:color="auto"/>
      </w:divBdr>
    </w:div>
    <w:div w:id="1887643454">
      <w:bodyDiv w:val="1"/>
      <w:marLeft w:val="0"/>
      <w:marRight w:val="0"/>
      <w:marTop w:val="0"/>
      <w:marBottom w:val="0"/>
      <w:divBdr>
        <w:top w:val="none" w:sz="0" w:space="0" w:color="auto"/>
        <w:left w:val="none" w:sz="0" w:space="0" w:color="auto"/>
        <w:bottom w:val="none" w:sz="0" w:space="0" w:color="auto"/>
        <w:right w:val="none" w:sz="0" w:space="0" w:color="auto"/>
      </w:divBdr>
    </w:div>
    <w:div w:id="1995525429">
      <w:bodyDiv w:val="1"/>
      <w:marLeft w:val="0"/>
      <w:marRight w:val="0"/>
      <w:marTop w:val="0"/>
      <w:marBottom w:val="0"/>
      <w:divBdr>
        <w:top w:val="none" w:sz="0" w:space="0" w:color="auto"/>
        <w:left w:val="none" w:sz="0" w:space="0" w:color="auto"/>
        <w:bottom w:val="none" w:sz="0" w:space="0" w:color="auto"/>
        <w:right w:val="none" w:sz="0" w:space="0" w:color="auto"/>
      </w:divBdr>
    </w:div>
    <w:div w:id="2030182266">
      <w:bodyDiv w:val="1"/>
      <w:marLeft w:val="0"/>
      <w:marRight w:val="0"/>
      <w:marTop w:val="0"/>
      <w:marBottom w:val="0"/>
      <w:divBdr>
        <w:top w:val="none" w:sz="0" w:space="0" w:color="auto"/>
        <w:left w:val="none" w:sz="0" w:space="0" w:color="auto"/>
        <w:bottom w:val="none" w:sz="0" w:space="0" w:color="auto"/>
        <w:right w:val="none" w:sz="0" w:space="0" w:color="auto"/>
      </w:divBdr>
    </w:div>
    <w:div w:id="2106219547">
      <w:bodyDiv w:val="1"/>
      <w:marLeft w:val="0"/>
      <w:marRight w:val="0"/>
      <w:marTop w:val="0"/>
      <w:marBottom w:val="0"/>
      <w:divBdr>
        <w:top w:val="none" w:sz="0" w:space="0" w:color="auto"/>
        <w:left w:val="none" w:sz="0" w:space="0" w:color="auto"/>
        <w:bottom w:val="none" w:sz="0" w:space="0" w:color="auto"/>
        <w:right w:val="none" w:sz="0" w:space="0" w:color="auto"/>
      </w:divBdr>
      <w:divsChild>
        <w:div w:id="657463434">
          <w:marLeft w:val="0"/>
          <w:marRight w:val="0"/>
          <w:marTop w:val="121"/>
          <w:marBottom w:val="0"/>
          <w:divBdr>
            <w:top w:val="none" w:sz="0" w:space="0" w:color="auto"/>
            <w:left w:val="none" w:sz="0" w:space="0" w:color="auto"/>
            <w:bottom w:val="none" w:sz="0" w:space="0" w:color="auto"/>
            <w:right w:val="none" w:sz="0" w:space="0" w:color="auto"/>
          </w:divBdr>
        </w:div>
        <w:div w:id="783815445">
          <w:marLeft w:val="0"/>
          <w:marRight w:val="0"/>
          <w:marTop w:val="121"/>
          <w:marBottom w:val="0"/>
          <w:divBdr>
            <w:top w:val="none" w:sz="0" w:space="0" w:color="auto"/>
            <w:left w:val="none" w:sz="0" w:space="0" w:color="auto"/>
            <w:bottom w:val="none" w:sz="0" w:space="0" w:color="auto"/>
            <w:right w:val="none" w:sz="0" w:space="0" w:color="auto"/>
          </w:divBdr>
        </w:div>
        <w:div w:id="1830317607">
          <w:marLeft w:val="0"/>
          <w:marRight w:val="0"/>
          <w:marTop w:val="121"/>
          <w:marBottom w:val="0"/>
          <w:divBdr>
            <w:top w:val="none" w:sz="0" w:space="0" w:color="auto"/>
            <w:left w:val="none" w:sz="0" w:space="0" w:color="auto"/>
            <w:bottom w:val="none" w:sz="0" w:space="0" w:color="auto"/>
            <w:right w:val="none" w:sz="0" w:space="0" w:color="auto"/>
          </w:divBdr>
        </w:div>
      </w:divsChild>
    </w:div>
    <w:div w:id="2117433463">
      <w:bodyDiv w:val="1"/>
      <w:marLeft w:val="0"/>
      <w:marRight w:val="0"/>
      <w:marTop w:val="0"/>
      <w:marBottom w:val="0"/>
      <w:divBdr>
        <w:top w:val="none" w:sz="0" w:space="0" w:color="auto"/>
        <w:left w:val="none" w:sz="0" w:space="0" w:color="auto"/>
        <w:bottom w:val="none" w:sz="0" w:space="0" w:color="auto"/>
        <w:right w:val="none" w:sz="0" w:space="0" w:color="auto"/>
      </w:divBdr>
      <w:divsChild>
        <w:div w:id="257450047">
          <w:marLeft w:val="0"/>
          <w:marRight w:val="0"/>
          <w:marTop w:val="121"/>
          <w:marBottom w:val="0"/>
          <w:divBdr>
            <w:top w:val="none" w:sz="0" w:space="0" w:color="auto"/>
            <w:left w:val="none" w:sz="0" w:space="0" w:color="auto"/>
            <w:bottom w:val="none" w:sz="0" w:space="0" w:color="auto"/>
            <w:right w:val="none" w:sz="0" w:space="0" w:color="auto"/>
          </w:divBdr>
        </w:div>
        <w:div w:id="2132430073">
          <w:marLeft w:val="0"/>
          <w:marRight w:val="0"/>
          <w:marTop w:val="121"/>
          <w:marBottom w:val="0"/>
          <w:divBdr>
            <w:top w:val="none" w:sz="0" w:space="0" w:color="auto"/>
            <w:left w:val="none" w:sz="0" w:space="0" w:color="auto"/>
            <w:bottom w:val="none" w:sz="0" w:space="0" w:color="auto"/>
            <w:right w:val="none" w:sz="0" w:space="0" w:color="auto"/>
          </w:divBdr>
        </w:div>
      </w:divsChild>
    </w:div>
    <w:div w:id="2126583195">
      <w:bodyDiv w:val="1"/>
      <w:marLeft w:val="0"/>
      <w:marRight w:val="0"/>
      <w:marTop w:val="0"/>
      <w:marBottom w:val="0"/>
      <w:divBdr>
        <w:top w:val="none" w:sz="0" w:space="0" w:color="auto"/>
        <w:left w:val="none" w:sz="0" w:space="0" w:color="auto"/>
        <w:bottom w:val="none" w:sz="0" w:space="0" w:color="auto"/>
        <w:right w:val="none" w:sz="0" w:space="0" w:color="auto"/>
      </w:divBdr>
    </w:div>
    <w:div w:id="2130470289">
      <w:bodyDiv w:val="1"/>
      <w:marLeft w:val="0"/>
      <w:marRight w:val="0"/>
      <w:marTop w:val="0"/>
      <w:marBottom w:val="0"/>
      <w:divBdr>
        <w:top w:val="none" w:sz="0" w:space="0" w:color="auto"/>
        <w:left w:val="none" w:sz="0" w:space="0" w:color="auto"/>
        <w:bottom w:val="none" w:sz="0" w:space="0" w:color="auto"/>
        <w:right w:val="none" w:sz="0" w:space="0" w:color="auto"/>
      </w:divBdr>
    </w:div>
    <w:div w:id="21431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7884.htm" TargetMode="External"/><Relationship Id="rId13"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8327.htm" TargetMode="External"/><Relationship Id="rId18"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9727.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21.htm" TargetMode="External"/><Relationship Id="rId7" Type="http://schemas.openxmlformats.org/officeDocument/2006/relationships/endnotes" Target="endnotes.xml"/><Relationship Id="rId1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5316.htm" TargetMode="External"/><Relationship Id="rId17"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6481.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883.htm" TargetMode="External"/><Relationship Id="rId2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232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7431.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36.htm" TargetMode="External"/><Relationship Id="rId23" Type="http://schemas.openxmlformats.org/officeDocument/2006/relationships/header" Target="header1.xml"/><Relationship Id="rId1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6032.htm" TargetMode="External"/><Relationship Id="rId1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79.htm" TargetMode="External"/><Relationship Id="rId4" Type="http://schemas.openxmlformats.org/officeDocument/2006/relationships/settings" Target="settings.xml"/><Relationship Id="rId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834.htm" TargetMode="External"/><Relationship Id="rId14"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0754.htm" TargetMode="External"/><Relationship Id="rId2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35.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A3EB-CC0D-4D6E-A4E9-FBF887C1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51</Pages>
  <Words>15499</Words>
  <Characters>88346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Материалы по обоснованию</vt:lpstr>
    </vt:vector>
  </TitlesOfParts>
  <Company/>
  <LinksUpToDate>false</LinksUpToDate>
  <CharactersWithSpaces>103638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по обоснованию</dc:title>
  <dc:subject/>
  <dc:creator>ООО «ГЕОГРАД»</dc:creator>
  <cp:keywords/>
  <dc:description/>
  <cp:lastModifiedBy>Оксана Шашалевич</cp:lastModifiedBy>
  <cp:revision>16</cp:revision>
  <cp:lastPrinted>2021-05-07T07:02:00Z</cp:lastPrinted>
  <dcterms:created xsi:type="dcterms:W3CDTF">2021-12-10T04:50:00Z</dcterms:created>
  <dcterms:modified xsi:type="dcterms:W3CDTF">2022-01-27T10:20:00Z</dcterms:modified>
</cp:coreProperties>
</file>